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Хабаровское УФАС раскрыло сговор трех компаний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2013, 11:37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Хабаровскому краю (Хабаровское УФАС России) признало ООО «Монолит», ООО «Афродита», ООО «Мастер СМР» виновными в заключении соглашения, которое привело к поддержанию цен на торгах в открытых аукционах в электронной форме (нарушение п.2 ч.1 ст. 11 Федерального закона «О защите конкуренции»)</w:t>
      </w:r>
      <w:r>
        <w:br/>
      </w:r>
      <w:r>
        <w:t xml:space="preserve">
В Хабаровское УФАС России поступили материалы Комитета госзаказа Правительства Хабаровского края на действия ООО «Монолит», ООО «Афродита», ООО «Мастер СМР» при проведении торгов в электронном виде. Антимонопольная служба произвела проверку в отношении этих фирм, и выявила, что между компаниями было заключено соглашение, которое привело к поддержанию цен на торгах.</w:t>
      </w:r>
      <w:r>
        <w:br/>
      </w:r>
      <w:r>
        <w:t xml:space="preserve">
Комиссия антимонопольного органа установила, что ООО «Монолит», ООО «Афродита» и ООО «Мастер СМР» в ходе участия в нескольких электронных аукционах применяли антиконкурентную стратегию поведения. Двое из участников сговора поочередно снижали цену лота на существенную величину, вводя в заблуждения своих конкурентов. Затем, третий участник сговора на последних секундах аукциона предлагал цену, незначительно ниже цены, предложенной добросовестным участником аукциона, и становился победителем аукциона, заведомо зная, что иных участников сговора отклонят, так как их заявки не соответствуют законодательству в сфере размещения заказов и аукционной документации. В случае если никто из иных участников аукциона не делал ценовых предложений, то указанные два участника также не принимали участие в аукционе, позволяя третьему участнику заключить государственный контракт по цене, сниженной на 0,5% от начальной (максимальной) цены.</w:t>
      </w:r>
      <w:r>
        <w:br/>
      </w:r>
      <w:r>
        <w:t xml:space="preserve">
Подобное поведение ООО «Монолит», ООО «Афродита» и ООО «Мастер СМР» свидетельствует об их договоренности, которую они реализовывали с целью введения добросовестных участников аукциона в заблуждение и выведения их своими противоправными действиями из конкурентной борьбы.</w:t>
      </w:r>
      <w:r>
        <w:br/>
      </w:r>
      <w:r>
        <w:t xml:space="preserve">
Хабаровское УФАС России выдало организациям предписания о прекращении нарушения антимонопольного законодательства. В настоящее время рассматривается вопрос об их привлечении к административной ответственности.</w:t>
      </w:r>
      <w:r>
        <w:br/>
      </w:r>
      <w:r>
        <w:t xml:space="preserve">
«Антиконкурентные соглашения в виде картелей являются наиболее опасными нарушениями антимонопольного законодательства. В результате картельных соглашений в сфере размещения государственных заказов наносится существенный ущерб бюджету, исключается конкуренция на торгах. Управление Федеральной антимонопольной службы по Хабаровскому краю во взаимодействии с органами государственной власти Хабаровского края и правоохранительными органами продолжит работу по выявлению и пресечению подобных нарушений», - отметил заместитель руководителя – начальник отдела антимонопольного контроля Николай Костромеев.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