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Нижегородское УФАС: «РУСЭНЕРГОСБЫТ» не имело право ограничивать режим электропотребления в жилых домах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2013,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2013 года Управление Федеральной антимонопольной службы России по Нижегородской области (Нижегородское УФАС России) признало ООО «РУСЭНЕРГОСБЫТ» нарушившим антимонопольное законодательство по ч.1 ст.10 Федерального закона «О защите конкуренции» (злоупотребление доминированием).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2012 года поставщик электроэнергии направил уведомление о введении ограничения режима энергопотребления, в связи с образованием задолженности «Домоуправляющая Компания Канавинского района» (ДК Канавинского района) в размере 105 717 руб. за сентябрь 2012 года.  ДК Канавинского района отказалось отключать электричество в домах и обратилось в Нижегородское УФАС с жалобой на необоснованное ограничение энергопотребления. Комиссия Нижегородского УФАС установила, что между ООО «РУСЭНЕРГОСБЫТ» и ДК Канавинского района заключен договор купли-продажи (поставки) электрической энергии, в соответствии с которым, поставка электроэнергии осуществляется в многоквартирные дома, находящиеся в управлении ДК Канавинского района.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установлено, что на основании искового заявления ООО «РУСЭНЕРГОСБЫТ» Арбитражный суд Нижегородской области возбудил дело о взыскании задолженности за электроэнергию, потребленную в период с сентября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Отношения между исполнителем коммунальных услуг и ресурсоснабжающей организацией по вопросам, связанным с поставкой коммунальных ресурсов, регламентируются нормами жилищного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основание, как задолженность за один период платежа, не предусмотрено для введения ограничения режима потребления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согласно действующему законодательству РФ мероприятия по ограничению режима потребления электроэнергии вправе осуществлять исключительно сетевая организация, а не гарантирующий поставщик.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«РУСЭНЕРГОСБЫТ», включено в реестр хозяйствующих субъектов, имеющих долю на рынке более 35% или занимающих доминирующее положение. Комиссия Нижегородского УФАС России признала действия монополиста злоупотреблением доминирующим положением (нарушение ч.1 ст.10 ФЗ «О защите конкуренции») и выдала предписания о прекращении злоупотребления доминирующим положением и недопущении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«Материалы дела переданы для рассмотрения вопроса о возбуждении административного производства», - прокомментировал руководитель Нижегородского УФАС России Михаил Теодорович.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