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«Ленэнерго» злоупотребляло доминированием при техприсоединении к электросетям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2013, 15:01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мая 2013 года Федеральный арбитражный суд Северо-западного округа подтвердил правомерность решения Управления Федеральной антимонопольной службы России по Ленинградской области (Ленинградским УФАС России) в отношении ОАО «Ленэнерго». За допущенные нарушения «Ленэнерго» был назначен штраф в размере 8 705 526 рублей.Ранее Комиссия Ленинградского УФАС России признала ОАО «Ленэнерго» злоупотребившим доминирующим положением (нарушение п.5 ч.1.ст.10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 отношении монополиста было возбуждено по заявлению Муниципального предприятия «Всеволожское предприятие электрических сетей» (МП «ВПЭС»).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МП «ВПЭС» направило за период с апреля 2011 года по январь 2012 года в ОАО «Ленэнерго» 42 заявки на технологическое присоединение электроустановок к электрической сети ОАО «Ленэнерго». В марте 2012 года, на момент окончания рассмотрения антимонопольного дела, по десяти заявкам ответ от монополиста так и не был получен.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п.15 Правил технологического присоединения к электрическим сетям, сетевая организация должна направить заявителю для подписания заполненный и подписанный ею проект договора в течение 30 дней со дня получения заявки.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Сетевая организация обжаловала решение антимонопольного органа в трех судебных инстанциях. Все суды подтвердили правомерность принятого Ленинградским УФАС решения 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удовлетворены судебным решением. В то же время сожалеем, что долго приходится ждать окончательной оценки судами выводов антимонопольного органа, уполномоченного напрямую регулировать вопросы технологического присоединения, а в это время бизнес и граждане годами томятся в ожидании воспользоваться своим законным правом на энергоснабжение»,</w:t>
      </w:r>
      <w:r>
        <w:t xml:space="preserve"> - подчеркнул заместитель руководителя Ленинградского УФАС России Глеб Коннов.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