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Комитет по конкуренции ОЭСР продолжают взаимодействие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2013,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г. Варшаве в ходе 12-ой Ежегодной конференции Международной конкурентной сети (МКС) состоялась рабочая встреча Андрея Цариковского, статс-секретаря – заместителя руководителя  Федеральной антимонопольной службы России (ФАС России), с г-ном Фредериком Жени, председателем Комитета по конкуренции ОЭСР.</w:t>
      </w:r>
      <w:r>
        <w:br/>
      </w:r>
      <w:r>
        <w:t xml:space="preserve">
Встреча была посвящена обсуждению дальнейших шагов по взаимодействию ФАС России и ОЭСР с целью завершения подготовки Обзора конкурентной политики и законодательства Российской Федерации в рамках процесса присоединения России к ОЭСР.</w:t>
      </w:r>
      <w:r>
        <w:br/>
      </w:r>
      <w:r>
        <w:t xml:space="preserve">
На встрече также обсуждались основные итоги проводимой в стране конкурентной политики, проанализированы наиболее значимые достижения ФАС России в 2012 году. </w:t>
      </w:r>
      <w:r>
        <w:br/>
      </w:r>
      <w:r>
        <w:t xml:space="preserve">
Нужно отметить, что следование Россией разработанным Советом ОЭСР Рекомендациям в области конкуренции и их учет в практической реализации государственной политики в части, не противоречащей национальному конкурентному законодательству, позволяет осуществлять правоприменение  в соответствии с лучшими мировыми практиками.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