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Нет согласия абонента на получение  SMS-рекламы  - будет штраф</w:t>
      </w:r>
    </w:p>
    <w:p xmlns:w="http://schemas.openxmlformats.org/wordprocessingml/2006/main" xmlns:pkg="http://schemas.microsoft.com/office/2006/xmlPackage" xmlns:str="http://exslt.org/strings" xmlns:fn="http://www.w3.org/2005/xpath-functions">
      <w:r>
        <w:t xml:space="preserve">19 апреля 2013, 14:19</w:t>
      </w:r>
    </w:p>
    <w:p xmlns:w="http://schemas.openxmlformats.org/wordprocessingml/2006/main" xmlns:pkg="http://schemas.microsoft.com/office/2006/xmlPackage" xmlns:str="http://exslt.org/strings" xmlns:fn="http://www.w3.org/2005/xpath-functions">
      <w:r>
        <w:t xml:space="preserve">На 100 тысяч рублей оштрафовала Федеральная антимонопольная служба (ФАС России) ООО «Хоум Кредит энд Финанс Банк» за незаконную рассылку SMS-сообщений от номера «HomeCredit» с рекламой услуг банка.  </w:t>
      </w:r>
      <w:r>
        <w:br/>
      </w:r>
      <w:r>
        <w:t xml:space="preserve">
Ранее Комиссия ФАС России признала банк нарушившим законодательство о рекламе при рассылке рекламных SMS-сообщений о новых финансовых продуктах, различных акциях  и предложениях, открытии новых офисов. Без согласия абонента распространение SMS-рекламы незаконно.</w:t>
      </w:r>
    </w:p>
    <w:p xmlns:w="http://schemas.openxmlformats.org/wordprocessingml/2006/main" xmlns:pkg="http://schemas.microsoft.com/office/2006/xmlPackage" xmlns:str="http://exslt.org/strings" xmlns:fn="http://www.w3.org/2005/xpath-functions">
      <w:r>
        <w:t xml:space="preserve">Справка</w:t>
      </w:r>
      <w:r>
        <w:br/>
      </w:r>
      <w:r>
        <w:t xml:space="preserve">
1.В соответствии с частью 1 статьи 18 Федерального закона от 13.03.2006 № 38-ФЗ «О рекламе» (далее Федеральный закон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w:t>
      </w:r>
      <w:r>
        <w:br/>
      </w:r>
      <w:r>
        <w:t xml:space="preserve">
2. В соответствии с частью 6 статьи 38 Федерального закона «О рекламе» рекламораспространитель несет ответственность за нарушение требований, установленных частью 1 статьи 18 Федерального закона «О рекламе».</w:t>
      </w:r>
      <w:r>
        <w:br/>
      </w:r>
      <w:r>
        <w:t xml:space="preserve">
3. В 2012 году ФАС России пресекла более 10 тысяч различных нарушений ФЗ «О рекламе».</w:t>
      </w:r>
    </w:p>
    <w:p xmlns:w="http://schemas.openxmlformats.org/wordprocessingml/2006/main" xmlns:pkg="http://schemas.microsoft.com/office/2006/xmlPackage" xmlns:str="http://exslt.org/strings" xmlns:fn="http://www.w3.org/2005/xpath-functions">
      <w:r>
        <w:rPr>
          <w:i/>
        </w:rPr>
        <w:rPr>
          <w:b/>
        </w:rPr>
        <w:t xml:space="preserve">Вниманию граждан!</w:t>
      </w:r>
    </w:p>
    <w:p xmlns:w="http://schemas.openxmlformats.org/wordprocessingml/2006/main" xmlns:pkg="http://schemas.microsoft.com/office/2006/xmlPackage" xmlns:str="http://exslt.org/strings" xmlns:fn="http://www.w3.org/2005/xpath-functions">
      <w:r>
        <w:rPr>
          <w:i/>
        </w:rPr>
        <w:rPr>
          <w:b/>
        </w:rPr>
        <w:t xml:space="preserve">Если Вы хотите обратиться к нам с жалобой на получение SMS – рекламы, согласие на которое не давали, то к самой жалобе необходимо приложить:</w:t>
      </w:r>
      <w:r>
        <w:br/>
      </w:r>
      <w:r>
        <w:rPr>
          <w:i/>
        </w:rPr>
        <w:rPr>
          <w:b/>
        </w:rPr>
        <w:t xml:space="preserve">
• фотографию дисплея телефона с текстом сообщения, распечатку электронной почты или аудиозапись звонка;</w:t>
      </w:r>
      <w:r>
        <w:br/>
      </w:r>
      <w:r>
        <w:rPr>
          <w:i/>
        </w:rPr>
        <w:rPr>
          <w:b/>
        </w:rPr>
        <w:t xml:space="preserve">
• заверенную детализированную выписку от оператора связи, подтверждающую поступление SMS-сообщения, звонка.</w:t>
      </w:r>
      <w:r>
        <w:br/>
      </w:r>
      <w:r>
        <w:br/>
      </w:r>
      <w:r>
        <w:rPr>
          <w:i/>
        </w:rPr>
        <w:rPr>
          <w:b/>
        </w:rPr>
        <w:t xml:space="preserve">
Обращаем Ваше внимание на договор по оказанию услуг связи. Во многих случаях в нем уже содержится согласие на получение любой SMS-рекламы.</w:t>
      </w:r>
      <w:r>
        <w:br/>
      </w:r>
      <w:r>
        <w:br/>
      </w:r>
      <w:r>
        <w:rPr>
          <w:i/>
        </w:rPr>
        <w:rPr>
          <w:b/>
        </w:rPr>
        <w:t xml:space="preserve">
Письма, обращения, жалобы можно направлять:</w:t>
      </w:r>
      <w:r>
        <w:br/>
      </w:r>
      <w:r>
        <w:rPr>
          <w:i/>
        </w:rPr>
        <w:rPr>
          <w:b/>
        </w:rPr>
        <w:t xml:space="preserve">
- по электронной почте delo@fas.gov.ru</w:t>
      </w:r>
      <w:r>
        <w:br/>
      </w:r>
      <w:r>
        <w:rPr>
          <w:i/>
        </w:rPr>
        <w:rPr>
          <w:b/>
        </w:rPr>
        <w:t xml:space="preserve">
- на почтовый адрес Федеральной антимонопольной службы (ФАС России) – </w:t>
      </w:r>
      <w:r>
        <w:br/>
      </w:r>
      <w:r>
        <w:rPr>
          <w:i/>
        </w:rPr>
        <w:rPr>
          <w:b/>
        </w:rPr>
        <w:t xml:space="preserve">
Садовая-Кудринская ул., 11, Москва, Д-242, ГСП-5, 123995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