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уточняет состав Экспертного совета по развитию конкуренции в сфере розничной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2013, 14:57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 2007 года при Федеральной антимонопольной службе Российской Федерации (ФАС России) работает Экспертный совет по развитию конкуренции в сфере розничной торговли. В целях повышения эффективности работы Совета, ФАС России готова рассмотреть предложения организаций, желающих вступить в его состав, также всем действующим участникам необходимо подтвердить намерение продолжить работу в составе Совета.</w:t>
      </w:r>
      <w:r>
        <w:br/>
      </w:r>
      <w:r>
        <w:t xml:space="preserve">
Для подтверждения уже включенных членов Экспертного совета или включения новых кандидатур в состав Экспертного совета, необходимо в срок до 30.04.2013 направить на бланке организации письмо с указанием кандидатуры (ФИО, должность, контактные данные) на адрес электронной почты soc@fas.gov.ru. По всем возникающим вопросам можно обратиться по телефону (499) 795-76-59 Просина Евгения Владимировна.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