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жалоба «МАЭРС» признана необоснованной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марта 2013, 14:44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России (ФАС России) признала необоснованной жалобу  ООО «МАЭРС».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Комитет по транспорту Администрации Санкт-Петербурга проводил аукцион  на приобретение автобусов для социальных перевозок, изготовленных в соответствии с требованиями технического задания в количестве 183 шт.для государственных нужд Санкт-Петербурга.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его права и законные интересы были нарушены действиями аукционной комиссии, принявшей необоснованное решение об отказе Заявителю в допуске к участию в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Рассмотрев жалобу, Комиссия ФАС России установила, что заявка ООО «МАЭРС» содержит недостоверные сведения о характеристиках предлагаемого к поставке товара. На основании этого ФАС России признала жалобу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Исходя из этого, Аукционная комиссия приняла решение об отказе Заявителю в допуске к участию в Аукционе в соответствии с требованиями законодательства Российской Федерации о размещении заказов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