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Три суда поддержали Саратовское УФАС России в борьбе за конкуренцию среди интернет-провайдеров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февраля 2013, 16:58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февраля 2013 года Федеральный арбитражный суд Поволжского округа подтвердил законность решения и предписания Управления Федеральной антимонопольной службы по Саратовской области (Саратовское УФАС России) по делу в отношении ЗАО «ВолгаТрансТелеком».</w:t>
      </w:r>
      <w:r>
        <w:br/>
      </w:r>
      <w:r>
        <w:t xml:space="preserve">
Напомним, что комиссия Саратовского УФАС России установила факт нарушения компаниями «ВолгаТрансТелеком» и «Управляющая организация Алекс» требований статьи 11 ФЗ «О защите конкуренции». Они заключили договор на размещение в многоквартирном доме оборудования для подключения к Интернету без решения общего собрания собственников жилья. При этом ООО «Управляющая организация Алекс» не допускала подключение интернета в доме другими компаниями. В результате заключения договора, ЗАО «ВолгаТрансТелеком» получило необоснованные преимущества перед другими участниками рынка. Более того, были ограничены права жильцов многоквартирного дома на доступ к услугам других интернет-провайдеров.</w:t>
      </w:r>
      <w:r>
        <w:br/>
      </w:r>
      <w:r>
        <w:t xml:space="preserve">
Комиссия Саратовского УФАС России признала ЗАО «ВолгаТрансТелеком» и ООО «Управляющая организация Алекс» нарушившими антимонопольное законодательство и выдала организациям предписание о расторжении договора, если не будет получено решение общего собрания собственников жилья о выборе ЗАО «ВолгаТрансТелеком» в качестве интернет-провайдера.</w:t>
      </w:r>
      <w:r>
        <w:br/>
      </w:r>
      <w:r>
        <w:t xml:space="preserve">
Во исполнение предписания договор был расторгнут и проведено общее собрание жильцов дома. В результате услуги доступа к сети Интернет помимо ЗАО «ВолгаТрансТелеком» смогли предоставлять и другие операторы: ЗАО «Эр-Телеком Холдинг» и ОАО «МТС».</w:t>
      </w:r>
      <w:r>
        <w:br/>
      </w:r>
      <w:r>
        <w:t xml:space="preserve">
«Саратовское УФАС России устранило противоправные действия одного из участников рынка услуг связи и создало условия для развития честной конкуренции», - отметила заместитель руководителя Саратовского УФАС России Людмила Борисова.</w:t>
      </w:r>
      <w:r>
        <w:br/>
      </w:r>
      <w:r>
        <w:t xml:space="preserve">
Стоит отметить, что ЗАО «ВолгаТрансТелеком» пыталось обжаловать решение антимонопольной службы, но Арбитражный суд Саратовской области, Двенадцатый арбитражный апелляционный суд и Федеральный арбитражный суд Поволжского округа подтвердили законность решения Саратовского УФАС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