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России отстояло в шести судах более 15 миллионов рублей штрафа, наложенного на ОАО «ДЭСК»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2013, 18:06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«Дагестанская энергосбытовая компания» (ОАО «ДЭСК») оплатила административный штраф в размере более 15 миллионов рублей за злоупотребление доминирующим положением на рынке услуг по поставке (реализации)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января 2013 года Федеральный арбитражный суд Северо-Кавказского округа подтвердил законность штрафа в размере 15 718 944 рублей, наложенного Управлением Федеральной антимонопольной службы по Республике Дагестан (Дагестанское УФАС России) на ОАО «Дагестанская энергосбытовая компания» (ОАО «ДЭСК»).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штраф в 15 718 944 рублей наложен Дагестанским УФАС России на ОАО «ДЭСК» за злоупотребление доминирующим положением на рынке услуг по поставке электрической энергии, которое заключалось в создании дискриминационных условий и ущемлении интересов ОАО «Сулакский гидрокаскад» («СГЭК») и ее потребителей,технологически присоединенных к ОАО «СГЭК». Так, в марте 2010 года, ОАО «ДЭСК» в одностороннем порядке расторгла договор по передаче электрической энергии через сети, принадлежащие ОАО «СГЭК».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«ДЭСК» несколько раз пытались обжаловать постановление о наложении штрафа, однако суд в трех инстанциях признал административный штраф законным. После этого ОАО «ДЭСК» попыталась уменьшить размер административного штрафа до 300 тысяч рублей, но Арбитражный суд Дагестана в удовлетворении заявленных требований энергосбытовой компании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Впоследствии законность наложенного штрафа подтвердили Шестнадцатый арбитражный апелляционный суд и теперь уже Федеральный арбитражный суд Северо-Кавказского округа, куда также обращалось ОАО «ДЭСК».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наложенный оборотный штраф оплачен ОАО «ДЭСК» в полном объеме. Своевременная уплата позволила избежать энергосбытовой компании удвоения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Дагестанского УФАС России отстояло наложенный административный штраф в шести судебных процессах.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«Результаты по этому делу имеют большое значение не только для антимонопольного органа и соответствующих субъектов электроэнергетики Дагестана, права и законные интересы которых были ущемлены действиями энергосбытовой компании. Оно также позволяет избежать повторения подобных нарушений в будущем» - отметил руководитель Дагестанского УФАС России Курбан Кубасаев.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