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РАН подписали соглашение о сотрудничестве</w:t>
      </w:r>
    </w:p>
    <w:p xmlns:w="http://schemas.openxmlformats.org/wordprocessingml/2006/main" xmlns:pkg="http://schemas.microsoft.com/office/2006/xmlPackage" xmlns:str="http://exslt.org/strings" xmlns:fn="http://www.w3.org/2005/xpath-functions">
      <w:r>
        <w:t xml:space="preserve">10 декабря 2012, 16:56</w:t>
      </w:r>
    </w:p>
    <w:p xmlns:w="http://schemas.openxmlformats.org/wordprocessingml/2006/main" xmlns:pkg="http://schemas.microsoft.com/office/2006/xmlPackage" xmlns:str="http://exslt.org/strings" xmlns:fn="http://www.w3.org/2005/xpath-functions">
      <w:r>
        <w:t xml:space="preserve">Сегодня, 10 декабря 2012г., Федеральная антимонопольная служба (ФАС России) и Российская академия наук (РАН) подписали соглашение о сотрудничестве. Со стороны ФАС России документ подписал глава ведомства Игорь Артемьев, со стороны Академии наук – ее президент Юрий Осипов.</w:t>
      </w:r>
      <w:r>
        <w:br/>
      </w:r>
      <w:r>
        <w:t xml:space="preserve">
«Для нас большая честь подписать такое соглашение о сотрудничестве с РАН, - заявил Игорь Артемьев. – Мы будем рады видеть представителей Академии наук в составе наших экспертных советов, у нас их 26 по разным направлениям деятельности ФАС, а также хотим пригласить коллег из РАН войти в состав  Совета по конкуренции при ФАС России, который дает независимую оценку деятельности службы».</w:t>
      </w:r>
      <w:r>
        <w:br/>
      </w:r>
      <w:r>
        <w:t xml:space="preserve">
Глава ФАС России отметил, что ведомство будет привлекать членов РАН к проведению экспертных работ по направлениям деятельности ФАС России», -  поскольку «без проведения различных экспертиз порою трудно собрать доказательную базу по делам». Игорь Артемьев также отметил необходимость получения обратной связи от РАН, чтобы сделать правоприменительную деятельность ФАС России еще более эффективной.</w:t>
      </w:r>
      <w:r>
        <w:br/>
      </w:r>
      <w:r>
        <w:t xml:space="preserve">
В свою очередь президент РАН Юрий Осипов выразил надежду в ближайшем будущем наполнить соглашение конкретным содержанием, т.к. проблемы развития конкуренции в России находятся в центре внимания академии наук, и сообщил о готовности членов РАН принимать участие в экспертных советах и совете по конкуренции при ФАС России.</w:t>
      </w:r>
      <w:r>
        <w:br/>
      </w:r>
      <w:r>
        <w:t xml:space="preserve">
С текстом соглашения о сотрудничестве ФАС России и РАН можно ознакомиться</w:t>
      </w:r>
      <w:hyperlink xmlns:r="http://schemas.openxmlformats.org/officeDocument/2006/relationships" r:id="rId8">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legislative-acts/legislative-acts_51059.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