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Без хлеба не останемся!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2012, 11:48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2012 года в Москве в РИА «РБК» состоялся круглый стол на тему «Кто подстегивает «хлебную» инфляцию». От ФАС России в мероприятии приняла участие заместитель начальника Управления контроля химической промышленности и АПК Ирина Епифанова.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Каких цен на хлеб ждать россиянам и  сколько «стоит» сдерживание роста цен, оправданы ли обвинения в адрес ритейла со стороны поставщиков и производителей и почему российские хлебозаводы убыточны, как рост цен на зерно повлияет на удорожание хлеба и  откуда взялись слухи о возможных перебоях с поставками хлеба - эти и другие вопросы обсудили ведущие эксперты отрасли: представители  Российского Союза мукомольных и крупяных предприятий, Российского Союза пекарей, Союза производителей хлеба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проанализировали причины наблюдающегося в последнее время роста цены на хлеб и обсудили меры по недопущению их резких колебаний. По единодушному мнению, основной причиной роста цен на хлеб является подорожание муки, которое, в свою очередь, связано с резким ростом цен на зерно. Это подтверждается данными мониторинга цен на основные социально значимые продукты питания по всей цепочке от производителей до розничной реализации, проводимого территориальными управлениями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отметила Ирина Епифанова, «хлеб – это основной социально значимый продукт, поэтому контроль ситуации на рынке хлеба является одним из приоритетных направлений деятельности ФАС России. В случае обнаружения признаков нарушений антимонопольного законодательства предпринимаются меры по их пресечению».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Ирина Епифанова также предостерегла присутствующих и слушателей Интернет-конференции от публичных прогнозов относительно предстоящего роста цен на хлеб  и рассказала о действиях государственных органов в сложившейся ситуации.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России, в свою очередь, предпримет все меры, направленные на  недопущение необоснованного проста цен на хлеб и другие социально значимые продукты питания», - отметила И.Епифанова.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