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Суд: бездействие Федеральной службы по тарифам необоснованно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октября 2012, 10:39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г. Москвы 11 октября 2012 года оставил в силе решение Федеральной антимонопольной службы (ФАС России) о признании Федеральной службы по тарифам (ФСТ России) нарушившей Федеральный закон «О защите конкуренции» (часть 1 статья 15).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данным ФАС России, ФСТ России своим бездействием создавала препятствия ООО «Волгоградоблэлектросбыт» (ООО «ВОЭС») в доступе к участию в торговле электрической энергией на оптовом рынке электрической энергии.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нарушение выразилось в оставлении без рассмотрения разногласий, возникших между Обществом и Управлением по региональным тарифам Администрации Волгоградской области, на предложения ООО «ВОЭС» по включению в сводный прогнозный баланс производства и поставок электрической энергии в рамках Единой энергетической системы России по Волгоградской области на 2010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пришла к выводу, что ФСТ России могла ограничить доступ Общества к торговой системе оптового рынка, тем самым лишить ООО «ВОЭС» статуса гарантирующего поставщика.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рассмотрения дела Комиссия ФАС России признала бездействие ФСТ России нарушением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решением ФАС России, служба по тарифам обратилась в Арбитражный суд  г. Москвы с требованием признать его незаконным. В свою очередь суд  отказал в удовлетворении данных требований, оставив в силе решение ФАС России.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