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Анонс заседания Экспертного совета при ФАС России по развитию конкуренции в социальной сфере и здравоохранении</w:t>
      </w:r>
    </w:p>
    <w:p xmlns:w="http://schemas.openxmlformats.org/wordprocessingml/2006/main" xmlns:pkg="http://schemas.microsoft.com/office/2006/xmlPackage" xmlns:str="http://exslt.org/strings" xmlns:fn="http://www.w3.org/2005/xpath-functions">
      <w:r>
        <w:t xml:space="preserve">26 октября 2012, 17:10</w:t>
      </w:r>
    </w:p>
    <w:p xmlns:w="http://schemas.openxmlformats.org/wordprocessingml/2006/main" xmlns:pkg="http://schemas.microsoft.com/office/2006/xmlPackage" xmlns:str="http://exslt.org/strings" xmlns:fn="http://www.w3.org/2005/xpath-functions">
      <w:r>
        <w:t xml:space="preserve">1 ноября 2012 года в 11:00 состоится очередное заседание Экспертного совета при Федеральной антимонопольной службе (ФАС России) по развитию конкуренции в социальной сфере и здравоохранении.</w:t>
      </w:r>
      <w:r>
        <w:br/>
      </w:r>
      <w:r>
        <w:t xml:space="preserve">
На обсуждение экспертов вынесены проекты постановлений Правительства Российской Федерации «Об установлении  предельного значения начальной (максимальной) цены контракта (цены лота), при превышении которого не могут быть предметом одного контракта (одного лота) различные лекарственные средства с международными непатентованными наименованиями или при отсутствии таких наименований с химическими, группировочными наименованиями» и «О порядке утверждения перечня лекарственных средств, размещение заказа на поставку которых для нужд заказчиков осуществляется в соответствии с их торговыми наименованиями».</w:t>
      </w:r>
      <w:r>
        <w:br/>
      </w:r>
      <w:r>
        <w:t xml:space="preserve">
Заседание Экспертного совета пройдет в Главном зале ФГУП «ЦНИИ-Центр», ул. Садовая - Кудринская,   д. 11, 3-й этаж.</w:t>
      </w:r>
      <w:r>
        <w:br/>
      </w:r>
      <w:r>
        <w:t xml:space="preserve">
Желающим принять участие в работе Экспертного совета в качестве приглашенных лиц необходимо в срок до 31 октября 2012 г. до 11:00 направить заявки с указанием кандидатур на адрес электронной почты soc@fas.gov.ru либо по факсу (499)795-72-44, а также по всем возникающим вопросам обращаться по телефону (499)795-76-44 (Ольга Игоревна Ремнева). </w:t>
      </w:r>
      <w:r>
        <w:br/>
      </w:r>
      <w:r>
        <w:t xml:space="preserve">
Аккредитация представителей СМИ до 18.00 31 октября 2012 года по e-mail: press@fas.gov.ru и тел.: (499) 252-10-63, (499) 795-71-22, (499) 252-18-14, (499) 252-46-57, (499) 252-06-84. Для представителей телекомпаний обязателен список съемочной группы.</w:t>
      </w:r>
      <w:r>
        <w:br/>
      </w:r>
      <w:r>
        <w:t xml:space="preserve">
Заявка на аккредитацию </w:t>
      </w:r>
      <w:hyperlink xmlns:r="http://schemas.openxmlformats.org/officeDocument/2006/relationships" r:id="rId8">
        <w:r>
          <w:rPr>
            <w:rStyle w:val="Hyperlink"/>
            <w:color w:val="000080"/>
            <w:u w:val="single"/>
          </w:rPr>
          <w:t xml:space="preserve">
          здесь.
        </w:t>
        </w:r>
      </w:hyperlink>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fas.gov.ru/press-center/request-for-accreditation/" TargetMode="External" Id="rId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