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Вадим Соловьев назначен на должность начальника управления контроля ЖКХ, строительства и природных ресурсов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2012,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 года на должность начальника управления контроля ЖКХ, строительства и природных ресурсов ФАС России назначен Вадим Соловьев. С 2007 года и до назначения В. Соловьев занимал должность руководителя Управления Федеральной антимонопольной службе по Владимирской области (Владимирское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управления направлена на обеспечение конкуренции при предоставлении прав на государственное и муниципальное имущество и природные ресурсы, в сфере жилищно-коммунального хозяйства, а также в инвестиционно-строительном процессе. После вступления в силу «третьего антимонопольного пакета» управление также будет осуществлять рассмотрение жалоб на действия организатора торгов, оператора электронной площадки, конкурсной или аукционной комиссии при организации и проведении торгов в соответствии со статьей 18.1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Вадим Соловьев родился 19 марта 1977 года в городе Арзамасе Нижегородской области. Окончил Нижегородский государственный университет им. Н.И. Лобачевского по специальности юриспруденция, Нижегородский государственный технический университет.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1999-2001гг. –  юрисконсульт в ОАО «Арзамасагрострой».</w:t>
      </w:r>
      <w:r>
        <w:br/>
      </w:r>
      <w:r>
        <w:t xml:space="preserve">
2001-2002 гг. – начальник юридического отдела Филиала ФГУП «Росспиртпром».</w:t>
      </w:r>
      <w:r>
        <w:br/>
      </w:r>
      <w:r>
        <w:t xml:space="preserve">
2002-2003 гг. -заместитель председателя Комитета имущественных отношений г. Арзамаса.</w:t>
      </w:r>
      <w:r>
        <w:br/>
      </w:r>
      <w:r>
        <w:t xml:space="preserve">
2004 -2005 гг. – и.о. заместителя мэра г. Арзамаса по имущественным отношениям, председатель Комитета имущественных отношений.</w:t>
      </w:r>
      <w:r>
        <w:br/>
      </w:r>
      <w:r>
        <w:t xml:space="preserve">
2005 – 2007 гг. – заместитель руководителя -начальник отдела контроля финансовых рынков, рекламной деятельности и защиты от недобросовестной конкуренции Нижегородского УФАС России.</w:t>
      </w:r>
      <w:r>
        <w:br/>
      </w:r>
      <w:r>
        <w:t xml:space="preserve">
С 03 декабря 2007 года назначен руководителем Владимирского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