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Екатеринбурге пытаются ограничить связь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 года Федеральная антимонопольная служба (ФАС России) возбудила дело в отношении Администрации города Екатеринбурга по признакам нарушения ч.1 ст.15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Постановление Администрации г.Екатеринбурга от 16.09.2011г. «Об ограничении размещения волоконно-оптических линий связи на опорах наружного освещения и контактной сети на территории муниципального образования «город Екатеринбург».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этим документом был утвержден график демонтажа волоконно-оптических линий связи (ВОЛС), размещенных на опорах наружного освещения и контактной сети. Демонтаж должен быть осуществлен в период с 2012г. по 2015г. При этом профильным муниципальным унитарным предприятиям предписывается прекратить с учетом графика демонтажа заключение договоров на использование вышеуказанных объектов и уведомить владельцев ВОЛС о расторжении заключенных договоров на использование этих объектов для размещения ВОЛС.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Постановление Администрации г.Екатеринбурга создает необоснованные препятствия осуществлению деятельности операторов связи, использующих ВОЛС для оказания различных услуг связи жителям Екатеринбурга, создает преимущественные условия деятельности хозяйствующим субъектам, в том числе операторам связи, имеющим собственные линейно-кабельные сооружения и может привести к ограничению конкуренции на рынке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17 мая 2012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отмечает, что и в дальнейшем будет внимательно осуществлять мониторинг принятия подобных актов органами государственной власти субъектов РФ и органами местного самоуправления, а также осуществления их должностными лицами действий, которые могут создавать дополнительные барьеры для осуществления деятельности на рынке услуг связи и сдерживать развитие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