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За навязанные условия сопровождения грузов Ведомственную охрану оштрафовали   на 65 миллионов рублей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 марта 2012, 12:05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 марта 2012 года Федеральный арбитражный суд Московского округа подтвердил позицию Федеральной антимонопольной службы (ФАС России) в отношении Федерального государственного предприятия «Ведомственная охрана железнодорожного транспорта Российской Федерации» (ФГП ВО ЖДТ РФ).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результатам рассмотрения дела о нарушении антимонопольного законодательства ФАС России привлекла ФГП ВО ЖДТ РФ к административной ответственности  по статье 14.31 Кодекса Российской Федерации об Административных Правонарушениях (КоАП РФ) в виде штрафа в размере 82 млн руб.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Арбитражный суд города Москвы снизил размер наложенного ФАС России штрафа до 1% - 65 млн руб.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Ранее ФАС России признала ФГП ВО ЖДТ РФ нарушившим часть 1 статьи 10 закона «О защите конкуренции», выразившегося в навязывании контрагенту ОАО «Уралэлектромедь» условия договора, невыгодного для него.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ходе рассмотрения дела ФАС России пришла к выводу: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Приложением к приказу МПС России «Об утверждении Правил перевозок железнодорожным транспортом грузов с сопровождением и охраной грузоотправителей, грузополучателей и перечней грузов, требующих обязательного сопровождения и охраны» утвержден перечень грузов, требующих обязательного сменного сопровождения и охраны в пути следования. Согласно этому приказу сопровождение грузов осуществляется ведомственной охраной. Доля ФГП ВО ЖДТ РФ на этом рынке услуг составляет более 50 %. При этом предприятие навязывало условия договора по сопровождению и охране грузов своим контрагентам.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Также ФАС России установила, что предел ответственности ФГП ВО ЖДТ РФ перед контрагентами в случае недостачи, утраты, повреждения грузов в пути следования определен приказом ФГП ВО ЖДТ РФ, на основании «Методики расчета предела ответственности ФГП «Ведомственная охрана железнодорожного транспорта РФ». Размер предела ответственности составляет 2 200 000 рублей на 1 вагон, контейнер с грузом, что влечет убытки для грузоотправителей/грузополучателей или страховщиков в виде разницы реального ущерба и полученного от ФГП ВО ЖДТ РФ возмещения в пределе своей ответственности (в 2008 году Арбитражный суд Свердловской области обязал ФГП ВО ЖДТ РФ выплатить ОАО «Уралэлектромедь» полную стоимость утраченного груза в размере 11 000 000 рублей).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Федеральный арбитражный суд Московского округа оставил в силе решение Арбитражного суда г.Москвы.</w:t>
      </w:r>
      <w:r>
        <w:br/>
      </w:r>
      <w:r>
        <w:br/>
      </w:r>
      <w:r>
        <w:t xml:space="preserve">
ФГП ВО ЖДТ РФ оплатило штраф в размере 65 млн руб.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