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«Эвалар» заплатит штраф за введение в заблуждение о биодобавках «АД минус» и «Инулин форте Эвалар»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оштрафовала на 110 тысяч рублей ЗАО «Эвалар» за ненадлежащую рекламу БАДов «АД минус» и «Инулин форте Эвалар», создающую впечатление о лечебных свойствах этих БАДов.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Комиссия ФАС России признала ЗАО «Эвалар» нарушившим законодательство Российской Федерации о рекламе при распространении на территории Российской Федерации рекламы БАДов «АД минус» и «Инулин форте. Реклама распространялась в газете «Аргументы и Факты» № 9 (1582) от 2 – 8 марта 2011 года в рекламной статье под заголовком: «Как отвоевать у времени молодость и здоровье?» рекламы БАДов «АД минус» и «Инулин форте Эвалар». В нарушение пункта 1 части 1 статьи 25 закона реклама БАДов создавала впечатление о том, что эти БАДы обладают лечебными свойствами.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по обращению МОО «Российской диабетической ассоциации» с претензией к рекламе этих БАДов.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рекламе БАД «АД минус» рекомендуется применять при артериальном давлении, а БАД «Инулин форте Эвалар» для снижения уровня сахара в крови и риска развития сахарного диабета.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Рекламодатель - ЗАО «Эвалар» - имело возможность для соблюдения требований законодательства Российской Федерации о рекламе, однако не приняло меры по соблюдению его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Согласно пункту 1 части 1 статьи 25 Федерального закона от 13.03.2006 № 38-ФЗ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частью 6 статьи 38 Федерального закона «О рекламе» рекламодатель несёт ответственность за нарушение требований, установленных пунктом 1 части 1 статьи 25 настоящего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рекламе, за исключением случаев, предусмотренных частями 2 - 4 настоящей статьи, статьями 14.37, 14.38, 19.31 настоящего Кодекса, влечет наложение административного штрафа на юридических лиц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