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Минкомсвязи и ФАС создадут рабочую группу по внедрению новых технологий ШПД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2011, 16:11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2011 года в Научно-исследовательском институте радио состоялась рабочая встреча представителей Минкомсвязи России и Федеральной антимонопольной службы, на которой обсуждались вопросы внедрения новых радиотехнологий широкополосного доступа в Российской Федерации.</w:t>
      </w:r>
      <w:r>
        <w:br/>
      </w:r>
      <w:r>
        <w:t xml:space="preserve">
Во встрече участвовали Министр Игорь Щеголев, заместитель Министра Наум Мардер, директор  ФГУП НИИР Валерий Бутенко, Руководитель ФАС России Игорь Артемьев, заместитель Руководителя Анатолий Голомолзин, начальник Управления контроля транспорта и связи ФАС России Дмитрий Рутенберг, заместитель начальника Управления Елена Заева.</w:t>
      </w:r>
      <w:r>
        <w:br/>
      </w:r>
      <w:r>
        <w:t xml:space="preserve">
В частности, рассматривались вопросы внедрения новых технологий широкополосного доступа с учетом международного опыта, конверсии радиочастотного спектра, технологической нейтральности, качества предоставляемых услуг.</w:t>
      </w:r>
      <w:r>
        <w:br/>
      </w:r>
      <w:r>
        <w:t xml:space="preserve">
Глава НИИР Валерий Бутенко продемонстрировал возможности проектирования сетей ШПД с применением современного трехмерного макетирования в режиме реального времени. </w:t>
      </w:r>
      <w:r>
        <w:br/>
      </w:r>
      <w:r>
        <w:t xml:space="preserve">
Минкомсвязи и ФАС приняли решение о создании рабочей группы по подготовке нормативно-правовых решений для реализации базовых принципов распределения радиочастотного спектра для внедрения ШПД. Перед рабочей группой поставлены жесткие сроки: задача должна быть, по возможности, решена в течение 2 недель.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