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30 ноября состоится заседание Экспертного совета по вопросам развития конкуренции на рынке производства и оборота этилового спирта, алкогольной и спиртосодержащей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2011, 12:43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2011 года в 15:30 состоится заседание Экспертного совета при Федеральной антимонопольной службе (ФАС России) по вопросам развития конкуренции на рынке производства и оборота этилового спирта, алкогольной и спиртосодержащей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- обсуждение проекта Технического регламента Таможенного союза «О безопасности алкогольной продукции».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состоится по адресу: г. Москва, ул. Садовая-Кудринская, 11, ФАС России,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Желающим принять участие в работе Экспертного совета необходимо в срок до 17:00 25 ноября 2011 года направить заявки по e-mail: kolpakova@fas.gov.ru</w:t>
      </w:r>
      <w:r>
        <w:br/>
      </w:r>
      <w:r>
        <w:t xml:space="preserve">
Дополнительная информация: Колпакова Мария Юрьевна, тел.: 8(499) 795-72-29</w:t>
      </w:r>
      <w:r>
        <w:br/>
      </w:r>
      <w:r>
        <w:t xml:space="preserve">
Аккредитация представителей СМИ до 18:00 29 ноября 2011 года по e-mail: press@fas.gov.ru и тел.: (499) 252-18-14, (499) 252-10-63, (499) 252-46-57, (499) 795-71-22, (499) 255-91-57, (499) 252-06-84.</w:t>
      </w:r>
      <w:r>
        <w:br/>
      </w:r>
      <w:r>
        <w:t xml:space="preserve">
Для представителей телекомпаний обязателен список съемочной группы.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Экспертный совет является консультативно-совещательным органом при ФАС России, образованным в целях содействия развитию конкуренции на рынке производства и оборота этилового спирта, алкогольной и спиртосодержащей продукции, а также подготовки системных предложений по созданию благоприятной конкурентной среды на данном рынке.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