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интересуется фактами дискриминации независимых АЗС со стороны ВИНКов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2011, 16:56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августа 2011г руководитель Федеральной антимонопольной службы (ФАС России) Игорь Артемьев проведет совещание с представителями региональных топливных ассоциаций, объединяющих независимых розничных продавцов нефтепродуктов, с целью рассмотрения фактов их дискриминации со стороны вертикально-интегрированных нефтяных компаний (ВИНК).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Последнее такое совещание проходило весной 2011г, по итогам которого было дано поручение территориальным органам ФАС России отслеживать случаи дискриминационной практики со стороны ВИНКов по отношению к тем продавцам топлива, которые не входят в одну группу лиц с вертикально-интегрированными компаниями.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с начала этого года ФАС России и ее территориальные органы возбудили 74 дела в отношении нефтяных компаний по всей стране, в том числе и по фактам создания дискриминационных условий для независимых АЗС.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