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второй инстанции восстановил решение Московского УФАС в деле по сговору на рынке противогололедных материалов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2011, 17:33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2011 года Девятый арбитражный апелляционный суд отменил решение Арбитражного суда г. Москвы, признав в действиях ЗАО «НПО Реагенты», ООО «Новомосковский хлор», ОАО «Единая торговая компания», ЗАО «Скоропусковский Оргсинтез», ООО «Скоропусковский синтез» сговор.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Московское УФАС России по обращению Департамента города Москвы по конкурентной политике провело анализ документации открытого аукциона на право заключения государственных контрактов на поставку противогололедных материалов в зимний период 2009-2010 г.г. для городских и окружных заказчиков.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материалов дела специалистами антимонопольного органа было выявлено, что по отдельным лотам снижение начальной (максимальной) цены контракта составило всего 0,5%, а в действиях участников аукциона: АО «НПО Реагенты», ООО «Новомосковский хлор», ОАО «Единая торговая компания», ЗАО «Скоропусковский Оргсинтез», ООО «Скоропусковский синтез» отсутствовали признаки соперничества, а это не характерно для конкурентных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Московское УФАС России признало хозяйствующих субъектов нарушившими п.2 ч.1 ст. 11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Организации с решением Московского УФАС России не согласились и обратились в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24 мая 2011 года отменил решение Московского УФАС России, удовлетворив жалобу заявителей.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представители антимонопольного органа с решением суда не согласились и подали апелляционную жалобу. 11 августа 2011 года, заслушав стороны по делу, суд второй инстанции принял сторону Московского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«Рад, что во второй инстанции суд детально подошел к рассмотрению вопроса сговора между участниками. Нашим управлением были представлены исчерпывающие доказательства виновности хозяйствующих субъектов, - прокомментировал ситуацию руководитель Московского УФАС России Владимир Ефимов. - Уверен, принятое решение позволит нам быстрее и эффективнее завершить данное дело взысканием штрафов и передачей материалов в правоохранительные органы».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