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 МВД РФ по Москве незаконно ограничило въезд грузового транспорта  на территорию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2011, 16:21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2011 года Федеральная антимонопольная служба (ФАС России) признала Главное Управление Министерства внутренних дел Российской Федерации по городу Москве (ГУ МВД РФ по Москве) нарушившим  часть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хозяйствующего субъекта, которому  неоднократно отказывалось в выдаче пропусков, разрешающих въезд грузового транспорта в пределы малого кольца Московской окружной железной дороги (МОЖД). Такие пропуска необходимы заявителю для доставки муки на хлебозаводы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въезда в пределы МОЖД Контрольно-разрешительным отделом УГИБДД ГУ МВД РФ по Москве юридическим и физическим лицам выдаются специальные пропуска после рассмотрения заявки и предъявления документов, обосновывающих необходимость въезда. Отказ в выдаче пропусков не предусмотрен нормативными актами города Москвы, устанавливающими ограничения на въезд в пределы МОЖД.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своими действиями ГУ МВД РФ по Москве ограничило осуществление отдельных видов деятельности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В соответствии с ч. 1 ст. 15 ФЗ «О защите конкуренции»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 или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