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«Челябинское авиапредприятие» установило монопольно высокую цену на услуги автопарковки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июля 2011, 12:45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Челябинской области 1 июля 2011 года признал правомерность решения Управления Федеральной антимонопольной службы по Челябинской области (Челябинское УФАС России) в отношении ОАО «Челябинское Авиапредприятие» («ЧАП»).</w:t>
      </w:r>
      <w:r>
        <w:br/>
      </w:r>
      <w:r>
        <w:t xml:space="preserve">
Предприятие установило экономически необоснованные цены на услуги расположенного на территории аэропорта платного автопарковочного комплекса и навязывало потребителям невыгодный порядок расчета за парковку. Антимонопольный орган вынес постановление о наложении штрафа в размере 138 тысяч 500 рублей.</w:t>
      </w:r>
      <w:r>
        <w:br/>
      </w:r>
      <w:r>
        <w:t xml:space="preserve">
Челябинское УФАС России установило, что стоимость услуг комплекса зависит от времени нахождения автомобиля на парковке, для чего на территории аэропорта имеются приборы, фиксирующие продолжительность стоянки транспортных средств.</w:t>
      </w:r>
      <w:r>
        <w:br/>
      </w:r>
      <w:r>
        <w:t xml:space="preserve">
На момент вынесения антимонопольным органом решения (6 мая 2010 года) стоимость стоянки на парковке ОАО «ЧАП» за первые сутки составляла 1 тысячу 450 рублей. В течение первых 5 часов установлена получасовая тарификация в размере 50 рублей за каждые 30 минут, в течение последующих часов первых суток — часовая тарификация в размере 50 рублей. Плата за суточную стоянку после первых 24 часов установлена в размере 200 рублей. При этом время бесплатного нахождения автомобиля на автопарковочном комплексе составляло 15 минут.</w:t>
      </w:r>
      <w:r>
        <w:br/>
      </w:r>
      <w:r>
        <w:t xml:space="preserve">
В ходе рассмотрения дела Комиссия Челябинского УФАС России провела анализ и оценку состояния конкурентной среды на рынке услуг по организации парковки транспортных средств на охраняемых территориях, оборудованных ограждениями и шлагбаумами в радиусе 300 метров от входа в здание аэропорта г. Челябинска.</w:t>
      </w:r>
      <w:r>
        <w:br/>
      </w:r>
      <w:r>
        <w:t xml:space="preserve">
Антимонопольный орган установил, что на территории аэропорта г. Челябинска расположена бесплатная автопарковка. Однако стоянка не удовлетворяет требованиям опрошенных Челябинским УФАС России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рассмотрения дела Челябинское УФАС России выдало ОАО «ЧАП» предписание о прекращении нарушения антимонопольного законодательства и оштрафовало организацию на 138 тысяч 500 рублей.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