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8"/>
      </w:tblGrid>
      <w:tr w:rsidR="004A3DD9" w:rsidTr="004A3DD9">
        <w:tc>
          <w:tcPr>
            <w:tcW w:w="2976" w:type="dxa"/>
          </w:tcPr>
          <w:p w:rsidR="004A3DD9" w:rsidRDefault="004A3DD9" w:rsidP="004A3DD9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079B216" wp14:editId="77B1C590">
                  <wp:extent cx="628650" cy="681924"/>
                  <wp:effectExtent l="0" t="0" r="0" b="4445"/>
                  <wp:docPr id="3" name="Рисунок 3" descr="C:\Users\Владелец\Desktop\Орг.отдел\БРЕНД-БУК\logo_ФАС\FAS_Logo_CMYK_0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Орг.отдел\БРЕНД-БУК\logo_ФАС\FAS_Logo_CMYK_0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30" cy="68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4A3DD9" w:rsidRDefault="004A3DD9" w:rsidP="004A3DD9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8F070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9F521C4" wp14:editId="4C1D512A">
                  <wp:extent cx="741462" cy="621102"/>
                  <wp:effectExtent l="0" t="0" r="190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16" cy="6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DD9" w:rsidRDefault="004A3DD9" w:rsidP="00740897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740897" w:rsidRPr="008F0700" w:rsidRDefault="00740897" w:rsidP="00740897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8F070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ФЕДЕРАЛЬНАЯ АНТИМОНОПОЛЬНАЯ СЛУЖБА</w:t>
      </w:r>
    </w:p>
    <w:p w:rsidR="00740897" w:rsidRPr="008F0700" w:rsidRDefault="00740897" w:rsidP="00740897">
      <w:pPr>
        <w:pStyle w:val="Default"/>
        <w:jc w:val="center"/>
        <w:rPr>
          <w:color w:val="0F243E" w:themeColor="text2" w:themeShade="80"/>
        </w:rPr>
      </w:pPr>
      <w:r w:rsidRPr="008F0700">
        <w:rPr>
          <w:b/>
          <w:bCs/>
          <w:color w:val="0F243E" w:themeColor="text2" w:themeShade="80"/>
        </w:rPr>
        <w:t>Федеральное государственное автономное учреждение</w:t>
      </w:r>
    </w:p>
    <w:p w:rsidR="00740897" w:rsidRPr="008F0700" w:rsidRDefault="00740897" w:rsidP="00740897">
      <w:pPr>
        <w:pStyle w:val="Default"/>
        <w:jc w:val="center"/>
        <w:rPr>
          <w:b/>
          <w:bCs/>
          <w:color w:val="0F243E" w:themeColor="text2" w:themeShade="80"/>
        </w:rPr>
      </w:pPr>
      <w:r w:rsidRPr="008F0700">
        <w:rPr>
          <w:b/>
          <w:bCs/>
          <w:color w:val="0F243E" w:themeColor="text2" w:themeShade="80"/>
        </w:rPr>
        <w:t>«УЧЕБНО-МЕТОДИЧЕСКИЙ ЦЕНТР»</w:t>
      </w:r>
    </w:p>
    <w:p w:rsidR="00740897" w:rsidRPr="008F0700" w:rsidRDefault="00740897" w:rsidP="00740897">
      <w:pPr>
        <w:pStyle w:val="Default"/>
        <w:jc w:val="center"/>
        <w:rPr>
          <w:b/>
          <w:bCs/>
          <w:color w:val="0F243E" w:themeColor="text2" w:themeShade="80"/>
        </w:rPr>
      </w:pPr>
      <w:r w:rsidRPr="008F0700">
        <w:rPr>
          <w:b/>
          <w:bCs/>
          <w:color w:val="0F243E" w:themeColor="text2" w:themeShade="80"/>
        </w:rPr>
        <w:t>ФЕДЕРАЛЬНОЙ АНТИМОНОПОЛЬНОЙ СЛУЖБЫ» (Г. КАЗАНЬ)</w:t>
      </w:r>
    </w:p>
    <w:p w:rsidR="00740897" w:rsidRPr="008F0700" w:rsidRDefault="00740897" w:rsidP="00740897">
      <w:pPr>
        <w:pStyle w:val="Default"/>
        <w:jc w:val="center"/>
        <w:rPr>
          <w:b/>
          <w:bCs/>
          <w:color w:val="0F243E" w:themeColor="text2" w:themeShade="80"/>
        </w:rPr>
      </w:pPr>
    </w:p>
    <w:p w:rsidR="00740897" w:rsidRPr="008F0700" w:rsidRDefault="00740897" w:rsidP="00740897">
      <w:pPr>
        <w:pStyle w:val="Default"/>
        <w:jc w:val="center"/>
        <w:rPr>
          <w:b/>
          <w:bCs/>
          <w:color w:val="0F243E" w:themeColor="text2" w:themeShade="80"/>
        </w:rPr>
      </w:pPr>
      <w:r w:rsidRPr="008F0700">
        <w:rPr>
          <w:b/>
          <w:bCs/>
          <w:color w:val="0F243E" w:themeColor="text2" w:themeShade="80"/>
        </w:rPr>
        <w:t>УПРАВЛЕНИЕ ФЕДЕРАЛЬНОЙ АНТИМОНОПОЛЬНОЙ СЛУЖБЫ</w:t>
      </w:r>
    </w:p>
    <w:p w:rsidR="00740897" w:rsidRPr="008F0700" w:rsidRDefault="00740897" w:rsidP="00740897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8F070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по РЕСПУБЛИКЕ ТАТАРСТАН</w:t>
      </w:r>
    </w:p>
    <w:p w:rsidR="00740897" w:rsidRPr="008F0700" w:rsidRDefault="00740897" w:rsidP="00740897">
      <w:pPr>
        <w:pStyle w:val="Default"/>
        <w:jc w:val="center"/>
        <w:rPr>
          <w:color w:val="0F243E" w:themeColor="text2" w:themeShade="80"/>
        </w:rPr>
      </w:pPr>
      <w:r w:rsidRPr="008F0700">
        <w:rPr>
          <w:b/>
          <w:bCs/>
          <w:color w:val="0F243E" w:themeColor="text2" w:themeShade="80"/>
        </w:rPr>
        <w:t>приглашают принять участие</w:t>
      </w:r>
    </w:p>
    <w:p w:rsidR="00740897" w:rsidRDefault="004A3DD9" w:rsidP="00110049">
      <w:pPr>
        <w:pStyle w:val="Default"/>
        <w:jc w:val="center"/>
        <w:rPr>
          <w:b/>
          <w:bCs/>
          <w:color w:val="0F243E" w:themeColor="text2" w:themeShade="80"/>
        </w:rPr>
      </w:pPr>
      <w:r>
        <w:rPr>
          <w:b/>
          <w:bCs/>
          <w:color w:val="0F243E" w:themeColor="text2" w:themeShade="80"/>
        </w:rPr>
        <w:t>в</w:t>
      </w:r>
      <w:r w:rsidR="00740897" w:rsidRPr="008F0700">
        <w:rPr>
          <w:b/>
          <w:bCs/>
          <w:color w:val="0F243E" w:themeColor="text2" w:themeShade="80"/>
        </w:rPr>
        <w:t xml:space="preserve"> </w:t>
      </w:r>
      <w:r w:rsidR="00B0684E" w:rsidRPr="00A22FE0">
        <w:rPr>
          <w:b/>
          <w:bCs/>
          <w:color w:val="0F243E" w:themeColor="text2" w:themeShade="80"/>
        </w:rPr>
        <w:t>МЕЖДУНАРОДНОЙ</w:t>
      </w:r>
      <w:r w:rsidR="00740897" w:rsidRPr="008F0700">
        <w:rPr>
          <w:b/>
          <w:bCs/>
          <w:color w:val="0F243E" w:themeColor="text2" w:themeShade="80"/>
        </w:rPr>
        <w:t>НАУЧНО-ПРАКТИЧЕСКОЙ КОНФЕРЕНЦИИ</w:t>
      </w:r>
    </w:p>
    <w:p w:rsidR="00740897" w:rsidRPr="008F0700" w:rsidRDefault="00740897" w:rsidP="007408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740897" w:rsidRPr="008F0700" w:rsidRDefault="00740897" w:rsidP="007408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8F0700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«</w:t>
      </w:r>
      <w:r w:rsidR="004A3DD9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ОБЕСПЕЧЕНИЕ КОНКУРЕНЦИИ В ОБЛАСТИ ТОРГОВОЙ ДЕЯТЕЛЬНОСТИ</w:t>
      </w:r>
      <w:r w:rsidRPr="008F0700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»</w:t>
      </w:r>
    </w:p>
    <w:p w:rsidR="00AC38B3" w:rsidRDefault="00AC38B3" w:rsidP="00AC38B3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62754" w:rsidRDefault="00062754" w:rsidP="00AC38B3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A3DD9" w:rsidRPr="004A3DD9" w:rsidRDefault="00324D2C" w:rsidP="004A3DD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</w:t>
      </w:r>
      <w:r w:rsidR="00993E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068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сентября 2016 </w:t>
      </w:r>
      <w:r w:rsidR="004A3DD9" w:rsidRPr="004A3D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г. в Казани на базе Учебно-методического центра ФАС России состоится </w:t>
      </w:r>
      <w:r w:rsidR="00B068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Международная</w:t>
      </w:r>
      <w:r w:rsidR="004A3DD9" w:rsidRPr="004A3D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научно-практическая конференция «Обеспечение конкуренции в области торговой деятельности».</w:t>
      </w:r>
    </w:p>
    <w:p w:rsidR="004A3DD9" w:rsidRPr="004A3DD9" w:rsidRDefault="004A3DD9" w:rsidP="004A3DD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A3DD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Организаторы конференции</w:t>
      </w:r>
      <w:r w:rsidR="007279C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: </w:t>
      </w:r>
      <w:bookmarkStart w:id="0" w:name="_GoBack"/>
      <w:r w:rsidRPr="004A3D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Федеральная антимонопольная служба, Учебно-методический центр ФАС России, Управление Федеральной антимонопольной службы России по Республике Татарстан.</w:t>
      </w:r>
      <w:bookmarkEnd w:id="0"/>
    </w:p>
    <w:p w:rsidR="00502924" w:rsidRPr="004A3DD9" w:rsidRDefault="00502924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A3DD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Работа конференции будет организована по следующим основным направлениям:</w:t>
      </w:r>
    </w:p>
    <w:p w:rsidR="00502924" w:rsidRPr="00502924" w:rsidRDefault="00502924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овременное состояние правового регулирования торговой деятельности. Юридический и экономический аспекты;</w:t>
      </w:r>
    </w:p>
    <w:p w:rsidR="00502924" w:rsidRPr="00502924" w:rsidRDefault="00502924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ововведения в законодательство о торговле, перспектива их применения в деятельности торговых сетей;</w:t>
      </w:r>
    </w:p>
    <w:p w:rsidR="00502924" w:rsidRPr="00502924" w:rsidRDefault="00502924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нтимонопольные правила для хозяйствующих субъектов, осуществляющих торговую деятельность, и хозяйствующих субъектов, осуществляющих поставки продовольственных товаров;</w:t>
      </w:r>
    </w:p>
    <w:p w:rsidR="00502924" w:rsidRPr="00502924" w:rsidRDefault="00502924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искриминация и навязывание невыгодных условий поставки. Практические аспекты доказывания;</w:t>
      </w:r>
    </w:p>
    <w:p w:rsidR="00502924" w:rsidRPr="00502924" w:rsidRDefault="00502924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</w:t>
      </w: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аключение договоров на оказание маркетинговых услуг с торговыми сетями, как неотъемлемое условие поставки товара. Практика рассмотрения дел;</w:t>
      </w:r>
    </w:p>
    <w:p w:rsidR="00502924" w:rsidRPr="00502924" w:rsidRDefault="00502924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</w:t>
      </w: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оль и полномочия антимонопольного органа в части выявления и пресечения нарушений законодательства о торговле;</w:t>
      </w:r>
    </w:p>
    <w:p w:rsidR="000023A4" w:rsidRDefault="00502924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</w:t>
      </w: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ридическая ответственность за нарушение антимонопольных требований к осущ</w:t>
      </w:r>
      <w:r w:rsidR="000023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ествлению торговой деятельности;</w:t>
      </w:r>
    </w:p>
    <w:p w:rsidR="000023A4" w:rsidRDefault="000023A4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унификация закона о торговой деятельности в странах Евразийской экономической комиссии;</w:t>
      </w:r>
    </w:p>
    <w:p w:rsidR="000023A4" w:rsidRPr="00502924" w:rsidRDefault="000023A4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мировой опыт регулирования торговой деятельности, </w:t>
      </w:r>
    </w:p>
    <w:p w:rsidR="00110049" w:rsidRDefault="00502924" w:rsidP="0011004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029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и многое другое.</w:t>
      </w:r>
    </w:p>
    <w:p w:rsidR="004A3DD9" w:rsidRPr="004A3DD9" w:rsidRDefault="00110049" w:rsidP="0011004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работе Конференции примут участие представители </w:t>
      </w:r>
      <w:r w:rsidR="004A3DD9" w:rsidRPr="004A3D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органов государственн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ой власти Российской Федерации и Республик</w:t>
      </w:r>
      <w:r w:rsidR="009F0B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Татарстан, конкурентных ведомств зарубежных стран</w:t>
      </w:r>
      <w:r w:rsidR="004A3DD9" w:rsidRPr="004A3D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торговых сетей и ассоциаций торговых компаний, товаропроизводители и предприниматели, а также практикующие экономисты 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юристы, судьи и др.</w:t>
      </w:r>
    </w:p>
    <w:p w:rsidR="00110049" w:rsidRDefault="004A3DD9" w:rsidP="002F4DD8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A3DD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Формы участия:</w:t>
      </w:r>
      <w:r w:rsidRPr="004A3D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очная и заочная. По результатам Конференции будет издан сборник материалов.</w:t>
      </w:r>
      <w:r w:rsidR="001100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Обращаем внимание, что в сборник войдут материалы, оформленные в соответствии с </w:t>
      </w:r>
      <w:r w:rsidR="00110049" w:rsidRPr="0011004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приложением 2</w:t>
      </w:r>
      <w:r w:rsidR="001100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110049" w:rsidRDefault="002F4DD8" w:rsidP="002F4DD8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F4D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Заявки</w:t>
      </w:r>
      <w:r w:rsidR="001100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</w:t>
      </w:r>
      <w:r w:rsidR="00110049" w:rsidRPr="0011004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приложение 1</w:t>
      </w:r>
      <w:r w:rsidR="001100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2F4D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статьи и тезисы докладов направлять не позднее </w:t>
      </w:r>
      <w:r w:rsidR="00324D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16</w:t>
      </w:r>
      <w:r w:rsidR="00B20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сентября</w:t>
      </w:r>
      <w:r w:rsidRPr="002F4D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2016 года на электронный адрес emc.edu@fas.gov.ru с пометкой в теме письма «заявка _ Ф.И.О</w:t>
      </w:r>
      <w:r w:rsidR="00085C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».</w:t>
      </w:r>
    </w:p>
    <w:p w:rsidR="00110049" w:rsidRDefault="00110049" w:rsidP="002F4DD8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</w:t>
      </w:r>
      <w:r w:rsidR="002F4DD8" w:rsidRPr="002F4D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резентации и любые другие материалы для трансляции во время выступлений должны быть представлены в </w:t>
      </w:r>
      <w:r w:rsidR="000627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организационный комитет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Конференции</w:t>
      </w:r>
      <w:r w:rsidR="000627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r w:rsidR="002F4DD8" w:rsidRPr="002F4D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электронном виде в </w:t>
      </w:r>
      <w:r w:rsidR="00B20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форматах .</w:t>
      </w:r>
      <w:proofErr w:type="spellStart"/>
      <w:r w:rsidR="00B20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ppt</w:t>
      </w:r>
      <w:proofErr w:type="spellEnd"/>
      <w:r w:rsidR="00B20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.</w:t>
      </w:r>
      <w:proofErr w:type="spellStart"/>
      <w:r w:rsidR="00B20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pdf</w:t>
      </w:r>
      <w:proofErr w:type="spellEnd"/>
      <w:r w:rsidR="00B20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позднее </w:t>
      </w:r>
      <w:r w:rsidR="00324D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16</w:t>
      </w:r>
      <w:r w:rsidR="00B20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сентября </w:t>
      </w:r>
      <w:r w:rsidR="002F4DD8" w:rsidRPr="002F4D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2016 г</w:t>
      </w:r>
      <w:r w:rsidR="00324D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110049" w:rsidRPr="002F4DD8" w:rsidRDefault="00110049" w:rsidP="002F4DD8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Участие в Конференции бесплатное.</w:t>
      </w:r>
    </w:p>
    <w:p w:rsidR="004A3DD9" w:rsidRDefault="004A3DD9" w:rsidP="004A3DD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A3DD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Место проведения</w:t>
      </w:r>
      <w:r w:rsidRPr="004A3D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Учебно-методический центр ФАС России (г. Казань, Оренбургский тракт, 24).</w:t>
      </w:r>
    </w:p>
    <w:p w:rsidR="005128DF" w:rsidRPr="004A3DD9" w:rsidRDefault="005128DF" w:rsidP="004A3DD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128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Начало мероприятия</w:t>
      </w:r>
      <w:r w:rsidR="00346E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10 часов. </w:t>
      </w:r>
    </w:p>
    <w:p w:rsidR="004A3DD9" w:rsidRPr="004A3DD9" w:rsidRDefault="004A3DD9" w:rsidP="004A3DD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A3D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Проживание иногородних гостей возможно в гостинице Учебно-методического центра. Мы располагаем одно- и двухместными комфортабельными номерами, оснащенными кабельным те</w:t>
      </w:r>
      <w:r w:rsidR="00E671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левидением, телефонией, </w:t>
      </w:r>
      <w:proofErr w:type="spellStart"/>
      <w:r w:rsidR="00E671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wi-fi</w:t>
      </w:r>
      <w:proofErr w:type="spellEnd"/>
      <w:r w:rsidR="00E671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4A3D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кондиционером, холодильником. Предусмотрены условия для проживания людей с ограниченными возможностями. Бронирование номеров по телефону: +7 843 200 18 17, </w:t>
      </w:r>
      <w:proofErr w:type="spellStart"/>
      <w:r w:rsidRPr="004A3D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эл.почте</w:t>
      </w:r>
      <w:proofErr w:type="spellEnd"/>
      <w:r w:rsidRPr="004A3D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hotel@fas.gov.ru. Также на территории учебного центра работает кафе. </w:t>
      </w:r>
    </w:p>
    <w:p w:rsidR="00110049" w:rsidRDefault="00110049" w:rsidP="00062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10049" w:rsidRDefault="00110049" w:rsidP="00062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A3DD9" w:rsidRPr="002F4DD8" w:rsidRDefault="004A3DD9" w:rsidP="00062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2F4DD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Организационный комитет:</w:t>
      </w:r>
    </w:p>
    <w:p w:rsidR="009F0BAF" w:rsidRDefault="009F0BAF" w:rsidP="009F0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телефоны: +7 843 200 18 12, 200 18 16</w:t>
      </w:r>
    </w:p>
    <w:p w:rsidR="004A3DD9" w:rsidRPr="004A3DD9" w:rsidRDefault="004A3DD9" w:rsidP="00062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эл.почта</w:t>
      </w:r>
      <w:proofErr w:type="spellEnd"/>
      <w:r w:rsidRPr="004A3D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emc.edu@fas.gov.ru</w:t>
      </w: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sectPr w:rsidR="00110049" w:rsidSect="004A3D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5161C"/>
    <w:multiLevelType w:val="multilevel"/>
    <w:tmpl w:val="CEA4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C7774"/>
    <w:multiLevelType w:val="multilevel"/>
    <w:tmpl w:val="E60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650A4"/>
    <w:multiLevelType w:val="multilevel"/>
    <w:tmpl w:val="CCB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F4DE4"/>
    <w:multiLevelType w:val="multilevel"/>
    <w:tmpl w:val="C40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F0285"/>
    <w:multiLevelType w:val="multilevel"/>
    <w:tmpl w:val="C24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223C1"/>
    <w:multiLevelType w:val="multilevel"/>
    <w:tmpl w:val="D73C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57A75"/>
    <w:multiLevelType w:val="multilevel"/>
    <w:tmpl w:val="46A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42"/>
    <w:rsid w:val="000023A4"/>
    <w:rsid w:val="0004334D"/>
    <w:rsid w:val="00062754"/>
    <w:rsid w:val="00085C7E"/>
    <w:rsid w:val="00110049"/>
    <w:rsid w:val="00233D34"/>
    <w:rsid w:val="00234D7D"/>
    <w:rsid w:val="00255342"/>
    <w:rsid w:val="002F4DD8"/>
    <w:rsid w:val="00324D2C"/>
    <w:rsid w:val="00346EAF"/>
    <w:rsid w:val="00436D65"/>
    <w:rsid w:val="004A3DD9"/>
    <w:rsid w:val="00502924"/>
    <w:rsid w:val="005128DF"/>
    <w:rsid w:val="0053497C"/>
    <w:rsid w:val="005628EB"/>
    <w:rsid w:val="00634283"/>
    <w:rsid w:val="00700A4D"/>
    <w:rsid w:val="007112F6"/>
    <w:rsid w:val="007279CF"/>
    <w:rsid w:val="00740897"/>
    <w:rsid w:val="007C010F"/>
    <w:rsid w:val="009674BF"/>
    <w:rsid w:val="00977734"/>
    <w:rsid w:val="00993E59"/>
    <w:rsid w:val="009B3BAA"/>
    <w:rsid w:val="009F0BAF"/>
    <w:rsid w:val="00A0344C"/>
    <w:rsid w:val="00A22FE0"/>
    <w:rsid w:val="00A93083"/>
    <w:rsid w:val="00AC38B3"/>
    <w:rsid w:val="00B0684E"/>
    <w:rsid w:val="00B2022C"/>
    <w:rsid w:val="00BA1D57"/>
    <w:rsid w:val="00C065E0"/>
    <w:rsid w:val="00E6714F"/>
    <w:rsid w:val="00EA59BA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81CFB-0291-4843-857A-F38F021A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5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342"/>
    <w:rPr>
      <w:b/>
      <w:bCs/>
    </w:rPr>
  </w:style>
  <w:style w:type="character" w:customStyle="1" w:styleId="apple-converted-space">
    <w:name w:val="apple-converted-space"/>
    <w:basedOn w:val="a0"/>
    <w:rsid w:val="00255342"/>
  </w:style>
  <w:style w:type="table" w:styleId="a6">
    <w:name w:val="Table Grid"/>
    <w:basedOn w:val="a1"/>
    <w:uiPriority w:val="59"/>
    <w:rsid w:val="00A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8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34D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234D7D"/>
    <w:rPr>
      <w:rFonts w:cs="Times New Roman"/>
    </w:rPr>
  </w:style>
  <w:style w:type="character" w:customStyle="1" w:styleId="st1">
    <w:name w:val="st1"/>
    <w:rsid w:val="0023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Мазитова</dc:creator>
  <cp:lastModifiedBy>Орлова Анна Юрьевна</cp:lastModifiedBy>
  <cp:revision>2</cp:revision>
  <cp:lastPrinted>2016-07-08T10:56:00Z</cp:lastPrinted>
  <dcterms:created xsi:type="dcterms:W3CDTF">2016-08-26T15:01:00Z</dcterms:created>
  <dcterms:modified xsi:type="dcterms:W3CDTF">2016-08-26T15:01:00Z</dcterms:modified>
</cp:coreProperties>
</file>