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более 2 млн карточек товаров было заблокировано на маркетплейсах по жалобам правообладателей с начала 2024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2024,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произошло в рамках реализации практик по взаимодействию маркетплейсов с правообладателями и продавцами в целях предотвращения реализации контрафактной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Документ, консолидирующий такие практики, был разработан в июле 2023 года представителями ОКЮР*, ФАС России, маркетплейсов и правообладателей. По итогам применения добросовестных практик Wildberries, Ozon, Яндекс Маркет и AliExpress Россия заблокировали 2 066 806 карточек товаров за первый квартал 2024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с момента подписания добросовестных практик на маркетплейсах было заблокировано 4 498 816 карточек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Блокировка происходит по итогам анализа жалоб правообладателей, а также результатов экспертиз, контрольных закупок и документов, подтверждающих происхождение товаров. Это позволяет маркетплейсам принимать обоснованные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Выявить неоригинальный товар  помогают в том числе «красные флажки»: цена значительно ниже средней на товар, существенное количество возвратов из-за ненадлежащего качества и ряд других индикаторов.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статистике маркетплейсов, больше всего карточек с контрафактными товарами было заблокировано в таких категориях, как электроника, светотехника, строительные инструменты, косметические средства и спортивная одежда.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Механизм реализации добросовестных практик призван обеспечить реализацию оригинальной продукции и исключать недобросовестное поведение продавцов на маркетплейсах.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*Некоммерческое партнерство «Объединение Корпоративных Юристов России»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