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5" w:rsidRPr="007E27F5" w:rsidRDefault="007E27F5" w:rsidP="007E27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письму НААТ № </w:t>
      </w:r>
      <w:r w:rsidRPr="007E27F5">
        <w:rPr>
          <w:sz w:val="22"/>
          <w:szCs w:val="22"/>
        </w:rPr>
        <w:t>03-03-19</w:t>
      </w:r>
      <w:r w:rsidR="009A79A6">
        <w:rPr>
          <w:sz w:val="22"/>
          <w:szCs w:val="22"/>
        </w:rPr>
        <w:t>38</w:t>
      </w:r>
      <w:r w:rsidRPr="007E27F5">
        <w:rPr>
          <w:sz w:val="22"/>
          <w:szCs w:val="22"/>
        </w:rPr>
        <w:t xml:space="preserve">от </w:t>
      </w:r>
      <w:r w:rsidR="009A79A6">
        <w:rPr>
          <w:sz w:val="22"/>
          <w:szCs w:val="22"/>
        </w:rPr>
        <w:t>23</w:t>
      </w:r>
      <w:r w:rsidRPr="007E27F5">
        <w:rPr>
          <w:sz w:val="22"/>
          <w:szCs w:val="22"/>
        </w:rPr>
        <w:t>.08.2013</w:t>
      </w:r>
    </w:p>
    <w:p w:rsidR="007E27F5" w:rsidRDefault="007E27F5" w:rsidP="009A2297">
      <w:pPr>
        <w:jc w:val="center"/>
        <w:rPr>
          <w:b/>
          <w:sz w:val="24"/>
          <w:szCs w:val="24"/>
        </w:rPr>
      </w:pPr>
    </w:p>
    <w:p w:rsidR="00694FA8" w:rsidRPr="00BC50E6" w:rsidRDefault="009A2297" w:rsidP="009A2297">
      <w:pPr>
        <w:jc w:val="center"/>
        <w:rPr>
          <w:b/>
          <w:sz w:val="24"/>
          <w:szCs w:val="24"/>
        </w:rPr>
      </w:pPr>
      <w:r w:rsidRPr="00BC50E6">
        <w:rPr>
          <w:b/>
          <w:sz w:val="24"/>
          <w:szCs w:val="24"/>
        </w:rPr>
        <w:t>Аналитическая таблица по изменениям в Устав железнод</w:t>
      </w:r>
      <w:r w:rsidR="00E31BEA">
        <w:rPr>
          <w:b/>
          <w:sz w:val="24"/>
          <w:szCs w:val="24"/>
        </w:rPr>
        <w:t>орожного транспорта РФ (ФЗ-18)</w:t>
      </w:r>
    </w:p>
    <w:p w:rsidR="00694FA8" w:rsidRPr="00BC50E6" w:rsidRDefault="00694FA8" w:rsidP="009A2297">
      <w:pPr>
        <w:jc w:val="center"/>
        <w:rPr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520"/>
        <w:gridCol w:w="2552"/>
      </w:tblGrid>
      <w:tr w:rsidR="00353401" w:rsidRPr="00BC50E6" w:rsidTr="00371D1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3401" w:rsidRPr="007E27F5" w:rsidRDefault="00353401" w:rsidP="008E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7E27F5">
              <w:rPr>
                <w:b/>
                <w:bCs/>
                <w:sz w:val="24"/>
                <w:szCs w:val="24"/>
              </w:rPr>
              <w:t>Статьи ФЗ-18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7E27F5" w:rsidRDefault="00353401" w:rsidP="008E069B">
            <w:pPr>
              <w:pStyle w:val="2"/>
            </w:pPr>
            <w:r w:rsidRPr="007E27F5">
              <w:t>Те</w:t>
            </w:r>
            <w:proofErr w:type="gramStart"/>
            <w:r w:rsidRPr="007E27F5">
              <w:t>кст ст</w:t>
            </w:r>
            <w:proofErr w:type="gramEnd"/>
            <w:r w:rsidRPr="007E27F5">
              <w:t>атей ФЗ-18, отредактированный с учетом изм</w:t>
            </w:r>
            <w:r w:rsidRPr="007E27F5">
              <w:t>е</w:t>
            </w:r>
            <w:r w:rsidRPr="007E27F5">
              <w:t xml:space="preserve">нений и дополнений законопроекта Правительства РФ </w:t>
            </w:r>
          </w:p>
          <w:p w:rsidR="00353401" w:rsidRPr="007E27F5" w:rsidRDefault="00353401" w:rsidP="008E069B">
            <w:pPr>
              <w:pStyle w:val="2"/>
            </w:pPr>
            <w:r w:rsidRPr="007E27F5">
              <w:t>(исключаемые положения помечены зачеркиванием, д</w:t>
            </w:r>
            <w:r w:rsidRPr="007E27F5">
              <w:t>о</w:t>
            </w:r>
            <w:r w:rsidRPr="007E27F5">
              <w:t>полнения помечены красным цветом)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53401" w:rsidRPr="007E27F5" w:rsidRDefault="00353401" w:rsidP="008E069B">
            <w:pPr>
              <w:pStyle w:val="5"/>
              <w:rPr>
                <w:sz w:val="24"/>
                <w:szCs w:val="24"/>
              </w:rPr>
            </w:pPr>
            <w:r w:rsidRPr="007E27F5">
              <w:rPr>
                <w:sz w:val="24"/>
                <w:szCs w:val="24"/>
              </w:rPr>
              <w:t>Оценка предлага</w:t>
            </w:r>
            <w:r w:rsidRPr="007E27F5">
              <w:rPr>
                <w:sz w:val="24"/>
                <w:szCs w:val="24"/>
              </w:rPr>
              <w:t>е</w:t>
            </w:r>
            <w:r w:rsidRPr="007E27F5">
              <w:rPr>
                <w:sz w:val="24"/>
                <w:szCs w:val="24"/>
              </w:rPr>
              <w:t xml:space="preserve">мых изменений и предложения </w:t>
            </w:r>
            <w:r w:rsidR="007E27F5" w:rsidRPr="007E27F5">
              <w:rPr>
                <w:sz w:val="24"/>
                <w:szCs w:val="24"/>
              </w:rPr>
              <w:t>по принятию решений</w:t>
            </w:r>
          </w:p>
        </w:tc>
      </w:tr>
      <w:tr w:rsidR="00687A2B" w:rsidRPr="00BC50E6" w:rsidTr="00371D1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7A2B" w:rsidRPr="00BC50E6" w:rsidRDefault="00687A2B" w:rsidP="008E069B">
            <w:pPr>
              <w:jc w:val="center"/>
              <w:rPr>
                <w:bCs/>
                <w:sz w:val="18"/>
                <w:szCs w:val="18"/>
              </w:rPr>
            </w:pPr>
            <w:r w:rsidRPr="00BC50E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87A2B" w:rsidRPr="00BC50E6" w:rsidRDefault="00353401" w:rsidP="008E069B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87A2B" w:rsidRPr="00BC50E6" w:rsidRDefault="00353401" w:rsidP="008E069B">
            <w:pPr>
              <w:pStyle w:val="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87A2B" w:rsidRPr="00BC50E6" w:rsidTr="00371D15">
        <w:trPr>
          <w:trHeight w:val="507"/>
        </w:trPr>
        <w:tc>
          <w:tcPr>
            <w:tcW w:w="1276" w:type="dxa"/>
            <w:vAlign w:val="center"/>
          </w:tcPr>
          <w:p w:rsidR="00687A2B" w:rsidRPr="00BC50E6" w:rsidRDefault="00687A2B" w:rsidP="00B54C61">
            <w:pPr>
              <w:ind w:hanging="8"/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3, абзац 2</w:t>
            </w:r>
          </w:p>
        </w:tc>
        <w:tc>
          <w:tcPr>
            <w:tcW w:w="6520" w:type="dxa"/>
            <w:vAlign w:val="center"/>
          </w:tcPr>
          <w:p w:rsidR="00687A2B" w:rsidRPr="00BC50E6" w:rsidRDefault="00687A2B" w:rsidP="00B54C61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BC50E6">
              <w:rPr>
                <w:iCs/>
                <w:sz w:val="24"/>
                <w:szCs w:val="24"/>
              </w:rPr>
              <w:t xml:space="preserve">Правила перевозок грузов </w:t>
            </w:r>
            <w:r w:rsidRPr="00BC50E6">
              <w:rPr>
                <w:iCs/>
                <w:color w:val="FF0000"/>
                <w:sz w:val="24"/>
                <w:szCs w:val="24"/>
              </w:rPr>
              <w:t>и порожних вагонов</w:t>
            </w:r>
            <w:r w:rsidRPr="00BC50E6">
              <w:rPr>
                <w:iCs/>
                <w:sz w:val="24"/>
                <w:szCs w:val="24"/>
              </w:rPr>
              <w:t xml:space="preserve"> железн</w:t>
            </w:r>
            <w:r w:rsidRPr="00BC50E6">
              <w:rPr>
                <w:iCs/>
                <w:sz w:val="24"/>
                <w:szCs w:val="24"/>
              </w:rPr>
              <w:t>о</w:t>
            </w:r>
            <w:r w:rsidRPr="00BC50E6">
              <w:rPr>
                <w:iCs/>
                <w:sz w:val="24"/>
                <w:szCs w:val="24"/>
              </w:rPr>
              <w:t>дорожным транспортом (</w:t>
            </w:r>
            <w:r w:rsidRPr="00BC50E6">
              <w:rPr>
                <w:iCs/>
                <w:color w:val="FF0000"/>
                <w:sz w:val="24"/>
                <w:szCs w:val="24"/>
              </w:rPr>
              <w:t>далее - правила перевозок грузов железнодорожным транспортом</w:t>
            </w:r>
            <w:r w:rsidRPr="00BC50E6">
              <w:rPr>
                <w:iCs/>
                <w:sz w:val="24"/>
                <w:szCs w:val="24"/>
              </w:rPr>
              <w:t>) представляют собой но</w:t>
            </w:r>
            <w:r w:rsidRPr="00BC50E6">
              <w:rPr>
                <w:iCs/>
                <w:sz w:val="24"/>
                <w:szCs w:val="24"/>
              </w:rPr>
              <w:t>р</w:t>
            </w:r>
            <w:r w:rsidRPr="00BC50E6">
              <w:rPr>
                <w:iCs/>
                <w:sz w:val="24"/>
                <w:szCs w:val="24"/>
              </w:rPr>
              <w:t>мативные правовые акты, которые содержат нормы, обяз</w:t>
            </w:r>
            <w:r w:rsidRPr="00BC50E6">
              <w:rPr>
                <w:iCs/>
                <w:sz w:val="24"/>
                <w:szCs w:val="24"/>
              </w:rPr>
              <w:t>а</w:t>
            </w:r>
            <w:r w:rsidRPr="00BC50E6">
              <w:rPr>
                <w:iCs/>
                <w:sz w:val="24"/>
                <w:szCs w:val="24"/>
              </w:rPr>
              <w:t xml:space="preserve">тельные для перевозчиков, владельцев инфраструктур, </w:t>
            </w:r>
            <w:r w:rsidRPr="00BC50E6">
              <w:rPr>
                <w:iCs/>
                <w:color w:val="FF0000"/>
                <w:sz w:val="24"/>
                <w:szCs w:val="24"/>
              </w:rPr>
              <w:t>оп</w:t>
            </w:r>
            <w:r w:rsidRPr="00BC50E6">
              <w:rPr>
                <w:iCs/>
                <w:color w:val="FF0000"/>
                <w:sz w:val="24"/>
                <w:szCs w:val="24"/>
              </w:rPr>
              <w:t>е</w:t>
            </w:r>
            <w:r w:rsidRPr="00BC50E6">
              <w:rPr>
                <w:iCs/>
                <w:color w:val="FF0000"/>
                <w:sz w:val="24"/>
                <w:szCs w:val="24"/>
              </w:rPr>
              <w:t>раторов и иных владельцев железнодорожного подвижного состава, контейнеров,</w:t>
            </w:r>
            <w:r w:rsidRPr="00BC50E6">
              <w:rPr>
                <w:iCs/>
                <w:sz w:val="24"/>
                <w:szCs w:val="24"/>
              </w:rPr>
              <w:t xml:space="preserve"> грузоотправителей (</w:t>
            </w:r>
            <w:r w:rsidRPr="00BC50E6">
              <w:rPr>
                <w:iCs/>
                <w:color w:val="FF0000"/>
                <w:sz w:val="24"/>
                <w:szCs w:val="24"/>
              </w:rPr>
              <w:t>отправителей)</w:t>
            </w:r>
            <w:r w:rsidRPr="00BC50E6">
              <w:rPr>
                <w:iCs/>
                <w:sz w:val="24"/>
                <w:szCs w:val="24"/>
              </w:rPr>
              <w:t>, грузополучателей (</w:t>
            </w:r>
            <w:r w:rsidRPr="00BC50E6">
              <w:rPr>
                <w:iCs/>
                <w:color w:val="FF0000"/>
                <w:sz w:val="24"/>
                <w:szCs w:val="24"/>
              </w:rPr>
              <w:t>получателей</w:t>
            </w:r>
            <w:r w:rsidRPr="00BC50E6">
              <w:rPr>
                <w:iCs/>
                <w:sz w:val="24"/>
                <w:szCs w:val="24"/>
              </w:rPr>
              <w:t>), владельцев железнодоро</w:t>
            </w:r>
            <w:r w:rsidRPr="00BC50E6">
              <w:rPr>
                <w:iCs/>
                <w:sz w:val="24"/>
                <w:szCs w:val="24"/>
              </w:rPr>
              <w:t>ж</w:t>
            </w:r>
            <w:r w:rsidRPr="00BC50E6">
              <w:rPr>
                <w:iCs/>
                <w:sz w:val="24"/>
                <w:szCs w:val="24"/>
              </w:rPr>
              <w:t xml:space="preserve">ных путей </w:t>
            </w:r>
            <w:proofErr w:type="spellStart"/>
            <w:r w:rsidRPr="00BC50E6">
              <w:rPr>
                <w:iCs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iCs/>
                <w:sz w:val="24"/>
                <w:szCs w:val="24"/>
              </w:rPr>
              <w:t xml:space="preserve"> пользования, других юридических и физических лиц, и регулируют </w:t>
            </w:r>
            <w:r w:rsidRPr="00BC50E6">
              <w:rPr>
                <w:iCs/>
                <w:color w:val="FF0000"/>
                <w:sz w:val="24"/>
                <w:szCs w:val="24"/>
              </w:rPr>
              <w:t>порядок приема грузов (п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рожних грузовых вагонов), контейнеров, не принадлежащих</w:t>
            </w:r>
            <w:proofErr w:type="gramEnd"/>
            <w:r w:rsidRPr="00BC50E6">
              <w:rPr>
                <w:iCs/>
                <w:color w:val="FF0000"/>
                <w:sz w:val="24"/>
                <w:szCs w:val="24"/>
              </w:rPr>
              <w:t xml:space="preserve"> перевозчику, к перевозке и порядок их выдачи, </w:t>
            </w:r>
            <w:r w:rsidRPr="00BC50E6">
              <w:rPr>
                <w:iCs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пределяют</w:t>
            </w:r>
            <w:r w:rsidRPr="00BC50E6">
              <w:rPr>
                <w:iCs/>
                <w:sz w:val="24"/>
                <w:szCs w:val="24"/>
              </w:rPr>
              <w:t xml:space="preserve"> условия перевозок грузов (</w:t>
            </w:r>
            <w:r w:rsidRPr="00BC50E6">
              <w:rPr>
                <w:iCs/>
                <w:color w:val="FF0000"/>
                <w:sz w:val="24"/>
                <w:szCs w:val="24"/>
              </w:rPr>
              <w:t>порожних грузовых вагонов),</w:t>
            </w:r>
            <w:r w:rsidRPr="00BC50E6">
              <w:rPr>
                <w:iCs/>
                <w:sz w:val="24"/>
                <w:szCs w:val="24"/>
              </w:rPr>
              <w:t xml:space="preserve"> </w:t>
            </w:r>
            <w:r w:rsidRPr="00BC50E6">
              <w:rPr>
                <w:iCs/>
                <w:color w:val="FF0000"/>
                <w:sz w:val="24"/>
                <w:szCs w:val="24"/>
              </w:rPr>
              <w:t>контейнеров</w:t>
            </w:r>
            <w:r w:rsidRPr="00BC50E6">
              <w:rPr>
                <w:iCs/>
                <w:sz w:val="24"/>
                <w:szCs w:val="24"/>
              </w:rPr>
              <w:t xml:space="preserve"> с учетом их особенностей, безопасности дв</w:t>
            </w:r>
            <w:r w:rsidRPr="00BC50E6">
              <w:rPr>
                <w:iCs/>
                <w:sz w:val="24"/>
                <w:szCs w:val="24"/>
              </w:rPr>
              <w:t>и</w:t>
            </w:r>
            <w:r w:rsidRPr="00BC50E6">
              <w:rPr>
                <w:iCs/>
                <w:sz w:val="24"/>
                <w:szCs w:val="24"/>
              </w:rPr>
              <w:t xml:space="preserve">жения, сохранности грузов, железнодорожного подвижного состава, контейнеров, а также </w:t>
            </w:r>
            <w:r w:rsidRPr="00BC50E6">
              <w:rPr>
                <w:iCs/>
                <w:color w:val="FF0000"/>
                <w:sz w:val="24"/>
                <w:szCs w:val="24"/>
              </w:rPr>
              <w:t>с учетом</w:t>
            </w:r>
            <w:r w:rsidRPr="00BC50E6">
              <w:rPr>
                <w:iCs/>
                <w:sz w:val="24"/>
                <w:szCs w:val="24"/>
              </w:rPr>
              <w:t xml:space="preserve"> экологической без</w:t>
            </w:r>
            <w:r w:rsidRPr="00BC50E6">
              <w:rPr>
                <w:iCs/>
                <w:sz w:val="24"/>
                <w:szCs w:val="24"/>
              </w:rPr>
              <w:t>о</w:t>
            </w:r>
            <w:r w:rsidRPr="00BC50E6">
              <w:rPr>
                <w:iCs/>
                <w:sz w:val="24"/>
                <w:szCs w:val="24"/>
              </w:rPr>
              <w:t>пасности.</w:t>
            </w:r>
          </w:p>
        </w:tc>
        <w:tc>
          <w:tcPr>
            <w:tcW w:w="2552" w:type="dxa"/>
            <w:vAlign w:val="center"/>
          </w:tcPr>
          <w:p w:rsidR="00687A2B" w:rsidRPr="00BC50E6" w:rsidRDefault="00687A2B" w:rsidP="00B54C61">
            <w:pPr>
              <w:ind w:firstLine="259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Правила приема и выдачи порожних в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гонов должны быть едиными, независимо от их принадлежности перевозчику или ин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му лицу.</w:t>
            </w:r>
          </w:p>
          <w:p w:rsidR="00687A2B" w:rsidRPr="00BC50E6" w:rsidRDefault="00687A2B" w:rsidP="00B54C61">
            <w:pPr>
              <w:ind w:firstLine="259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 xml:space="preserve">В этой связи </w:t>
            </w:r>
            <w:r w:rsidRPr="007E27F5">
              <w:rPr>
                <w:color w:val="17365D" w:themeColor="text2" w:themeShade="BF"/>
                <w:sz w:val="24"/>
                <w:szCs w:val="24"/>
              </w:rPr>
              <w:t xml:space="preserve">слова </w:t>
            </w:r>
            <w:r w:rsidRPr="007E27F5">
              <w:rPr>
                <w:i/>
                <w:color w:val="17365D" w:themeColor="text2" w:themeShade="BF"/>
                <w:sz w:val="24"/>
                <w:szCs w:val="24"/>
              </w:rPr>
              <w:t xml:space="preserve">«не </w:t>
            </w:r>
            <w:proofErr w:type="gramStart"/>
            <w:r w:rsidRPr="007E27F5">
              <w:rPr>
                <w:i/>
                <w:color w:val="17365D" w:themeColor="text2" w:themeShade="BF"/>
                <w:sz w:val="24"/>
                <w:szCs w:val="24"/>
              </w:rPr>
              <w:t>принадлежащих</w:t>
            </w:r>
            <w:proofErr w:type="gramEnd"/>
            <w:r w:rsidRPr="007E27F5">
              <w:rPr>
                <w:i/>
                <w:color w:val="17365D" w:themeColor="text2" w:themeShade="BF"/>
                <w:sz w:val="24"/>
                <w:szCs w:val="24"/>
              </w:rPr>
              <w:t xml:space="preserve"> перевозчику»</w:t>
            </w:r>
            <w:r w:rsidRPr="007E27F5">
              <w:rPr>
                <w:color w:val="17365D" w:themeColor="text2" w:themeShade="BF"/>
                <w:sz w:val="24"/>
                <w:szCs w:val="24"/>
              </w:rPr>
              <w:t xml:space="preserve"> следует исключить.</w:t>
            </w:r>
          </w:p>
        </w:tc>
      </w:tr>
      <w:tr w:rsidR="008275E5" w:rsidRPr="00BC50E6" w:rsidTr="00371D15">
        <w:trPr>
          <w:trHeight w:val="3513"/>
        </w:trPr>
        <w:tc>
          <w:tcPr>
            <w:tcW w:w="1276" w:type="dxa"/>
            <w:vAlign w:val="center"/>
          </w:tcPr>
          <w:p w:rsidR="008275E5" w:rsidRPr="00BC50E6" w:rsidRDefault="008275E5" w:rsidP="004E4E85">
            <w:pPr>
              <w:ind w:hanging="8"/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7</w:t>
            </w:r>
          </w:p>
        </w:tc>
        <w:tc>
          <w:tcPr>
            <w:tcW w:w="6520" w:type="dxa"/>
            <w:vAlign w:val="center"/>
          </w:tcPr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Централизованное управление специальными и воинск</w:t>
            </w:r>
            <w:r w:rsidRPr="008275E5">
              <w:rPr>
                <w:bCs/>
                <w:iCs/>
                <w:sz w:val="24"/>
                <w:szCs w:val="24"/>
              </w:rPr>
              <w:t>и</w:t>
            </w:r>
            <w:r w:rsidRPr="008275E5">
              <w:rPr>
                <w:bCs/>
                <w:iCs/>
                <w:sz w:val="24"/>
                <w:szCs w:val="24"/>
              </w:rPr>
              <w:t>ми железнодорожными перевозками на железнодорожном транспорте осуществляется с учетом обеспечения безопа</w:t>
            </w:r>
            <w:r w:rsidRPr="008275E5">
              <w:rPr>
                <w:bCs/>
                <w:iCs/>
                <w:sz w:val="24"/>
                <w:szCs w:val="24"/>
              </w:rPr>
              <w:t>с</w:t>
            </w:r>
            <w:r w:rsidRPr="008275E5">
              <w:rPr>
                <w:bCs/>
                <w:iCs/>
                <w:sz w:val="24"/>
                <w:szCs w:val="24"/>
              </w:rPr>
              <w:t>ности движения, а также защиты государственной тайны в порядке, установленном Правительством Российской Фед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рации.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Федеральные органы исполнительной власти, к комп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тенции которых относятся вопросы организации и осущес</w:t>
            </w:r>
            <w:r w:rsidRPr="008275E5">
              <w:rPr>
                <w:bCs/>
                <w:iCs/>
                <w:sz w:val="24"/>
                <w:szCs w:val="24"/>
              </w:rPr>
              <w:t>т</w:t>
            </w:r>
            <w:r w:rsidRPr="008275E5">
              <w:rPr>
                <w:bCs/>
                <w:iCs/>
                <w:sz w:val="24"/>
                <w:szCs w:val="24"/>
              </w:rPr>
              <w:t>вления специальных и воинских железнодорожных перев</w:t>
            </w:r>
            <w:r w:rsidRPr="008275E5">
              <w:rPr>
                <w:bCs/>
                <w:iCs/>
                <w:sz w:val="24"/>
                <w:szCs w:val="24"/>
              </w:rPr>
              <w:t>о</w:t>
            </w:r>
            <w:r w:rsidRPr="008275E5">
              <w:rPr>
                <w:bCs/>
                <w:iCs/>
                <w:sz w:val="24"/>
                <w:szCs w:val="24"/>
              </w:rPr>
              <w:t>зок, взаимодействуют с владельцами инфраструктур и пер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возчиками через военно-транспортные органы - органы в</w:t>
            </w:r>
            <w:r w:rsidRPr="008275E5">
              <w:rPr>
                <w:bCs/>
                <w:iCs/>
                <w:sz w:val="24"/>
                <w:szCs w:val="24"/>
              </w:rPr>
              <w:t>о</w:t>
            </w:r>
            <w:r w:rsidRPr="008275E5">
              <w:rPr>
                <w:bCs/>
                <w:iCs/>
                <w:sz w:val="24"/>
                <w:szCs w:val="24"/>
              </w:rPr>
              <w:t>енных сообщений и органы специальных железнодорожных перевозок.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Владельцы инфраструктур и перевозчики в порядке, у</w:t>
            </w:r>
            <w:r w:rsidRPr="008275E5">
              <w:rPr>
                <w:bCs/>
                <w:iCs/>
                <w:sz w:val="24"/>
                <w:szCs w:val="24"/>
              </w:rPr>
              <w:t>с</w:t>
            </w:r>
            <w:r w:rsidRPr="008275E5">
              <w:rPr>
                <w:bCs/>
                <w:iCs/>
                <w:sz w:val="24"/>
                <w:szCs w:val="24"/>
              </w:rPr>
              <w:t>тановленном Правительством Российской Федерации, пр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доставляют военно-транспортным органам необходимые у</w:t>
            </w:r>
            <w:r w:rsidRPr="008275E5">
              <w:rPr>
                <w:bCs/>
                <w:iCs/>
                <w:sz w:val="24"/>
                <w:szCs w:val="24"/>
              </w:rPr>
              <w:t>с</w:t>
            </w:r>
            <w:r w:rsidRPr="008275E5">
              <w:rPr>
                <w:bCs/>
                <w:iCs/>
                <w:sz w:val="24"/>
                <w:szCs w:val="24"/>
              </w:rPr>
              <w:t>луги для обеспечения их основной деятельности.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Воинские железнодорожные перевозки осуществляются в приоритетном порядке.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Для обеспечения особо срочных воинских железнод</w:t>
            </w:r>
            <w:r w:rsidRPr="008275E5">
              <w:rPr>
                <w:bCs/>
                <w:iCs/>
                <w:sz w:val="24"/>
                <w:szCs w:val="24"/>
              </w:rPr>
              <w:t>о</w:t>
            </w:r>
            <w:r w:rsidRPr="008275E5">
              <w:rPr>
                <w:bCs/>
                <w:iCs/>
                <w:sz w:val="24"/>
                <w:szCs w:val="24"/>
              </w:rPr>
              <w:t>рожных перевозок перевозчики в порядке, установленном Правительством Российской Федерации, формируют и с</w:t>
            </w:r>
            <w:r w:rsidRPr="008275E5">
              <w:rPr>
                <w:bCs/>
                <w:iCs/>
                <w:sz w:val="24"/>
                <w:szCs w:val="24"/>
              </w:rPr>
              <w:t>о</w:t>
            </w:r>
            <w:r w:rsidRPr="008275E5">
              <w:rPr>
                <w:bCs/>
                <w:iCs/>
                <w:sz w:val="24"/>
                <w:szCs w:val="24"/>
              </w:rPr>
              <w:t>держат резерв железнодорожного подвижного состава за счет средств федерального бюджета.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Для перевозок лиц, проходящих военную службу, службу в органах внутренних дел, учреждениях и органах уголовно-исполнительной системы, сотрудников органов федеральной государственной службы безопасности выделяются вагоны или места в пассажирских поездах.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Приобретение, содержание и эксплуатация специальных вагонов для перевозок осужденных и перевозок лиц, соде</w:t>
            </w:r>
            <w:r w:rsidRPr="008275E5">
              <w:rPr>
                <w:bCs/>
                <w:iCs/>
                <w:sz w:val="24"/>
                <w:szCs w:val="24"/>
              </w:rPr>
              <w:t>р</w:t>
            </w:r>
            <w:r w:rsidRPr="008275E5">
              <w:rPr>
                <w:bCs/>
                <w:iCs/>
                <w:sz w:val="24"/>
                <w:szCs w:val="24"/>
              </w:rPr>
              <w:lastRenderedPageBreak/>
              <w:t>жащихся под стражей, осуществляются за счет средств, пр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дусмотренных на указанные цели федеральным законом о федеральном бюджете на соответствующий год, в порядке, установленном уполномоченным Правительством Росси</w:t>
            </w:r>
            <w:r w:rsidRPr="008275E5">
              <w:rPr>
                <w:bCs/>
                <w:iCs/>
                <w:sz w:val="24"/>
                <w:szCs w:val="24"/>
              </w:rPr>
              <w:t>й</w:t>
            </w:r>
            <w:r w:rsidRPr="008275E5">
              <w:rPr>
                <w:bCs/>
                <w:iCs/>
                <w:sz w:val="24"/>
                <w:szCs w:val="24"/>
              </w:rPr>
              <w:t>ской Федерации федеральным органом исполнительной вл</w:t>
            </w:r>
            <w:r w:rsidRPr="008275E5">
              <w:rPr>
                <w:bCs/>
                <w:iCs/>
                <w:sz w:val="24"/>
                <w:szCs w:val="24"/>
              </w:rPr>
              <w:t>а</w:t>
            </w:r>
            <w:r w:rsidRPr="008275E5">
              <w:rPr>
                <w:bCs/>
                <w:iCs/>
                <w:sz w:val="24"/>
                <w:szCs w:val="24"/>
              </w:rPr>
              <w:t>сти.</w:t>
            </w:r>
          </w:p>
          <w:p w:rsidR="008275E5" w:rsidRPr="008275E5" w:rsidRDefault="008275E5" w:rsidP="008275E5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Владельцы инфраструктур выделяют на условиях дог</w:t>
            </w:r>
            <w:r w:rsidRPr="008275E5">
              <w:rPr>
                <w:bCs/>
                <w:iCs/>
                <w:sz w:val="24"/>
                <w:szCs w:val="24"/>
              </w:rPr>
              <w:t>о</w:t>
            </w:r>
            <w:r w:rsidRPr="008275E5">
              <w:rPr>
                <w:bCs/>
                <w:iCs/>
                <w:sz w:val="24"/>
                <w:szCs w:val="24"/>
              </w:rPr>
              <w:t>вора аренды в местах общего пользования на территориях железнодорожных станций необходимые места отстоя сп</w:t>
            </w:r>
            <w:r w:rsidRPr="008275E5">
              <w:rPr>
                <w:bCs/>
                <w:iCs/>
                <w:sz w:val="24"/>
                <w:szCs w:val="24"/>
              </w:rPr>
              <w:t>е</w:t>
            </w:r>
            <w:r w:rsidRPr="008275E5">
              <w:rPr>
                <w:bCs/>
                <w:iCs/>
                <w:sz w:val="24"/>
                <w:szCs w:val="24"/>
              </w:rPr>
              <w:t>циальных вагонов.</w:t>
            </w:r>
          </w:p>
          <w:p w:rsidR="008275E5" w:rsidRDefault="008275E5" w:rsidP="00CA5640">
            <w:pPr>
              <w:ind w:firstLine="31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275E5">
              <w:rPr>
                <w:bCs/>
                <w:iCs/>
                <w:sz w:val="24"/>
                <w:szCs w:val="24"/>
              </w:rPr>
              <w:t>Владельцы инфраструктур и перевозчики обеспечивают необходимые условия для осуществления перевозок осу</w:t>
            </w:r>
            <w:r w:rsidRPr="008275E5">
              <w:rPr>
                <w:bCs/>
                <w:iCs/>
                <w:sz w:val="24"/>
                <w:szCs w:val="24"/>
              </w:rPr>
              <w:t>ж</w:t>
            </w:r>
            <w:r w:rsidRPr="008275E5">
              <w:rPr>
                <w:bCs/>
                <w:iCs/>
                <w:sz w:val="24"/>
                <w:szCs w:val="24"/>
              </w:rPr>
              <w:t>денных и перевозок лиц, содержащихся под стражей.</w:t>
            </w:r>
          </w:p>
          <w:p w:rsidR="008275E5" w:rsidRPr="00BC50E6" w:rsidRDefault="008275E5" w:rsidP="00CA5640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В случаях, предусмотренных законодательством Росси</w:t>
            </w:r>
            <w:r w:rsidRPr="00BC50E6">
              <w:rPr>
                <w:iCs/>
                <w:color w:val="FF0000"/>
                <w:sz w:val="24"/>
                <w:szCs w:val="24"/>
              </w:rPr>
              <w:t>й</w:t>
            </w:r>
            <w:r w:rsidRPr="00BC50E6">
              <w:rPr>
                <w:iCs/>
                <w:color w:val="FF0000"/>
                <w:sz w:val="24"/>
                <w:szCs w:val="24"/>
              </w:rPr>
              <w:t>ской Федерации, перевозчики, операторы, иные владельцы железнодорожного подвижного состава, контейнеров обяз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ны предоставить принадлежащий им железнодорожный подвижной состав, контейнеры уполномоченной организ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ции железнодорожного транспорта для их использования в интересах Вооруженных Сил Российской Федерации, других войск, воинских формирований и органов, а также создава</w:t>
            </w:r>
            <w:r w:rsidRPr="00BC50E6">
              <w:rPr>
                <w:iCs/>
                <w:color w:val="FF0000"/>
                <w:sz w:val="24"/>
                <w:szCs w:val="24"/>
              </w:rPr>
              <w:t>е</w:t>
            </w:r>
            <w:r w:rsidRPr="00BC50E6">
              <w:rPr>
                <w:iCs/>
                <w:color w:val="FF0000"/>
                <w:sz w:val="24"/>
                <w:szCs w:val="24"/>
              </w:rPr>
              <w:t>мых на военное время специальных формирований.</w:t>
            </w:r>
          </w:p>
          <w:p w:rsidR="008275E5" w:rsidRPr="00BC50E6" w:rsidRDefault="008275E5" w:rsidP="006A4B01">
            <w:pPr>
              <w:ind w:firstLine="317"/>
              <w:jc w:val="both"/>
              <w:rPr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Количество единиц железнодорожного подвижного с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става, контейнеров, сроки их передачи, период их использ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вания в интересах указанных войск, формирований и орг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нов определяются уполномоченной организацией самосто</w:t>
            </w:r>
            <w:r w:rsidRPr="00BC50E6">
              <w:rPr>
                <w:iCs/>
                <w:color w:val="FF0000"/>
                <w:sz w:val="24"/>
                <w:szCs w:val="24"/>
              </w:rPr>
              <w:t>я</w:t>
            </w:r>
            <w:r w:rsidRPr="00BC50E6">
              <w:rPr>
                <w:iCs/>
                <w:color w:val="FF0000"/>
                <w:sz w:val="24"/>
                <w:szCs w:val="24"/>
              </w:rPr>
              <w:t>тельно, исходя из заявляемых войсками, формированиями и органами потребностей в перевозках.</w:t>
            </w:r>
          </w:p>
          <w:p w:rsidR="008275E5" w:rsidRPr="00BC50E6" w:rsidRDefault="008275E5" w:rsidP="00CA5640">
            <w:pPr>
              <w:ind w:firstLine="317"/>
              <w:jc w:val="both"/>
              <w:rPr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Возмещение убытков, понесенных перевозчиками, опер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торами, иными владельцами железнодорожного подвижного состава, контейнеров в связи с предоставлением их железн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дорожного подвижного состава, контейнеров уполномоче</w:t>
            </w:r>
            <w:r w:rsidRPr="00BC50E6">
              <w:rPr>
                <w:iCs/>
                <w:color w:val="FF0000"/>
                <w:sz w:val="24"/>
                <w:szCs w:val="24"/>
              </w:rPr>
              <w:t>н</w:t>
            </w:r>
            <w:r w:rsidRPr="00BC50E6">
              <w:rPr>
                <w:iCs/>
                <w:color w:val="FF0000"/>
                <w:sz w:val="24"/>
                <w:szCs w:val="24"/>
              </w:rPr>
              <w:t>ной организации, осуществляется в порядке, определяемом Правительством Российской Федерации</w:t>
            </w:r>
          </w:p>
        </w:tc>
        <w:tc>
          <w:tcPr>
            <w:tcW w:w="2552" w:type="dxa"/>
            <w:vAlign w:val="center"/>
          </w:tcPr>
          <w:p w:rsidR="008275E5" w:rsidRPr="00E925B8" w:rsidRDefault="008275E5" w:rsidP="006A4B01">
            <w:pPr>
              <w:ind w:firstLine="175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BC50E6">
              <w:rPr>
                <w:sz w:val="24"/>
                <w:szCs w:val="24"/>
              </w:rPr>
              <w:t>) Поскольку пр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должают действовать нынешние положения ст. 7, то оказывается, что уполномоченный перевозчик уже имеет необходимый по</w:t>
            </w:r>
            <w:r w:rsidRPr="00BC50E6">
              <w:rPr>
                <w:sz w:val="24"/>
                <w:szCs w:val="24"/>
              </w:rPr>
              <w:t>д</w:t>
            </w:r>
            <w:r w:rsidRPr="00BC50E6">
              <w:rPr>
                <w:sz w:val="24"/>
                <w:szCs w:val="24"/>
              </w:rPr>
              <w:t>вижной состав цел</w:t>
            </w:r>
            <w:r w:rsidRPr="00BC50E6">
              <w:rPr>
                <w:sz w:val="24"/>
                <w:szCs w:val="24"/>
              </w:rPr>
              <w:t>е</w:t>
            </w:r>
            <w:r w:rsidRPr="00BC50E6">
              <w:rPr>
                <w:sz w:val="24"/>
                <w:szCs w:val="24"/>
              </w:rPr>
              <w:t>вого назначения, ф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нансируемый за счет бюджета. Однако</w:t>
            </w:r>
            <w:proofErr w:type="gramStart"/>
            <w:r w:rsidRPr="00BC50E6">
              <w:rPr>
                <w:sz w:val="24"/>
                <w:szCs w:val="24"/>
              </w:rPr>
              <w:t>,</w:t>
            </w:r>
            <w:proofErr w:type="gramEnd"/>
            <w:r w:rsidRPr="00BC50E6">
              <w:rPr>
                <w:sz w:val="24"/>
                <w:szCs w:val="24"/>
              </w:rPr>
              <w:t xml:space="preserve"> этому перевозчику дается право прои</w:t>
            </w:r>
            <w:r w:rsidRPr="00BC50E6">
              <w:rPr>
                <w:sz w:val="24"/>
                <w:szCs w:val="24"/>
              </w:rPr>
              <w:t>з</w:t>
            </w:r>
            <w:r w:rsidRPr="00BC50E6">
              <w:rPr>
                <w:sz w:val="24"/>
                <w:szCs w:val="24"/>
              </w:rPr>
              <w:t>вольно, по своему у</w:t>
            </w:r>
            <w:r w:rsidRPr="00BC50E6">
              <w:rPr>
                <w:sz w:val="24"/>
                <w:szCs w:val="24"/>
              </w:rPr>
              <w:t>с</w:t>
            </w:r>
            <w:r w:rsidRPr="00BC50E6">
              <w:rPr>
                <w:sz w:val="24"/>
                <w:szCs w:val="24"/>
              </w:rPr>
              <w:t>мотрению, привлекать вагоны иных собс</w:t>
            </w:r>
            <w:r w:rsidRPr="00BC50E6">
              <w:rPr>
                <w:sz w:val="24"/>
                <w:szCs w:val="24"/>
              </w:rPr>
              <w:t>т</w:t>
            </w:r>
            <w:r w:rsidRPr="00BC50E6">
              <w:rPr>
                <w:sz w:val="24"/>
                <w:szCs w:val="24"/>
              </w:rPr>
              <w:t>венников, которым после этого бюджет также должен будет компенсировать убытки от их отвлеч</w:t>
            </w:r>
            <w:r w:rsidRPr="00BC50E6">
              <w:rPr>
                <w:sz w:val="24"/>
                <w:szCs w:val="24"/>
              </w:rPr>
              <w:t>е</w:t>
            </w:r>
            <w:r w:rsidRPr="00BC50E6">
              <w:rPr>
                <w:sz w:val="24"/>
                <w:szCs w:val="24"/>
              </w:rPr>
              <w:t>ния на нужды вои</w:t>
            </w:r>
            <w:r w:rsidRPr="00BC50E6">
              <w:rPr>
                <w:sz w:val="24"/>
                <w:szCs w:val="24"/>
              </w:rPr>
              <w:t>н</w:t>
            </w:r>
            <w:r w:rsidRPr="00BC50E6">
              <w:rPr>
                <w:sz w:val="24"/>
                <w:szCs w:val="24"/>
              </w:rPr>
              <w:t>ских перевозок. Да</w:t>
            </w:r>
            <w:r w:rsidRPr="00BC50E6">
              <w:rPr>
                <w:sz w:val="24"/>
                <w:szCs w:val="24"/>
              </w:rPr>
              <w:t>н</w:t>
            </w:r>
            <w:r w:rsidRPr="00BC50E6">
              <w:rPr>
                <w:sz w:val="24"/>
                <w:szCs w:val="24"/>
              </w:rPr>
              <w:t>ная схема возлагает на бюджетную систему и на собственников в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гонов необоснова</w:t>
            </w:r>
            <w:r w:rsidRPr="00BC50E6">
              <w:rPr>
                <w:sz w:val="24"/>
                <w:szCs w:val="24"/>
              </w:rPr>
              <w:t>н</w:t>
            </w:r>
            <w:r w:rsidRPr="00BC50E6">
              <w:rPr>
                <w:sz w:val="24"/>
                <w:szCs w:val="24"/>
              </w:rPr>
              <w:t xml:space="preserve">ные обременения. </w:t>
            </w:r>
            <w:r w:rsidRPr="00E925B8">
              <w:rPr>
                <w:color w:val="17365D" w:themeColor="text2" w:themeShade="BF"/>
                <w:sz w:val="24"/>
                <w:szCs w:val="24"/>
              </w:rPr>
              <w:t>Эту схему следует откл</w:t>
            </w:r>
            <w:r w:rsidRPr="00E925B8">
              <w:rPr>
                <w:color w:val="17365D" w:themeColor="text2" w:themeShade="BF"/>
                <w:sz w:val="24"/>
                <w:szCs w:val="24"/>
              </w:rPr>
              <w:t>о</w:t>
            </w:r>
            <w:r w:rsidRPr="00E925B8">
              <w:rPr>
                <w:color w:val="17365D" w:themeColor="text2" w:themeShade="BF"/>
                <w:sz w:val="24"/>
                <w:szCs w:val="24"/>
              </w:rPr>
              <w:t>нить.</w:t>
            </w:r>
          </w:p>
          <w:p w:rsidR="008275E5" w:rsidRPr="00BC50E6" w:rsidRDefault="008275E5" w:rsidP="006A4B0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C50E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</w:t>
            </w:r>
            <w:r w:rsidRPr="00BC50E6">
              <w:rPr>
                <w:sz w:val="24"/>
                <w:szCs w:val="24"/>
              </w:rPr>
              <w:t xml:space="preserve">месте с тем, </w:t>
            </w:r>
            <w:r w:rsidRPr="00BC50E6">
              <w:rPr>
                <w:sz w:val="24"/>
                <w:szCs w:val="24"/>
              </w:rPr>
              <w:lastRenderedPageBreak/>
              <w:t>случаи, когда у упо</w:t>
            </w:r>
            <w:r w:rsidRPr="00BC50E6">
              <w:rPr>
                <w:sz w:val="24"/>
                <w:szCs w:val="24"/>
              </w:rPr>
              <w:t>л</w:t>
            </w:r>
            <w:r w:rsidRPr="00BC50E6">
              <w:rPr>
                <w:sz w:val="24"/>
                <w:szCs w:val="24"/>
              </w:rPr>
              <w:t>номоченного перево</w:t>
            </w:r>
            <w:r w:rsidRPr="00BC50E6">
              <w:rPr>
                <w:sz w:val="24"/>
                <w:szCs w:val="24"/>
              </w:rPr>
              <w:t>з</w:t>
            </w:r>
            <w:r w:rsidRPr="00BC50E6">
              <w:rPr>
                <w:sz w:val="24"/>
                <w:szCs w:val="24"/>
              </w:rPr>
              <w:t>чика может возникать временная нехватка вагонов, в принципе не исключены. П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этому для руководства действиями уполн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моченного перевозч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ка нужен порядок у</w:t>
            </w:r>
            <w:r w:rsidRPr="00BC50E6">
              <w:rPr>
                <w:sz w:val="24"/>
                <w:szCs w:val="24"/>
              </w:rPr>
              <w:t>с</w:t>
            </w:r>
            <w:r w:rsidRPr="00BC50E6">
              <w:rPr>
                <w:sz w:val="24"/>
                <w:szCs w:val="24"/>
              </w:rPr>
              <w:t>тановления потребн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сти в подвижном с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ставе, планирования размеров резервного парка вагонов, кот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рый при наступлении дефицита должен обеспечиваться за счет вагонов, не пр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надлежащих уполн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моченному перево</w:t>
            </w:r>
            <w:r w:rsidRPr="00BC50E6">
              <w:rPr>
                <w:sz w:val="24"/>
                <w:szCs w:val="24"/>
              </w:rPr>
              <w:t>з</w:t>
            </w:r>
            <w:r w:rsidRPr="00BC50E6">
              <w:rPr>
                <w:sz w:val="24"/>
                <w:szCs w:val="24"/>
              </w:rPr>
              <w:t>чику.</w:t>
            </w:r>
          </w:p>
          <w:p w:rsidR="008275E5" w:rsidRPr="00BC50E6" w:rsidRDefault="008275E5" w:rsidP="007E27F5">
            <w:pPr>
              <w:ind w:firstLine="175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Основы планиров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 xml:space="preserve">ния резервов вагонов для нужд воинских перевозок должны быть </w:t>
            </w:r>
            <w:r w:rsidR="007E27F5">
              <w:rPr>
                <w:sz w:val="24"/>
                <w:szCs w:val="24"/>
              </w:rPr>
              <w:t>дополнительно разработаны и и</w:t>
            </w:r>
            <w:r w:rsidRPr="00BC50E6">
              <w:rPr>
                <w:sz w:val="24"/>
                <w:szCs w:val="24"/>
              </w:rPr>
              <w:t xml:space="preserve">х </w:t>
            </w:r>
            <w:r w:rsidR="007E27F5">
              <w:rPr>
                <w:sz w:val="24"/>
                <w:szCs w:val="24"/>
              </w:rPr>
              <w:t>сл</w:t>
            </w:r>
            <w:r w:rsidR="007E27F5">
              <w:rPr>
                <w:sz w:val="24"/>
                <w:szCs w:val="24"/>
              </w:rPr>
              <w:t>е</w:t>
            </w:r>
            <w:r w:rsidR="007E27F5">
              <w:rPr>
                <w:sz w:val="24"/>
                <w:szCs w:val="24"/>
              </w:rPr>
              <w:t xml:space="preserve">дует включить </w:t>
            </w:r>
            <w:r>
              <w:rPr>
                <w:sz w:val="24"/>
                <w:szCs w:val="24"/>
              </w:rPr>
              <w:t>в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 воинских перев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зок</w:t>
            </w:r>
            <w:r w:rsidRPr="00BC50E6">
              <w:rPr>
                <w:sz w:val="24"/>
                <w:szCs w:val="24"/>
              </w:rPr>
              <w:t>.</w:t>
            </w:r>
          </w:p>
        </w:tc>
      </w:tr>
    </w:tbl>
    <w:p w:rsidR="006A4B01" w:rsidRDefault="006A4B0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28"/>
        <w:gridCol w:w="3544"/>
      </w:tblGrid>
      <w:tr w:rsidR="00780091" w:rsidRPr="00DB52C6" w:rsidTr="0093674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1" w:rsidRPr="00DB52C6" w:rsidRDefault="00780091" w:rsidP="00DB52C6">
            <w:pPr>
              <w:jc w:val="center"/>
              <w:rPr>
                <w:sz w:val="20"/>
              </w:rPr>
            </w:pPr>
            <w:r w:rsidRPr="00DB52C6">
              <w:rPr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1" w:rsidRPr="00936748" w:rsidRDefault="00936748" w:rsidP="00DB52C6">
            <w:pPr>
              <w:jc w:val="center"/>
              <w:rPr>
                <w:iCs/>
                <w:sz w:val="20"/>
              </w:rPr>
            </w:pPr>
            <w:r w:rsidRPr="00936748">
              <w:rPr>
                <w:iCs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91" w:rsidRPr="00DB52C6" w:rsidRDefault="00936748" w:rsidP="00780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80091" w:rsidRPr="00BC50E6" w:rsidTr="00936748">
        <w:trPr>
          <w:trHeight w:val="20"/>
        </w:trPr>
        <w:tc>
          <w:tcPr>
            <w:tcW w:w="1276" w:type="dxa"/>
            <w:vAlign w:val="center"/>
          </w:tcPr>
          <w:p w:rsidR="00780091" w:rsidRPr="00BC50E6" w:rsidRDefault="00780091" w:rsidP="00DB52C6">
            <w:pPr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 xml:space="preserve">Статья 12 </w:t>
            </w:r>
          </w:p>
        </w:tc>
        <w:tc>
          <w:tcPr>
            <w:tcW w:w="5528" w:type="dxa"/>
            <w:vAlign w:val="center"/>
          </w:tcPr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Для согласования перевозки порожних груз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вых вагонов отправитель до предъявления к пер</w:t>
            </w:r>
            <w:r w:rsidRPr="00BC50E6">
              <w:rPr>
                <w:iCs/>
                <w:color w:val="FF0000"/>
                <w:sz w:val="24"/>
                <w:szCs w:val="24"/>
              </w:rPr>
              <w:t>е</w:t>
            </w:r>
            <w:r w:rsidRPr="00BC50E6">
              <w:rPr>
                <w:iCs/>
                <w:color w:val="FF0000"/>
                <w:sz w:val="24"/>
                <w:szCs w:val="24"/>
              </w:rPr>
              <w:t>возке данных вагонов представляет перевозчику запрос на перевозку порожних грузовых вагонов (далее – запрос)</w:t>
            </w:r>
            <w:r w:rsidRPr="00BC50E6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 xml:space="preserve">Перевозчик согласовывает запрос с владельцем инфраструктуры. 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Владелец инфраструктуры вправе отказать в с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гласовании запроса  по основаниям, предусмо</w:t>
            </w:r>
            <w:r w:rsidRPr="00BC50E6">
              <w:rPr>
                <w:iCs/>
                <w:color w:val="FF0000"/>
                <w:sz w:val="24"/>
                <w:szCs w:val="24"/>
              </w:rPr>
              <w:t>т</w:t>
            </w:r>
            <w:r w:rsidRPr="00BC50E6">
              <w:rPr>
                <w:iCs/>
                <w:color w:val="FF0000"/>
                <w:sz w:val="24"/>
                <w:szCs w:val="24"/>
              </w:rPr>
              <w:t>ренным для отказа в согласовании владельцем и</w:t>
            </w:r>
            <w:r w:rsidRPr="00BC50E6">
              <w:rPr>
                <w:iCs/>
                <w:color w:val="FF0000"/>
                <w:sz w:val="24"/>
                <w:szCs w:val="24"/>
              </w:rPr>
              <w:t>н</w:t>
            </w:r>
            <w:r w:rsidRPr="00BC50E6">
              <w:rPr>
                <w:iCs/>
                <w:color w:val="FF0000"/>
                <w:sz w:val="24"/>
                <w:szCs w:val="24"/>
              </w:rPr>
              <w:t>фраструктуры заявки.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Перевозчик вправе отказать в согласовании з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проса в случаях: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введение согласно статье 29 настоящего Устава прекращения или ограничения погрузки, перевозки грузов, порожних грузовых вагонов по маршруту следования порожних грузовых вагонов;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отказ владельца инфраструктуры в согласов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 xml:space="preserve">нии запроса; 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обоснованное отсутствие технических и техн</w:t>
            </w:r>
            <w:r w:rsidRPr="00BC50E6">
              <w:rPr>
                <w:iCs/>
                <w:color w:val="FF0000"/>
                <w:sz w:val="24"/>
                <w:szCs w:val="24"/>
              </w:rPr>
              <w:t>о</w:t>
            </w:r>
            <w:r w:rsidRPr="00BC50E6">
              <w:rPr>
                <w:iCs/>
                <w:color w:val="FF0000"/>
                <w:sz w:val="24"/>
                <w:szCs w:val="24"/>
              </w:rPr>
              <w:t>логических возможностей осуществления перево</w:t>
            </w:r>
            <w:r w:rsidRPr="00BC50E6">
              <w:rPr>
                <w:iCs/>
                <w:color w:val="FF0000"/>
                <w:sz w:val="24"/>
                <w:szCs w:val="24"/>
              </w:rPr>
              <w:t>з</w:t>
            </w:r>
            <w:r w:rsidRPr="00BC50E6">
              <w:rPr>
                <w:iCs/>
                <w:color w:val="FF0000"/>
                <w:sz w:val="24"/>
                <w:szCs w:val="24"/>
              </w:rPr>
              <w:lastRenderedPageBreak/>
              <w:t xml:space="preserve">ки порожнего грузового вагона; 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иной случай, предусмотренный настоящим У</w:t>
            </w:r>
            <w:r w:rsidRPr="00BC50E6">
              <w:rPr>
                <w:iCs/>
                <w:color w:val="FF0000"/>
                <w:sz w:val="24"/>
                <w:szCs w:val="24"/>
              </w:rPr>
              <w:t>с</w:t>
            </w:r>
            <w:r w:rsidRPr="00BC50E6">
              <w:rPr>
                <w:iCs/>
                <w:color w:val="FF0000"/>
                <w:sz w:val="24"/>
                <w:szCs w:val="24"/>
              </w:rPr>
              <w:t>тавом, иными федеральными законами и норм</w:t>
            </w:r>
            <w:r w:rsidRPr="00BC50E6">
              <w:rPr>
                <w:iCs/>
                <w:color w:val="FF0000"/>
                <w:sz w:val="24"/>
                <w:szCs w:val="24"/>
              </w:rPr>
              <w:t>а</w:t>
            </w:r>
            <w:r w:rsidRPr="00BC50E6">
              <w:rPr>
                <w:iCs/>
                <w:color w:val="FF0000"/>
                <w:sz w:val="24"/>
                <w:szCs w:val="24"/>
              </w:rPr>
              <w:t>тивными правовыми актами.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Перечень критериев технических и технолог</w:t>
            </w:r>
            <w:r w:rsidRPr="00BC50E6">
              <w:rPr>
                <w:iCs/>
                <w:color w:val="FF0000"/>
                <w:sz w:val="24"/>
                <w:szCs w:val="24"/>
              </w:rPr>
              <w:t>и</w:t>
            </w:r>
            <w:r w:rsidRPr="00BC50E6">
              <w:rPr>
                <w:iCs/>
                <w:color w:val="FF0000"/>
                <w:sz w:val="24"/>
                <w:szCs w:val="24"/>
              </w:rPr>
              <w:t>ческих возможностей осуществления перевозки порожних грузовых вагонов, отсутствие которых является для перевозчика и владельца инфрастру</w:t>
            </w:r>
            <w:r w:rsidRPr="00BC50E6">
              <w:rPr>
                <w:iCs/>
                <w:color w:val="FF0000"/>
                <w:sz w:val="24"/>
                <w:szCs w:val="24"/>
              </w:rPr>
              <w:t>к</w:t>
            </w:r>
            <w:r w:rsidRPr="00BC50E6">
              <w:rPr>
                <w:iCs/>
                <w:color w:val="FF0000"/>
                <w:sz w:val="24"/>
                <w:szCs w:val="24"/>
              </w:rPr>
              <w:t>туры основанием отказа в согласовании запроса, утверждается федеральным органом исполнител</w:t>
            </w:r>
            <w:r w:rsidRPr="00BC50E6">
              <w:rPr>
                <w:iCs/>
                <w:color w:val="FF0000"/>
                <w:sz w:val="24"/>
                <w:szCs w:val="24"/>
              </w:rPr>
              <w:t>ь</w:t>
            </w:r>
            <w:r w:rsidRPr="00BC50E6">
              <w:rPr>
                <w:iCs/>
                <w:color w:val="FF0000"/>
                <w:sz w:val="24"/>
                <w:szCs w:val="24"/>
              </w:rPr>
              <w:t>ной власти в области железнодорожного транспо</w:t>
            </w:r>
            <w:r w:rsidRPr="00BC50E6">
              <w:rPr>
                <w:iCs/>
                <w:color w:val="FF0000"/>
                <w:sz w:val="24"/>
                <w:szCs w:val="24"/>
              </w:rPr>
              <w:t>р</w:t>
            </w:r>
            <w:r w:rsidRPr="00BC50E6">
              <w:rPr>
                <w:iCs/>
                <w:color w:val="FF0000"/>
                <w:sz w:val="24"/>
                <w:szCs w:val="24"/>
              </w:rPr>
              <w:t>та.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iCs/>
                <w:color w:val="FF0000"/>
                <w:sz w:val="24"/>
                <w:szCs w:val="24"/>
              </w:rPr>
              <w:t>Форма запроса и порядок его согласования у</w:t>
            </w:r>
            <w:r w:rsidRPr="00BC50E6">
              <w:rPr>
                <w:iCs/>
                <w:color w:val="FF0000"/>
                <w:sz w:val="24"/>
                <w:szCs w:val="24"/>
              </w:rPr>
              <w:t>с</w:t>
            </w:r>
            <w:r w:rsidRPr="00BC50E6">
              <w:rPr>
                <w:iCs/>
                <w:color w:val="FF0000"/>
                <w:sz w:val="24"/>
                <w:szCs w:val="24"/>
              </w:rPr>
              <w:t>танавливается правилами  перевозок грузов желе</w:t>
            </w:r>
            <w:r w:rsidRPr="00BC50E6">
              <w:rPr>
                <w:iCs/>
                <w:color w:val="FF0000"/>
                <w:sz w:val="24"/>
                <w:szCs w:val="24"/>
              </w:rPr>
              <w:t>з</w:t>
            </w:r>
            <w:r w:rsidRPr="00BC50E6">
              <w:rPr>
                <w:iCs/>
                <w:color w:val="FF0000"/>
                <w:sz w:val="24"/>
                <w:szCs w:val="24"/>
              </w:rPr>
              <w:t>нодорожным транспортом</w:t>
            </w:r>
          </w:p>
        </w:tc>
        <w:tc>
          <w:tcPr>
            <w:tcW w:w="3544" w:type="dxa"/>
            <w:vAlign w:val="center"/>
          </w:tcPr>
          <w:p w:rsidR="00780091" w:rsidRPr="00936748" w:rsidRDefault="00780091" w:rsidP="00E925B8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данной статье </w:t>
            </w:r>
            <w:r w:rsidRPr="00936748">
              <w:rPr>
                <w:color w:val="1F497D" w:themeColor="text2"/>
                <w:sz w:val="24"/>
                <w:szCs w:val="24"/>
              </w:rPr>
              <w:t>следует у</w:t>
            </w:r>
            <w:r w:rsidRPr="00936748">
              <w:rPr>
                <w:color w:val="1F497D" w:themeColor="text2"/>
                <w:sz w:val="24"/>
                <w:szCs w:val="24"/>
              </w:rPr>
              <w:t>с</w:t>
            </w:r>
            <w:r w:rsidRPr="00936748">
              <w:rPr>
                <w:color w:val="1F497D" w:themeColor="text2"/>
                <w:sz w:val="24"/>
                <w:szCs w:val="24"/>
              </w:rPr>
              <w:t>тановить перечень существе</w:t>
            </w:r>
            <w:r w:rsidRPr="00936748">
              <w:rPr>
                <w:color w:val="1F497D" w:themeColor="text2"/>
                <w:sz w:val="24"/>
                <w:szCs w:val="24"/>
              </w:rPr>
              <w:t>н</w:t>
            </w:r>
            <w:r w:rsidRPr="00936748">
              <w:rPr>
                <w:color w:val="1F497D" w:themeColor="text2"/>
                <w:sz w:val="24"/>
                <w:szCs w:val="24"/>
              </w:rPr>
              <w:t>ных сведений, указываемых в запросе.</w:t>
            </w:r>
          </w:p>
          <w:p w:rsidR="00780091" w:rsidRPr="00B12522" w:rsidRDefault="00780091" w:rsidP="00E925B8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статье следует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зать, что </w:t>
            </w:r>
            <w:r w:rsidRPr="00B12522">
              <w:rPr>
                <w:color w:val="1F497D" w:themeColor="text2"/>
                <w:sz w:val="24"/>
                <w:szCs w:val="24"/>
              </w:rPr>
              <w:t>«Правилами перевозок порожних вагонов или типовым договором между владельцем вагонов и перевозчиком дол</w:t>
            </w:r>
            <w:r w:rsidRPr="00B12522">
              <w:rPr>
                <w:color w:val="1F497D" w:themeColor="text2"/>
                <w:sz w:val="24"/>
                <w:szCs w:val="24"/>
              </w:rPr>
              <w:t>ж</w:t>
            </w:r>
            <w:r w:rsidRPr="00B12522">
              <w:rPr>
                <w:color w:val="1F497D" w:themeColor="text2"/>
                <w:sz w:val="24"/>
                <w:szCs w:val="24"/>
              </w:rPr>
              <w:t>ны быть установлены:</w:t>
            </w:r>
          </w:p>
          <w:p w:rsidR="00780091" w:rsidRPr="00B12522" w:rsidRDefault="00780091" w:rsidP="00E925B8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 w:rsidRPr="00B12522">
              <w:rPr>
                <w:color w:val="1F497D" w:themeColor="text2"/>
                <w:sz w:val="24"/>
                <w:szCs w:val="24"/>
              </w:rPr>
              <w:t>- разновидности отправок порожних вагонов, которые должны указываться отправ</w:t>
            </w:r>
            <w:r w:rsidRPr="00B12522">
              <w:rPr>
                <w:color w:val="1F497D" w:themeColor="text2"/>
                <w:sz w:val="24"/>
                <w:szCs w:val="24"/>
              </w:rPr>
              <w:t>и</w:t>
            </w:r>
            <w:r w:rsidRPr="00B12522">
              <w:rPr>
                <w:color w:val="1F497D" w:themeColor="text2"/>
                <w:sz w:val="24"/>
                <w:szCs w:val="24"/>
              </w:rPr>
              <w:t>телями при подаче и согласов</w:t>
            </w:r>
            <w:r w:rsidRPr="00B12522">
              <w:rPr>
                <w:color w:val="1F497D" w:themeColor="text2"/>
                <w:sz w:val="24"/>
                <w:szCs w:val="24"/>
              </w:rPr>
              <w:t>а</w:t>
            </w:r>
            <w:r w:rsidRPr="00B12522">
              <w:rPr>
                <w:color w:val="1F497D" w:themeColor="text2"/>
                <w:sz w:val="24"/>
                <w:szCs w:val="24"/>
              </w:rPr>
              <w:t>нии запросов на эти перевозки (под погрузку, в резерв (на о</w:t>
            </w:r>
            <w:r w:rsidRPr="00B12522">
              <w:rPr>
                <w:color w:val="1F497D" w:themeColor="text2"/>
                <w:sz w:val="24"/>
                <w:szCs w:val="24"/>
              </w:rPr>
              <w:t>т</w:t>
            </w:r>
            <w:r w:rsidRPr="00B12522">
              <w:rPr>
                <w:color w:val="1F497D" w:themeColor="text2"/>
                <w:sz w:val="24"/>
                <w:szCs w:val="24"/>
              </w:rPr>
              <w:t>стой), в ремонт, на пропарку) и особенности порядка их ра</w:t>
            </w:r>
            <w:r w:rsidRPr="00B12522">
              <w:rPr>
                <w:color w:val="1F497D" w:themeColor="text2"/>
                <w:sz w:val="24"/>
                <w:szCs w:val="24"/>
              </w:rPr>
              <w:t>с</w:t>
            </w:r>
            <w:r w:rsidRPr="00B12522">
              <w:rPr>
                <w:color w:val="1F497D" w:themeColor="text2"/>
                <w:sz w:val="24"/>
                <w:szCs w:val="24"/>
              </w:rPr>
              <w:t>смотрения перевозчиком;</w:t>
            </w:r>
          </w:p>
          <w:p w:rsidR="00780091" w:rsidRPr="00F31441" w:rsidRDefault="00780091" w:rsidP="00E925B8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B12522">
              <w:rPr>
                <w:color w:val="1F497D" w:themeColor="text2"/>
                <w:sz w:val="24"/>
                <w:szCs w:val="24"/>
              </w:rPr>
              <w:t xml:space="preserve">- порядок и сроки уборки порожних вагонов на станции </w:t>
            </w:r>
            <w:r w:rsidRPr="00B12522">
              <w:rPr>
                <w:color w:val="1F497D" w:themeColor="text2"/>
                <w:sz w:val="24"/>
                <w:szCs w:val="24"/>
              </w:rPr>
              <w:lastRenderedPageBreak/>
              <w:t>примыкания с железнодоро</w:t>
            </w:r>
            <w:r w:rsidRPr="00B12522">
              <w:rPr>
                <w:color w:val="1F497D" w:themeColor="text2"/>
                <w:sz w:val="24"/>
                <w:szCs w:val="24"/>
              </w:rPr>
              <w:t>ж</w:t>
            </w:r>
            <w:r w:rsidRPr="00B12522">
              <w:rPr>
                <w:color w:val="1F497D" w:themeColor="text2"/>
                <w:sz w:val="24"/>
                <w:szCs w:val="24"/>
              </w:rPr>
              <w:t xml:space="preserve">ных путей </w:t>
            </w:r>
            <w:proofErr w:type="spellStart"/>
            <w:r w:rsidRPr="00B12522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12522">
              <w:rPr>
                <w:color w:val="1F497D" w:themeColor="text2"/>
                <w:sz w:val="24"/>
                <w:szCs w:val="24"/>
              </w:rPr>
              <w:t xml:space="preserve"> пользов</w:t>
            </w:r>
            <w:r w:rsidRPr="00B12522">
              <w:rPr>
                <w:color w:val="1F497D" w:themeColor="text2"/>
                <w:sz w:val="24"/>
                <w:szCs w:val="24"/>
              </w:rPr>
              <w:t>а</w:t>
            </w:r>
            <w:r w:rsidRPr="00B12522">
              <w:rPr>
                <w:color w:val="1F497D" w:themeColor="text2"/>
                <w:sz w:val="24"/>
                <w:szCs w:val="24"/>
              </w:rPr>
              <w:t>ния после выгрузки из них гр</w:t>
            </w:r>
            <w:r w:rsidRPr="00B12522">
              <w:rPr>
                <w:color w:val="1F497D" w:themeColor="text2"/>
                <w:sz w:val="24"/>
                <w:szCs w:val="24"/>
              </w:rPr>
              <w:t>у</w:t>
            </w:r>
            <w:r w:rsidRPr="00B12522">
              <w:rPr>
                <w:color w:val="1F497D" w:themeColor="text2"/>
                <w:sz w:val="24"/>
                <w:szCs w:val="24"/>
              </w:rPr>
              <w:t>зов</w:t>
            </w:r>
            <w:r w:rsidRPr="00B12522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F31441">
              <w:rPr>
                <w:i/>
                <w:sz w:val="24"/>
                <w:szCs w:val="24"/>
              </w:rPr>
              <w:t>(</w:t>
            </w:r>
            <w:proofErr w:type="gramStart"/>
            <w:r w:rsidRPr="00F31441">
              <w:rPr>
                <w:i/>
                <w:sz w:val="24"/>
                <w:szCs w:val="24"/>
              </w:rPr>
              <w:t>см</w:t>
            </w:r>
            <w:proofErr w:type="gramEnd"/>
            <w:r w:rsidRPr="00F31441">
              <w:rPr>
                <w:i/>
                <w:sz w:val="24"/>
                <w:szCs w:val="24"/>
              </w:rPr>
              <w:t xml:space="preserve">. статью 100 </w:t>
            </w:r>
            <w:r w:rsidR="00936748">
              <w:rPr>
                <w:i/>
                <w:sz w:val="24"/>
                <w:szCs w:val="24"/>
              </w:rPr>
              <w:t>ФЗ-18</w:t>
            </w:r>
            <w:r w:rsidRPr="00F31441">
              <w:rPr>
                <w:i/>
                <w:sz w:val="24"/>
                <w:szCs w:val="24"/>
              </w:rPr>
              <w:t>)</w:t>
            </w:r>
            <w:r w:rsidR="00371D15">
              <w:rPr>
                <w:i/>
                <w:sz w:val="24"/>
                <w:szCs w:val="24"/>
              </w:rPr>
              <w:t>;</w:t>
            </w:r>
          </w:p>
          <w:p w:rsidR="00780091" w:rsidRPr="00BC50E6" w:rsidRDefault="00780091" w:rsidP="00E925B8">
            <w:pPr>
              <w:ind w:firstLine="317"/>
              <w:jc w:val="both"/>
              <w:rPr>
                <w:sz w:val="24"/>
                <w:szCs w:val="24"/>
              </w:rPr>
            </w:pPr>
            <w:r w:rsidRPr="00B12522">
              <w:rPr>
                <w:color w:val="1F497D" w:themeColor="text2"/>
                <w:sz w:val="24"/>
                <w:szCs w:val="24"/>
              </w:rPr>
              <w:t>- предельные сроки простоя порожних вагонов на железн</w:t>
            </w:r>
            <w:r w:rsidRPr="00B12522">
              <w:rPr>
                <w:color w:val="1F497D" w:themeColor="text2"/>
                <w:sz w:val="24"/>
                <w:szCs w:val="24"/>
              </w:rPr>
              <w:t>о</w:t>
            </w:r>
            <w:r w:rsidRPr="00B12522">
              <w:rPr>
                <w:color w:val="1F497D" w:themeColor="text2"/>
                <w:sz w:val="24"/>
                <w:szCs w:val="24"/>
              </w:rPr>
              <w:t xml:space="preserve">дорожных путях </w:t>
            </w:r>
            <w:proofErr w:type="spellStart"/>
            <w:r w:rsidRPr="00B12522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12522">
              <w:rPr>
                <w:color w:val="1F497D" w:themeColor="text2"/>
                <w:sz w:val="24"/>
                <w:szCs w:val="24"/>
              </w:rPr>
              <w:t xml:space="preserve"> пользования в ожидании согл</w:t>
            </w:r>
            <w:r w:rsidRPr="00B12522">
              <w:rPr>
                <w:color w:val="1F497D" w:themeColor="text2"/>
                <w:sz w:val="24"/>
                <w:szCs w:val="24"/>
              </w:rPr>
              <w:t>а</w:t>
            </w:r>
            <w:r w:rsidRPr="00B12522">
              <w:rPr>
                <w:color w:val="1F497D" w:themeColor="text2"/>
                <w:sz w:val="24"/>
                <w:szCs w:val="24"/>
              </w:rPr>
              <w:t>сования запросов на отправку порожних вагонов по прич</w:t>
            </w:r>
            <w:r w:rsidRPr="00B12522">
              <w:rPr>
                <w:color w:val="1F497D" w:themeColor="text2"/>
                <w:sz w:val="24"/>
                <w:szCs w:val="24"/>
              </w:rPr>
              <w:t>и</w:t>
            </w:r>
            <w:r w:rsidRPr="00B12522">
              <w:rPr>
                <w:color w:val="1F497D" w:themeColor="text2"/>
                <w:sz w:val="24"/>
                <w:szCs w:val="24"/>
              </w:rPr>
              <w:t>нам, зависящим от перевозч</w:t>
            </w:r>
            <w:r w:rsidRPr="00B12522">
              <w:rPr>
                <w:color w:val="1F497D" w:themeColor="text2"/>
                <w:sz w:val="24"/>
                <w:szCs w:val="24"/>
              </w:rPr>
              <w:t>и</w:t>
            </w:r>
            <w:r w:rsidRPr="00B12522">
              <w:rPr>
                <w:color w:val="1F497D" w:themeColor="text2"/>
                <w:sz w:val="24"/>
                <w:szCs w:val="24"/>
              </w:rPr>
              <w:t>ка</w:t>
            </w:r>
            <w:r w:rsidR="00936748">
              <w:rPr>
                <w:color w:val="1F497D" w:themeColor="text2"/>
                <w:sz w:val="24"/>
                <w:szCs w:val="24"/>
              </w:rPr>
              <w:t>».</w:t>
            </w:r>
          </w:p>
        </w:tc>
      </w:tr>
    </w:tbl>
    <w:p w:rsidR="008B107E" w:rsidRDefault="008B107E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961"/>
        <w:gridCol w:w="4253"/>
      </w:tblGrid>
      <w:tr w:rsidR="00687A2B" w:rsidRPr="003D3E29" w:rsidTr="00D71DA1">
        <w:trPr>
          <w:trHeight w:val="2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3D3E29" w:rsidRDefault="00687A2B" w:rsidP="003D3E29">
            <w:pPr>
              <w:jc w:val="center"/>
              <w:rPr>
                <w:sz w:val="20"/>
              </w:rPr>
            </w:pPr>
            <w:r w:rsidRPr="003D3E29">
              <w:rPr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3D3E29" w:rsidRDefault="00936748" w:rsidP="003D3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3D3E29" w:rsidRDefault="00936748" w:rsidP="003D3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87A2B" w:rsidRPr="00BC50E6" w:rsidTr="00D71DA1">
        <w:trPr>
          <w:trHeight w:val="4931"/>
        </w:trPr>
        <w:tc>
          <w:tcPr>
            <w:tcW w:w="1134" w:type="dxa"/>
            <w:vAlign w:val="center"/>
          </w:tcPr>
          <w:p w:rsidR="00687A2B" w:rsidRPr="00BC50E6" w:rsidRDefault="00687A2B" w:rsidP="008B107E">
            <w:pPr>
              <w:ind w:hanging="8"/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20</w:t>
            </w:r>
          </w:p>
        </w:tc>
        <w:tc>
          <w:tcPr>
            <w:tcW w:w="4961" w:type="dxa"/>
            <w:vAlign w:val="center"/>
          </w:tcPr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О времени подачи вагонов, контейнеров под погрузку перевозчик уведомляет груз</w:t>
            </w:r>
            <w:r w:rsidRPr="005C57FB">
              <w:rPr>
                <w:bCs/>
                <w:iCs/>
                <w:sz w:val="24"/>
                <w:szCs w:val="24"/>
              </w:rPr>
              <w:t>о</w:t>
            </w:r>
            <w:r w:rsidRPr="005C57FB">
              <w:rPr>
                <w:bCs/>
                <w:iCs/>
                <w:sz w:val="24"/>
                <w:szCs w:val="24"/>
              </w:rPr>
              <w:t>отправителей не позднее, чем за два часа до такой подачи.</w:t>
            </w:r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Техническую пригодность подаваемых под погрузку вагонов, контейнеров определ</w:t>
            </w:r>
            <w:r w:rsidRPr="005C57FB">
              <w:rPr>
                <w:bCs/>
                <w:iCs/>
                <w:sz w:val="24"/>
                <w:szCs w:val="24"/>
              </w:rPr>
              <w:t>я</w:t>
            </w:r>
            <w:r w:rsidRPr="005C57FB">
              <w:rPr>
                <w:bCs/>
                <w:iCs/>
                <w:sz w:val="24"/>
                <w:szCs w:val="24"/>
              </w:rPr>
              <w:t>ет перевозчик. Перевозчик обязан подавать под погрузку исправные, внутри и снаружи очищенные от остатков ранее перевозимых грузов, в необходимых случаях промытые и продезинфицированные, годные для перево</w:t>
            </w:r>
            <w:r w:rsidRPr="005C57FB">
              <w:rPr>
                <w:bCs/>
                <w:iCs/>
                <w:sz w:val="24"/>
                <w:szCs w:val="24"/>
              </w:rPr>
              <w:t>з</w:t>
            </w:r>
            <w:r w:rsidRPr="005C57FB">
              <w:rPr>
                <w:bCs/>
                <w:iCs/>
                <w:sz w:val="24"/>
                <w:szCs w:val="24"/>
              </w:rPr>
              <w:t>ки конкретных грузов вагоны, контейнеры со снятыми приспособлениями для крепления, за исключением несъемных приспособлений для крепления.</w:t>
            </w:r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C57FB">
              <w:rPr>
                <w:bCs/>
                <w:iCs/>
                <w:sz w:val="24"/>
                <w:szCs w:val="24"/>
              </w:rPr>
              <w:t>Подготовка под погрузку, в том числе под налив, вагонов и контейнеров, принадлеж</w:t>
            </w:r>
            <w:r w:rsidRPr="005C57FB">
              <w:rPr>
                <w:bCs/>
                <w:iCs/>
                <w:sz w:val="24"/>
                <w:szCs w:val="24"/>
              </w:rPr>
              <w:t>а</w:t>
            </w:r>
            <w:r w:rsidRPr="005C57FB">
              <w:rPr>
                <w:bCs/>
                <w:iCs/>
                <w:sz w:val="24"/>
                <w:szCs w:val="24"/>
              </w:rPr>
              <w:t>щих перевозчику, проводится перевозчиком или грузоотправителями за счет перевозчика в соответствии с заключенными между ними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C57FB">
              <w:rPr>
                <w:bCs/>
                <w:iCs/>
                <w:sz w:val="24"/>
                <w:szCs w:val="24"/>
              </w:rPr>
              <w:t>договорами, а подготовка вагонов, контейн</w:t>
            </w:r>
            <w:r w:rsidRPr="005C57FB">
              <w:rPr>
                <w:bCs/>
                <w:iCs/>
                <w:sz w:val="24"/>
                <w:szCs w:val="24"/>
              </w:rPr>
              <w:t>е</w:t>
            </w:r>
            <w:r w:rsidRPr="005C57FB">
              <w:rPr>
                <w:bCs/>
                <w:iCs/>
                <w:sz w:val="24"/>
                <w:szCs w:val="24"/>
              </w:rPr>
              <w:t>ров, не принадлежащих перевозчику, в том числе специализированных вагонов, конте</w:t>
            </w:r>
            <w:r w:rsidRPr="005C57FB">
              <w:rPr>
                <w:bCs/>
                <w:iCs/>
                <w:sz w:val="24"/>
                <w:szCs w:val="24"/>
              </w:rPr>
              <w:t>й</w:t>
            </w:r>
            <w:r w:rsidRPr="005C57FB">
              <w:rPr>
                <w:bCs/>
                <w:iCs/>
                <w:sz w:val="24"/>
                <w:szCs w:val="24"/>
              </w:rPr>
              <w:t>неров, проводится грузоотправителями или при наличии возможности перевозчиком за счет грузоотправителей в соответствии с з</w:t>
            </w:r>
            <w:r w:rsidRPr="005C57FB">
              <w:rPr>
                <w:bCs/>
                <w:iCs/>
                <w:sz w:val="24"/>
                <w:szCs w:val="24"/>
              </w:rPr>
              <w:t>а</w:t>
            </w:r>
            <w:r w:rsidRPr="005C57FB">
              <w:rPr>
                <w:bCs/>
                <w:iCs/>
                <w:sz w:val="24"/>
                <w:szCs w:val="24"/>
              </w:rPr>
              <w:t>ключенными между ними договорами.</w:t>
            </w:r>
            <w:proofErr w:type="gramEnd"/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Перед наливом цистерн грузоотправители проверяют техническую исправность котлов, арматуры и универсальных сливных приб</w:t>
            </w:r>
            <w:r w:rsidRPr="005C57FB">
              <w:rPr>
                <w:bCs/>
                <w:iCs/>
                <w:sz w:val="24"/>
                <w:szCs w:val="24"/>
              </w:rPr>
              <w:t>о</w:t>
            </w:r>
            <w:r w:rsidRPr="005C57FB">
              <w:rPr>
                <w:bCs/>
                <w:iCs/>
                <w:sz w:val="24"/>
                <w:szCs w:val="24"/>
              </w:rPr>
              <w:t>ров цистерн.</w:t>
            </w:r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C57FB">
              <w:rPr>
                <w:bCs/>
                <w:iCs/>
                <w:sz w:val="24"/>
                <w:szCs w:val="24"/>
              </w:rPr>
              <w:t>Пригодность в коммерческом отношении вагонов, контейнеров (состояние грузовых отсеков вагонов, контейнеров, пригодных для перевозки конкретного груза, отсутствие внутри вагонов, контейнеров постороннего запаха, других неблагоприятных факторов, за исключением последствий атмосферных осадков в открытых вагонах, а также особе</w:t>
            </w:r>
            <w:r w:rsidRPr="005C57FB">
              <w:rPr>
                <w:bCs/>
                <w:iCs/>
                <w:sz w:val="24"/>
                <w:szCs w:val="24"/>
              </w:rPr>
              <w:t>н</w:t>
            </w:r>
            <w:r w:rsidRPr="005C57FB">
              <w:rPr>
                <w:bCs/>
                <w:iCs/>
                <w:sz w:val="24"/>
                <w:szCs w:val="24"/>
              </w:rPr>
              <w:t>ности внутренних конструкций кузовов ваг</w:t>
            </w:r>
            <w:r w:rsidRPr="005C57FB">
              <w:rPr>
                <w:bCs/>
                <w:iCs/>
                <w:sz w:val="24"/>
                <w:szCs w:val="24"/>
              </w:rPr>
              <w:t>о</w:t>
            </w:r>
            <w:r w:rsidRPr="005C57FB">
              <w:rPr>
                <w:bCs/>
                <w:iCs/>
                <w:sz w:val="24"/>
                <w:szCs w:val="24"/>
              </w:rPr>
              <w:lastRenderedPageBreak/>
              <w:t>нов, контейнеров, влияющие на состояние грузов при погрузке, выгрузке и перевозке) для перевозки указанного груза определяется в отношении:</w:t>
            </w:r>
            <w:proofErr w:type="gramEnd"/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вагонов - грузоотправителями, если п</w:t>
            </w:r>
            <w:r w:rsidRPr="005C57FB">
              <w:rPr>
                <w:bCs/>
                <w:iCs/>
                <w:sz w:val="24"/>
                <w:szCs w:val="24"/>
              </w:rPr>
              <w:t>о</w:t>
            </w:r>
            <w:r w:rsidRPr="005C57FB">
              <w:rPr>
                <w:bCs/>
                <w:iCs/>
                <w:sz w:val="24"/>
                <w:szCs w:val="24"/>
              </w:rPr>
              <w:t>грузка обеспечивается ими, или перевозч</w:t>
            </w:r>
            <w:r w:rsidRPr="005C57FB">
              <w:rPr>
                <w:bCs/>
                <w:iCs/>
                <w:sz w:val="24"/>
                <w:szCs w:val="24"/>
              </w:rPr>
              <w:t>и</w:t>
            </w:r>
            <w:r w:rsidRPr="005C57FB">
              <w:rPr>
                <w:bCs/>
                <w:iCs/>
                <w:sz w:val="24"/>
                <w:szCs w:val="24"/>
              </w:rPr>
              <w:t>ком, если погрузка обеспечивается им;</w:t>
            </w:r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контейнеров - грузоотправителями.</w:t>
            </w:r>
          </w:p>
          <w:p w:rsidR="00687A2B" w:rsidRPr="005C57FB" w:rsidRDefault="00687A2B" w:rsidP="005C57FB">
            <w:pPr>
              <w:ind w:firstLine="317"/>
              <w:jc w:val="both"/>
              <w:rPr>
                <w:bCs/>
                <w:iCs/>
                <w:sz w:val="24"/>
                <w:szCs w:val="24"/>
              </w:rPr>
            </w:pPr>
            <w:r w:rsidRPr="005C57FB">
              <w:rPr>
                <w:bCs/>
                <w:iCs/>
                <w:sz w:val="24"/>
                <w:szCs w:val="24"/>
              </w:rPr>
              <w:t>Грузоотправители вправе отказаться от в</w:t>
            </w:r>
            <w:r w:rsidRPr="005C57FB">
              <w:rPr>
                <w:bCs/>
                <w:iCs/>
                <w:sz w:val="24"/>
                <w:szCs w:val="24"/>
              </w:rPr>
              <w:t>а</w:t>
            </w:r>
            <w:r w:rsidRPr="005C57FB">
              <w:rPr>
                <w:bCs/>
                <w:iCs/>
                <w:sz w:val="24"/>
                <w:szCs w:val="24"/>
              </w:rPr>
              <w:t>гонов, контейнеров, непригодных для пер</w:t>
            </w:r>
            <w:r w:rsidRPr="005C57FB">
              <w:rPr>
                <w:bCs/>
                <w:iCs/>
                <w:sz w:val="24"/>
                <w:szCs w:val="24"/>
              </w:rPr>
              <w:t>е</w:t>
            </w:r>
            <w:r w:rsidRPr="005C57FB">
              <w:rPr>
                <w:bCs/>
                <w:iCs/>
                <w:sz w:val="24"/>
                <w:szCs w:val="24"/>
              </w:rPr>
              <w:t>возки конкретного груза, и перевозчик обязан подать взамен указанных вагонов, контейн</w:t>
            </w:r>
            <w:r w:rsidRPr="005C57FB">
              <w:rPr>
                <w:bCs/>
                <w:iCs/>
                <w:sz w:val="24"/>
                <w:szCs w:val="24"/>
              </w:rPr>
              <w:t>е</w:t>
            </w:r>
            <w:r w:rsidRPr="005C57FB">
              <w:rPr>
                <w:bCs/>
                <w:iCs/>
                <w:sz w:val="24"/>
                <w:szCs w:val="24"/>
              </w:rPr>
              <w:t>ров исправные, пригодные для перевозки т</w:t>
            </w:r>
            <w:r w:rsidRPr="005C57FB">
              <w:rPr>
                <w:bCs/>
                <w:iCs/>
                <w:sz w:val="24"/>
                <w:szCs w:val="24"/>
              </w:rPr>
              <w:t>а</w:t>
            </w:r>
            <w:r w:rsidRPr="005C57FB">
              <w:rPr>
                <w:bCs/>
                <w:iCs/>
                <w:sz w:val="24"/>
                <w:szCs w:val="24"/>
              </w:rPr>
              <w:t>кого груза вагоны, контейнеры. При этом в</w:t>
            </w:r>
            <w:r w:rsidRPr="005C57FB">
              <w:rPr>
                <w:bCs/>
                <w:iCs/>
                <w:sz w:val="24"/>
                <w:szCs w:val="24"/>
              </w:rPr>
              <w:t>а</w:t>
            </w:r>
            <w:r w:rsidRPr="005C57FB">
              <w:rPr>
                <w:bCs/>
                <w:iCs/>
                <w:sz w:val="24"/>
                <w:szCs w:val="24"/>
              </w:rPr>
              <w:t xml:space="preserve">гоны, признанные непригодными, из числа поданных вагонов </w:t>
            </w:r>
            <w:proofErr w:type="gramStart"/>
            <w:r w:rsidRPr="005C57FB">
              <w:rPr>
                <w:bCs/>
                <w:iCs/>
                <w:sz w:val="24"/>
                <w:szCs w:val="24"/>
              </w:rPr>
              <w:t>исключаются</w:t>
            </w:r>
            <w:proofErr w:type="gramEnd"/>
            <w:r w:rsidRPr="005C57FB">
              <w:rPr>
                <w:bCs/>
                <w:iCs/>
                <w:sz w:val="24"/>
                <w:szCs w:val="24"/>
              </w:rPr>
              <w:t xml:space="preserve"> и плата за пользование ими не взимается.</w:t>
            </w:r>
          </w:p>
          <w:p w:rsidR="00687A2B" w:rsidRPr="00330133" w:rsidRDefault="00687A2B" w:rsidP="00330133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330133">
              <w:rPr>
                <w:iCs/>
                <w:color w:val="FF0000"/>
                <w:sz w:val="24"/>
                <w:szCs w:val="24"/>
              </w:rPr>
              <w:t>При обнаружении технической неиспра</w:t>
            </w:r>
            <w:r w:rsidRPr="00330133">
              <w:rPr>
                <w:iCs/>
                <w:color w:val="FF0000"/>
                <w:sz w:val="24"/>
                <w:szCs w:val="24"/>
              </w:rPr>
              <w:t>в</w:t>
            </w:r>
            <w:r w:rsidRPr="00330133">
              <w:rPr>
                <w:iCs/>
                <w:color w:val="FF0000"/>
                <w:sz w:val="24"/>
                <w:szCs w:val="24"/>
              </w:rPr>
              <w:t>ности и (или) непригодности для перевозки конкретного груза подаваемых под погрузку вагонов, контейнеров, не принадлежащих п</w:t>
            </w:r>
            <w:r w:rsidRPr="00330133">
              <w:rPr>
                <w:iCs/>
                <w:color w:val="FF0000"/>
                <w:sz w:val="24"/>
                <w:szCs w:val="24"/>
              </w:rPr>
              <w:t>е</w:t>
            </w:r>
            <w:r w:rsidRPr="00330133">
              <w:rPr>
                <w:iCs/>
                <w:color w:val="FF0000"/>
                <w:sz w:val="24"/>
                <w:szCs w:val="24"/>
              </w:rPr>
              <w:t xml:space="preserve">ревозчику, перевозчиком составляется акт общей формы. </w:t>
            </w:r>
          </w:p>
          <w:p w:rsidR="00687A2B" w:rsidRPr="00330133" w:rsidRDefault="00687A2B" w:rsidP="00330133">
            <w:pPr>
              <w:ind w:firstLine="317"/>
              <w:jc w:val="both"/>
              <w:rPr>
                <w:iCs/>
                <w:color w:val="FF0000"/>
                <w:sz w:val="24"/>
                <w:szCs w:val="24"/>
              </w:rPr>
            </w:pPr>
            <w:r w:rsidRPr="00330133">
              <w:rPr>
                <w:iCs/>
                <w:color w:val="FF0000"/>
                <w:sz w:val="24"/>
                <w:szCs w:val="24"/>
              </w:rPr>
              <w:t xml:space="preserve">Замена таких вагонов, контейнеров на </w:t>
            </w:r>
            <w:proofErr w:type="gramStart"/>
            <w:r w:rsidRPr="00330133">
              <w:rPr>
                <w:iCs/>
                <w:color w:val="FF0000"/>
                <w:sz w:val="24"/>
                <w:szCs w:val="24"/>
              </w:rPr>
              <w:t>и</w:t>
            </w:r>
            <w:r w:rsidRPr="00330133">
              <w:rPr>
                <w:iCs/>
                <w:color w:val="FF0000"/>
                <w:sz w:val="24"/>
                <w:szCs w:val="24"/>
              </w:rPr>
              <w:t>с</w:t>
            </w:r>
            <w:r w:rsidRPr="00330133">
              <w:rPr>
                <w:iCs/>
                <w:color w:val="FF0000"/>
                <w:sz w:val="24"/>
                <w:szCs w:val="24"/>
              </w:rPr>
              <w:t>правные</w:t>
            </w:r>
            <w:proofErr w:type="gramEnd"/>
            <w:r w:rsidRPr="00330133">
              <w:rPr>
                <w:iCs/>
                <w:color w:val="FF0000"/>
                <w:sz w:val="24"/>
                <w:szCs w:val="24"/>
              </w:rPr>
              <w:t xml:space="preserve"> (пригодные) обеспечивается груз</w:t>
            </w:r>
            <w:r w:rsidRPr="00330133">
              <w:rPr>
                <w:iCs/>
                <w:color w:val="FF0000"/>
                <w:sz w:val="24"/>
                <w:szCs w:val="24"/>
              </w:rPr>
              <w:t>о</w:t>
            </w:r>
            <w:r w:rsidRPr="00330133">
              <w:rPr>
                <w:iCs/>
                <w:color w:val="FF0000"/>
                <w:sz w:val="24"/>
                <w:szCs w:val="24"/>
              </w:rPr>
              <w:t xml:space="preserve">отправителем. </w:t>
            </w:r>
          </w:p>
          <w:p w:rsidR="00687A2B" w:rsidRPr="00BC50E6" w:rsidRDefault="00687A2B" w:rsidP="00330133">
            <w:pPr>
              <w:ind w:firstLine="317"/>
              <w:jc w:val="both"/>
              <w:rPr>
                <w:sz w:val="24"/>
                <w:szCs w:val="24"/>
              </w:rPr>
            </w:pPr>
            <w:r w:rsidRPr="00330133">
              <w:rPr>
                <w:iCs/>
                <w:color w:val="FF0000"/>
                <w:sz w:val="24"/>
                <w:szCs w:val="24"/>
              </w:rPr>
              <w:t>При невыполнении перевозчиком заявки по причине технической неисправности и (или) непригодности для перевозки конкре</w:t>
            </w:r>
            <w:r w:rsidRPr="00330133">
              <w:rPr>
                <w:iCs/>
                <w:color w:val="FF0000"/>
                <w:sz w:val="24"/>
                <w:szCs w:val="24"/>
              </w:rPr>
              <w:t>т</w:t>
            </w:r>
            <w:r w:rsidRPr="00330133">
              <w:rPr>
                <w:iCs/>
                <w:color w:val="FF0000"/>
                <w:sz w:val="24"/>
                <w:szCs w:val="24"/>
              </w:rPr>
              <w:t>ного груза подаваемых под погрузку вагонов, контейнеров, не принадлежащих перевозч</w:t>
            </w:r>
            <w:r w:rsidRPr="00330133">
              <w:rPr>
                <w:iCs/>
                <w:color w:val="FF0000"/>
                <w:sz w:val="24"/>
                <w:szCs w:val="24"/>
              </w:rPr>
              <w:t>и</w:t>
            </w:r>
            <w:r w:rsidRPr="00330133">
              <w:rPr>
                <w:iCs/>
                <w:color w:val="FF0000"/>
                <w:sz w:val="24"/>
                <w:szCs w:val="24"/>
              </w:rPr>
              <w:t>ку, перевозчик освобождается от ответстве</w:t>
            </w:r>
            <w:r w:rsidRPr="00330133">
              <w:rPr>
                <w:iCs/>
                <w:color w:val="FF0000"/>
                <w:sz w:val="24"/>
                <w:szCs w:val="24"/>
              </w:rPr>
              <w:t>н</w:t>
            </w:r>
            <w:r w:rsidRPr="00330133">
              <w:rPr>
                <w:iCs/>
                <w:color w:val="FF0000"/>
                <w:sz w:val="24"/>
                <w:szCs w:val="24"/>
              </w:rPr>
              <w:t>ности по статье 94 настоящего Устава за н</w:t>
            </w:r>
            <w:r w:rsidRPr="00330133">
              <w:rPr>
                <w:iCs/>
                <w:color w:val="FF0000"/>
                <w:sz w:val="24"/>
                <w:szCs w:val="24"/>
              </w:rPr>
              <w:t>е</w:t>
            </w:r>
            <w:r w:rsidRPr="00330133">
              <w:rPr>
                <w:iCs/>
                <w:color w:val="FF0000"/>
                <w:sz w:val="24"/>
                <w:szCs w:val="24"/>
              </w:rPr>
              <w:t>выполнение этой заявки</w:t>
            </w:r>
          </w:p>
        </w:tc>
        <w:tc>
          <w:tcPr>
            <w:tcW w:w="4253" w:type="dxa"/>
            <w:vAlign w:val="center"/>
          </w:tcPr>
          <w:p w:rsidR="00687A2B" w:rsidRDefault="00936748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Пре</w:t>
            </w:r>
            <w:r w:rsidR="00687A2B">
              <w:rPr>
                <w:sz w:val="24"/>
                <w:szCs w:val="24"/>
              </w:rPr>
              <w:t>длагаемые дополнения пр</w:t>
            </w:r>
            <w:r w:rsidR="00687A2B">
              <w:rPr>
                <w:sz w:val="24"/>
                <w:szCs w:val="24"/>
              </w:rPr>
              <w:t>о</w:t>
            </w:r>
            <w:r w:rsidR="00687A2B">
              <w:rPr>
                <w:sz w:val="24"/>
                <w:szCs w:val="24"/>
              </w:rPr>
              <w:t>тиворечат основному содержанию данной статьи (ст. 20).</w:t>
            </w:r>
          </w:p>
          <w:p w:rsidR="00687A2B" w:rsidRDefault="00687A2B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частности, абзацу 2 (обязанность перевозчика проверять техническую исправность подаваемых вагонов и подавать под погрузку исключительно - исправные вагоны), а также абзацу 8 этой же статьи, в которой обязанность замены неисправного вагона (любой принадлежности)</w:t>
            </w:r>
            <w:r w:rsidRPr="003F4E8B">
              <w:rPr>
                <w:sz w:val="24"/>
                <w:szCs w:val="24"/>
              </w:rPr>
              <w:t xml:space="preserve"> является обязанн</w:t>
            </w:r>
            <w:r w:rsidRPr="003F4E8B">
              <w:rPr>
                <w:sz w:val="24"/>
                <w:szCs w:val="24"/>
              </w:rPr>
              <w:t>о</w:t>
            </w:r>
            <w:r w:rsidRPr="003F4E8B">
              <w:rPr>
                <w:sz w:val="24"/>
                <w:szCs w:val="24"/>
              </w:rPr>
              <w:t>стью перевозчика</w:t>
            </w:r>
            <w:r>
              <w:rPr>
                <w:sz w:val="24"/>
                <w:szCs w:val="24"/>
              </w:rPr>
              <w:t>.</w:t>
            </w:r>
          </w:p>
          <w:p w:rsidR="00687A2B" w:rsidRPr="00666E58" w:rsidRDefault="00687A2B" w:rsidP="00666E58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 w:rsidRPr="00666E58">
              <w:rPr>
                <w:color w:val="1F497D" w:themeColor="text2"/>
                <w:sz w:val="24"/>
                <w:szCs w:val="24"/>
              </w:rPr>
              <w:t>В этой связи дополнения, вносим</w:t>
            </w:r>
            <w:r>
              <w:rPr>
                <w:color w:val="1F497D" w:themeColor="text2"/>
                <w:sz w:val="24"/>
                <w:szCs w:val="24"/>
              </w:rPr>
              <w:t xml:space="preserve">ые </w:t>
            </w:r>
            <w:r w:rsidRPr="00666E58">
              <w:rPr>
                <w:color w:val="1F497D" w:themeColor="text2"/>
                <w:sz w:val="24"/>
                <w:szCs w:val="24"/>
              </w:rPr>
              <w:t>законопроект</w:t>
            </w:r>
            <w:r>
              <w:rPr>
                <w:color w:val="1F497D" w:themeColor="text2"/>
                <w:sz w:val="24"/>
                <w:szCs w:val="24"/>
              </w:rPr>
              <w:t>ом,</w:t>
            </w:r>
            <w:r w:rsidRPr="00666E58">
              <w:rPr>
                <w:color w:val="1F497D" w:themeColor="text2"/>
                <w:sz w:val="24"/>
                <w:szCs w:val="24"/>
              </w:rPr>
              <w:t xml:space="preserve"> следует отклонить.</w:t>
            </w:r>
          </w:p>
          <w:p w:rsidR="00687A2B" w:rsidRDefault="00936748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687A2B">
              <w:rPr>
                <w:sz w:val="24"/>
                <w:szCs w:val="24"/>
              </w:rPr>
              <w:t>Эти дополнения также не соо</w:t>
            </w:r>
            <w:r w:rsidR="00687A2B">
              <w:rPr>
                <w:sz w:val="24"/>
                <w:szCs w:val="24"/>
              </w:rPr>
              <w:t>т</w:t>
            </w:r>
            <w:r w:rsidR="00687A2B">
              <w:rPr>
                <w:sz w:val="24"/>
                <w:szCs w:val="24"/>
              </w:rPr>
              <w:t>ветствуют положениям ст. 791 ч.</w:t>
            </w:r>
            <w:r w:rsidR="00687A2B" w:rsidRPr="007A1D4B">
              <w:rPr>
                <w:sz w:val="24"/>
                <w:szCs w:val="24"/>
              </w:rPr>
              <w:t xml:space="preserve"> </w:t>
            </w:r>
            <w:r w:rsidR="00687A2B">
              <w:rPr>
                <w:sz w:val="24"/>
                <w:szCs w:val="24"/>
                <w:lang w:val="en-US"/>
              </w:rPr>
              <w:t>II</w:t>
            </w:r>
            <w:r w:rsidR="00687A2B">
              <w:rPr>
                <w:sz w:val="24"/>
                <w:szCs w:val="24"/>
              </w:rPr>
              <w:t xml:space="preserve"> ГК РФ (Подача транспортных средств, погрузка и выгрузка грузов), в которой установлено, что</w:t>
            </w:r>
          </w:p>
          <w:p w:rsidR="00687A2B" w:rsidRPr="007A1D4B" w:rsidRDefault="00687A2B" w:rsidP="007A1D4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A1D4B">
              <w:rPr>
                <w:i/>
                <w:sz w:val="24"/>
                <w:szCs w:val="24"/>
              </w:rPr>
              <w:t>«Перевозчик обязан подать отпр</w:t>
            </w:r>
            <w:r w:rsidRPr="007A1D4B">
              <w:rPr>
                <w:i/>
                <w:sz w:val="24"/>
                <w:szCs w:val="24"/>
              </w:rPr>
              <w:t>а</w:t>
            </w:r>
            <w:r w:rsidRPr="007A1D4B">
              <w:rPr>
                <w:i/>
                <w:sz w:val="24"/>
                <w:szCs w:val="24"/>
              </w:rPr>
              <w:t>вителю груза под погрузку в срок, у</w:t>
            </w:r>
            <w:r w:rsidRPr="007A1D4B">
              <w:rPr>
                <w:i/>
                <w:sz w:val="24"/>
                <w:szCs w:val="24"/>
              </w:rPr>
              <w:t>с</w:t>
            </w:r>
            <w:r w:rsidRPr="007A1D4B">
              <w:rPr>
                <w:i/>
                <w:sz w:val="24"/>
                <w:szCs w:val="24"/>
              </w:rPr>
              <w:t>тановленный принятой от него зая</w:t>
            </w:r>
            <w:r w:rsidRPr="007A1D4B">
              <w:rPr>
                <w:i/>
                <w:sz w:val="24"/>
                <w:szCs w:val="24"/>
              </w:rPr>
              <w:t>в</w:t>
            </w:r>
            <w:r w:rsidRPr="007A1D4B">
              <w:rPr>
                <w:i/>
                <w:sz w:val="24"/>
                <w:szCs w:val="24"/>
              </w:rPr>
              <w:t>кой (заказом), договором перевозки или договором об организации перев</w:t>
            </w:r>
            <w:r w:rsidRPr="007A1D4B">
              <w:rPr>
                <w:i/>
                <w:sz w:val="24"/>
                <w:szCs w:val="24"/>
              </w:rPr>
              <w:t>о</w:t>
            </w:r>
            <w:r w:rsidRPr="007A1D4B">
              <w:rPr>
                <w:i/>
                <w:sz w:val="24"/>
                <w:szCs w:val="24"/>
              </w:rPr>
              <w:t>зок, исправные транспортные сре</w:t>
            </w:r>
            <w:r w:rsidRPr="007A1D4B">
              <w:rPr>
                <w:i/>
                <w:sz w:val="24"/>
                <w:szCs w:val="24"/>
              </w:rPr>
              <w:t>д</w:t>
            </w:r>
            <w:r w:rsidRPr="007A1D4B">
              <w:rPr>
                <w:i/>
                <w:sz w:val="24"/>
                <w:szCs w:val="24"/>
              </w:rPr>
              <w:t>ства в состоянии, пригодном для п</w:t>
            </w:r>
            <w:r w:rsidRPr="007A1D4B">
              <w:rPr>
                <w:i/>
                <w:sz w:val="24"/>
                <w:szCs w:val="24"/>
              </w:rPr>
              <w:t>е</w:t>
            </w:r>
            <w:r w:rsidRPr="007A1D4B">
              <w:rPr>
                <w:i/>
                <w:sz w:val="24"/>
                <w:szCs w:val="24"/>
              </w:rPr>
              <w:t>ревозки соответствующего груза.</w:t>
            </w:r>
          </w:p>
          <w:p w:rsidR="00687A2B" w:rsidRDefault="00687A2B" w:rsidP="008B107E">
            <w:pPr>
              <w:ind w:firstLine="317"/>
              <w:jc w:val="both"/>
              <w:rPr>
                <w:sz w:val="24"/>
                <w:szCs w:val="24"/>
              </w:rPr>
            </w:pPr>
            <w:r w:rsidRPr="007A1D4B">
              <w:rPr>
                <w:i/>
                <w:sz w:val="24"/>
                <w:szCs w:val="24"/>
              </w:rPr>
              <w:t>Отправитель груза вправе отк</w:t>
            </w:r>
            <w:r w:rsidRPr="007A1D4B">
              <w:rPr>
                <w:i/>
                <w:sz w:val="24"/>
                <w:szCs w:val="24"/>
              </w:rPr>
              <w:t>а</w:t>
            </w:r>
            <w:r w:rsidRPr="007A1D4B">
              <w:rPr>
                <w:i/>
                <w:sz w:val="24"/>
                <w:szCs w:val="24"/>
              </w:rPr>
              <w:t>заться от поданных транспортных средств, не пригодных для перевозки соответствующего груза</w:t>
            </w:r>
            <w:r>
              <w:rPr>
                <w:sz w:val="24"/>
                <w:szCs w:val="24"/>
              </w:rPr>
              <w:t>»</w:t>
            </w:r>
            <w:r w:rsidRPr="007A1D4B">
              <w:rPr>
                <w:sz w:val="24"/>
                <w:szCs w:val="24"/>
              </w:rPr>
              <w:t>.</w:t>
            </w:r>
          </w:p>
          <w:p w:rsidR="00687A2B" w:rsidRDefault="00687A2B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ГК РФ не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тавляет в данном отношении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 Уставу ЖДТ РФ изменять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 лиц в данном отношении, их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 и обязанности.</w:t>
            </w:r>
          </w:p>
          <w:p w:rsidR="00687A2B" w:rsidRDefault="00687A2B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Грузоотправитель, который не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сет на себе обязанностей по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тации грузовых вагонов для перевозок в сфере обращения, не может законом </w:t>
            </w:r>
            <w:r>
              <w:rPr>
                <w:sz w:val="24"/>
                <w:szCs w:val="24"/>
              </w:rPr>
              <w:lastRenderedPageBreak/>
              <w:t xml:space="preserve">обязываться к выполнению функций по замене неисправных вагонов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правные.</w:t>
            </w:r>
          </w:p>
          <w:p w:rsidR="00687A2B" w:rsidRDefault="00687A2B" w:rsidP="008B10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другой стороны, перевозчик, как хозяйствующий субъект в определе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для него сфере деятельности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 иметь резервы вагонов или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ветствующие договоренности с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торами подвижного состава, за счет которых он должен иметь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оперативно заменить вагон,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исправность которого по его недо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мотру выявилась не заранее, а неп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средственно при подаче его под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грузку. Нарушение этой обязанности перевозчика должно влечь для него ответственность за неисполнение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гласованной заявки на перевозку.</w:t>
            </w:r>
          </w:p>
          <w:p w:rsidR="00687A2B" w:rsidRPr="00666E58" w:rsidRDefault="00936748" w:rsidP="00330133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687A2B">
              <w:rPr>
                <w:sz w:val="24"/>
                <w:szCs w:val="24"/>
              </w:rPr>
              <w:t>Имея в виду, что некоторые гр</w:t>
            </w:r>
            <w:r w:rsidR="00687A2B">
              <w:rPr>
                <w:sz w:val="24"/>
                <w:szCs w:val="24"/>
              </w:rPr>
              <w:t>у</w:t>
            </w:r>
            <w:r w:rsidR="00687A2B">
              <w:rPr>
                <w:sz w:val="24"/>
                <w:szCs w:val="24"/>
              </w:rPr>
              <w:t>зоотправители могут иметь в своем распоряжении соответствующие ваг</w:t>
            </w:r>
            <w:r w:rsidR="00687A2B">
              <w:rPr>
                <w:sz w:val="24"/>
                <w:szCs w:val="24"/>
              </w:rPr>
              <w:t>о</w:t>
            </w:r>
            <w:r w:rsidR="00687A2B">
              <w:rPr>
                <w:sz w:val="24"/>
                <w:szCs w:val="24"/>
              </w:rPr>
              <w:t>ны, целесообразно рассмотреть уто</w:t>
            </w:r>
            <w:r w:rsidR="00687A2B">
              <w:rPr>
                <w:sz w:val="24"/>
                <w:szCs w:val="24"/>
              </w:rPr>
              <w:t>ч</w:t>
            </w:r>
            <w:r w:rsidR="00687A2B">
              <w:rPr>
                <w:sz w:val="24"/>
                <w:szCs w:val="24"/>
              </w:rPr>
              <w:t>нение формулировки 8 абзаца ст. 20, включив в него дополнительное пре</w:t>
            </w:r>
            <w:r w:rsidR="00687A2B">
              <w:rPr>
                <w:sz w:val="24"/>
                <w:szCs w:val="24"/>
              </w:rPr>
              <w:t>д</w:t>
            </w:r>
            <w:r w:rsidR="00687A2B">
              <w:rPr>
                <w:sz w:val="24"/>
                <w:szCs w:val="24"/>
              </w:rPr>
              <w:t xml:space="preserve">ложение: </w:t>
            </w:r>
          </w:p>
          <w:p w:rsidR="00687A2B" w:rsidRPr="00666E58" w:rsidRDefault="00687A2B" w:rsidP="00666E58">
            <w:pPr>
              <w:ind w:firstLine="317"/>
              <w:jc w:val="both"/>
              <w:rPr>
                <w:color w:val="1F497D" w:themeColor="text2"/>
                <w:sz w:val="24"/>
                <w:szCs w:val="24"/>
              </w:rPr>
            </w:pPr>
            <w:r w:rsidRPr="00666E58">
              <w:rPr>
                <w:color w:val="1F497D" w:themeColor="text2"/>
                <w:sz w:val="24"/>
                <w:szCs w:val="24"/>
              </w:rPr>
              <w:t xml:space="preserve">«Грузоотправитель </w:t>
            </w:r>
            <w:r>
              <w:rPr>
                <w:color w:val="1F497D" w:themeColor="text2"/>
                <w:sz w:val="24"/>
                <w:szCs w:val="24"/>
              </w:rPr>
              <w:t>по согласов</w:t>
            </w:r>
            <w:r>
              <w:rPr>
                <w:color w:val="1F497D" w:themeColor="text2"/>
                <w:sz w:val="24"/>
                <w:szCs w:val="24"/>
              </w:rPr>
              <w:t>а</w:t>
            </w:r>
            <w:r>
              <w:rPr>
                <w:color w:val="1F497D" w:themeColor="text2"/>
                <w:sz w:val="24"/>
                <w:szCs w:val="24"/>
              </w:rPr>
              <w:t xml:space="preserve">нию с перевозчиком </w:t>
            </w:r>
            <w:r w:rsidRPr="00666E58">
              <w:rPr>
                <w:color w:val="1F497D" w:themeColor="text2"/>
                <w:sz w:val="24"/>
                <w:szCs w:val="24"/>
              </w:rPr>
              <w:t>может также оп</w:t>
            </w:r>
            <w:r w:rsidRPr="00666E58">
              <w:rPr>
                <w:color w:val="1F497D" w:themeColor="text2"/>
                <w:sz w:val="24"/>
                <w:szCs w:val="24"/>
              </w:rPr>
              <w:t>е</w:t>
            </w:r>
            <w:r w:rsidRPr="00666E58">
              <w:rPr>
                <w:color w:val="1F497D" w:themeColor="text2"/>
                <w:sz w:val="24"/>
                <w:szCs w:val="24"/>
              </w:rPr>
              <w:t>ративно (в пределах срока действия соответствующей заявки на перевозку грузов) заменить поданный ему пер</w:t>
            </w:r>
            <w:r w:rsidRPr="00666E58">
              <w:rPr>
                <w:color w:val="1F497D" w:themeColor="text2"/>
                <w:sz w:val="24"/>
                <w:szCs w:val="24"/>
              </w:rPr>
              <w:t>е</w:t>
            </w:r>
            <w:r w:rsidRPr="00666E58">
              <w:rPr>
                <w:color w:val="1F497D" w:themeColor="text2"/>
                <w:sz w:val="24"/>
                <w:szCs w:val="24"/>
              </w:rPr>
              <w:t>возчиком неисправный (непригодный) вагон другим вагоном, имеющимся в его распоряжении».</w:t>
            </w:r>
          </w:p>
        </w:tc>
      </w:tr>
    </w:tbl>
    <w:p w:rsidR="00061527" w:rsidRPr="00BC50E6" w:rsidRDefault="00061527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4"/>
        <w:gridCol w:w="3260"/>
      </w:tblGrid>
      <w:tr w:rsidR="001469FC" w:rsidRPr="00BC50E6" w:rsidTr="00936748">
        <w:trPr>
          <w:trHeight w:val="178"/>
        </w:trPr>
        <w:tc>
          <w:tcPr>
            <w:tcW w:w="1134" w:type="dxa"/>
            <w:vAlign w:val="center"/>
          </w:tcPr>
          <w:p w:rsidR="001469FC" w:rsidRPr="00BC50E6" w:rsidRDefault="001469FC" w:rsidP="00BC3ECF">
            <w:pPr>
              <w:jc w:val="center"/>
              <w:rPr>
                <w:sz w:val="20"/>
              </w:rPr>
            </w:pPr>
            <w:r w:rsidRPr="00BC50E6">
              <w:rPr>
                <w:sz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1469FC" w:rsidRPr="00BC50E6" w:rsidRDefault="00936748" w:rsidP="00BC3ECF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1469FC" w:rsidRPr="00163A8E" w:rsidRDefault="00936748" w:rsidP="00936748">
            <w:pPr>
              <w:ind w:firstLine="3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469FC" w:rsidRPr="00BC50E6" w:rsidTr="00D71DA1">
        <w:trPr>
          <w:trHeight w:val="1387"/>
        </w:trPr>
        <w:tc>
          <w:tcPr>
            <w:tcW w:w="1134" w:type="dxa"/>
            <w:vAlign w:val="center"/>
          </w:tcPr>
          <w:p w:rsidR="001469FC" w:rsidRPr="00BC50E6" w:rsidRDefault="001469FC" w:rsidP="00BC3ECF">
            <w:pPr>
              <w:jc w:val="center"/>
              <w:rPr>
                <w:b/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31</w:t>
            </w:r>
          </w:p>
          <w:p w:rsidR="001469FC" w:rsidRPr="00BC50E6" w:rsidRDefault="001469FC" w:rsidP="00BC3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469FC" w:rsidRPr="00BC50E6" w:rsidRDefault="001469FC" w:rsidP="0030525A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По заявлению в письменной форме грузоотправит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ля или грузополучателя, если иная форма не пред</w:t>
            </w:r>
            <w:r w:rsidRPr="00BC50E6">
              <w:rPr>
                <w:bCs/>
                <w:sz w:val="24"/>
                <w:szCs w:val="24"/>
              </w:rPr>
              <w:t>у</w:t>
            </w:r>
            <w:r w:rsidRPr="00BC50E6">
              <w:rPr>
                <w:bCs/>
                <w:sz w:val="24"/>
                <w:szCs w:val="24"/>
              </w:rPr>
              <w:t>смотрена соглашением сторон, перевозчик в порядке, установленном правилами перевозок грузов железн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дорожным транспортом, может переадресовывать п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 xml:space="preserve">ревозимые грузы </w:t>
            </w:r>
            <w:r w:rsidRPr="00BC50E6">
              <w:rPr>
                <w:bCs/>
                <w:color w:val="FF0000"/>
                <w:sz w:val="24"/>
                <w:szCs w:val="24"/>
              </w:rPr>
              <w:t>и порожние грузовые вагоны</w:t>
            </w:r>
            <w:r w:rsidRPr="00BC50E6">
              <w:rPr>
                <w:bCs/>
                <w:sz w:val="24"/>
                <w:szCs w:val="24"/>
              </w:rPr>
              <w:t xml:space="preserve"> с изм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нением грузополучателя и (или) железнодорожной станции назначения. При этом переадресовка грузов, находящихся под таможенным контролем, проводится при наличии согласия соответствующего таможенного органа.</w:t>
            </w:r>
          </w:p>
          <w:p w:rsidR="001469FC" w:rsidRPr="00BC50E6" w:rsidRDefault="001469FC" w:rsidP="0030525A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В случае</w:t>
            </w:r>
            <w:proofErr w:type="gramStart"/>
            <w:r w:rsidRPr="00BC50E6">
              <w:rPr>
                <w:bCs/>
                <w:sz w:val="24"/>
                <w:szCs w:val="24"/>
              </w:rPr>
              <w:t>,</w:t>
            </w:r>
            <w:proofErr w:type="gramEnd"/>
            <w:r w:rsidRPr="00BC50E6">
              <w:rPr>
                <w:bCs/>
                <w:sz w:val="24"/>
                <w:szCs w:val="24"/>
              </w:rPr>
              <w:t xml:space="preserve"> если перевозка грузов, в том числе нах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дящихся под таможенным контролем, угрожает здор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вью или жизни граждан, безопасности движения и эк</w:t>
            </w:r>
            <w:r w:rsidRPr="00BC50E6">
              <w:rPr>
                <w:bCs/>
                <w:sz w:val="24"/>
                <w:szCs w:val="24"/>
              </w:rPr>
              <w:t>с</w:t>
            </w:r>
            <w:r w:rsidRPr="00BC50E6">
              <w:rPr>
                <w:bCs/>
                <w:sz w:val="24"/>
                <w:szCs w:val="24"/>
              </w:rPr>
              <w:t>плуатации железнодорожного транспорта, экологич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ской безопасности, изменение пункта назначения таких грузов проводится перевозчиком без согласования с соответствующим таможенным органом, грузоотпр</w:t>
            </w:r>
            <w:r w:rsidRPr="00BC50E6">
              <w:rPr>
                <w:bCs/>
                <w:sz w:val="24"/>
                <w:szCs w:val="24"/>
              </w:rPr>
              <w:t>а</w:t>
            </w:r>
            <w:r w:rsidRPr="00BC50E6">
              <w:rPr>
                <w:bCs/>
                <w:sz w:val="24"/>
                <w:szCs w:val="24"/>
              </w:rPr>
              <w:t>вителем, грузополучателем с последующим незамедл</w:t>
            </w:r>
            <w:r w:rsidRPr="00BC50E6">
              <w:rPr>
                <w:bCs/>
                <w:sz w:val="24"/>
                <w:szCs w:val="24"/>
              </w:rPr>
              <w:t>и</w:t>
            </w:r>
            <w:r w:rsidRPr="00BC50E6">
              <w:rPr>
                <w:bCs/>
                <w:sz w:val="24"/>
                <w:szCs w:val="24"/>
              </w:rPr>
              <w:t>тельным их уведомлением.</w:t>
            </w:r>
          </w:p>
          <w:p w:rsidR="001469FC" w:rsidRPr="00BC50E6" w:rsidRDefault="001469FC" w:rsidP="00C73D66">
            <w:pPr>
              <w:ind w:firstLine="317"/>
              <w:jc w:val="both"/>
              <w:rPr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 xml:space="preserve">Переадресовка грузов </w:t>
            </w:r>
            <w:r w:rsidRPr="00BC50E6">
              <w:rPr>
                <w:bCs/>
                <w:color w:val="FF0000"/>
                <w:sz w:val="24"/>
                <w:szCs w:val="24"/>
              </w:rPr>
              <w:t>и порожних грузовых ваг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lastRenderedPageBreak/>
              <w:t>нов</w:t>
            </w:r>
            <w:r w:rsidRPr="00BC50E6">
              <w:rPr>
                <w:bCs/>
                <w:sz w:val="24"/>
                <w:szCs w:val="24"/>
              </w:rPr>
              <w:t>, в том числе следующих в прямом международном сообщении и непрямом международном сообщении, прямом и непрямом смешанном сообщении, осущест</w:t>
            </w:r>
            <w:r w:rsidRPr="00BC50E6">
              <w:rPr>
                <w:bCs/>
                <w:sz w:val="24"/>
                <w:szCs w:val="24"/>
              </w:rPr>
              <w:t>в</w:t>
            </w:r>
            <w:r w:rsidRPr="00BC50E6">
              <w:rPr>
                <w:bCs/>
                <w:sz w:val="24"/>
                <w:szCs w:val="24"/>
              </w:rPr>
              <w:t xml:space="preserve">ляется перевозчиком по согласованию с владельцами инфраструктур, в </w:t>
            </w:r>
            <w:proofErr w:type="gramStart"/>
            <w:r w:rsidRPr="00BC50E6">
              <w:rPr>
                <w:bCs/>
                <w:sz w:val="24"/>
                <w:szCs w:val="24"/>
              </w:rPr>
              <w:t>зонах</w:t>
            </w:r>
            <w:proofErr w:type="gramEnd"/>
            <w:r w:rsidRPr="00BC50E6">
              <w:rPr>
                <w:bCs/>
                <w:sz w:val="24"/>
                <w:szCs w:val="24"/>
              </w:rPr>
              <w:t xml:space="preserve"> деятельности которых пров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дится переадресовка или расположены железнодоро</w:t>
            </w:r>
            <w:r w:rsidRPr="00BC50E6">
              <w:rPr>
                <w:bCs/>
                <w:sz w:val="24"/>
                <w:szCs w:val="24"/>
              </w:rPr>
              <w:t>ж</w:t>
            </w:r>
            <w:r w:rsidRPr="00BC50E6">
              <w:rPr>
                <w:bCs/>
                <w:sz w:val="24"/>
                <w:szCs w:val="24"/>
              </w:rPr>
              <w:t>ные приграничные передаточные станции, порт, пред</w:t>
            </w:r>
            <w:r w:rsidRPr="00BC50E6">
              <w:rPr>
                <w:bCs/>
                <w:sz w:val="24"/>
                <w:szCs w:val="24"/>
              </w:rPr>
              <w:t>у</w:t>
            </w:r>
            <w:r w:rsidRPr="00BC50E6">
              <w:rPr>
                <w:bCs/>
                <w:sz w:val="24"/>
                <w:szCs w:val="24"/>
              </w:rPr>
              <w:t>смотренные маршрутом следования груза.</w:t>
            </w:r>
          </w:p>
          <w:p w:rsidR="001469FC" w:rsidRPr="00BC50E6" w:rsidRDefault="001469FC" w:rsidP="0030525A">
            <w:pPr>
              <w:ind w:firstLine="317"/>
              <w:jc w:val="both"/>
              <w:rPr>
                <w:bCs/>
                <w:strike/>
                <w:sz w:val="24"/>
                <w:szCs w:val="24"/>
              </w:rPr>
            </w:pPr>
            <w:r w:rsidRPr="00BC50E6">
              <w:rPr>
                <w:bCs/>
                <w:strike/>
                <w:sz w:val="24"/>
                <w:szCs w:val="24"/>
              </w:rPr>
              <w:t>За время простоя вагонов, контейнеров в ожидании переадресовки по не зависящим от перевозчика или владельца инфраструктуры обстоятельствам грузоо</w:t>
            </w:r>
            <w:r w:rsidRPr="00BC50E6">
              <w:rPr>
                <w:bCs/>
                <w:strike/>
                <w:sz w:val="24"/>
                <w:szCs w:val="24"/>
              </w:rPr>
              <w:t>т</w:t>
            </w:r>
            <w:r w:rsidRPr="00BC50E6">
              <w:rPr>
                <w:bCs/>
                <w:strike/>
                <w:sz w:val="24"/>
                <w:szCs w:val="24"/>
              </w:rPr>
              <w:t>правителем, грузополучателем вносится плата за пол</w:t>
            </w:r>
            <w:r w:rsidRPr="00BC50E6">
              <w:rPr>
                <w:bCs/>
                <w:strike/>
                <w:sz w:val="24"/>
                <w:szCs w:val="24"/>
              </w:rPr>
              <w:t>ь</w:t>
            </w:r>
            <w:r w:rsidRPr="00BC50E6">
              <w:rPr>
                <w:bCs/>
                <w:strike/>
                <w:sz w:val="24"/>
                <w:szCs w:val="24"/>
              </w:rPr>
              <w:t>зование вагонами, контейнерами по договору, если иное не предусмотрено законодательством Российской Федерации. В случае задержки переадресовки грузов по вине перевозчика плата за пользование вагонами, контейнерами не вносится.</w:t>
            </w:r>
          </w:p>
          <w:p w:rsidR="001469FC" w:rsidRPr="00BC50E6" w:rsidRDefault="001469FC" w:rsidP="0030525A">
            <w:pPr>
              <w:ind w:firstLine="317"/>
              <w:jc w:val="both"/>
              <w:rPr>
                <w:bCs/>
                <w:color w:val="FF0000"/>
                <w:sz w:val="24"/>
                <w:szCs w:val="24"/>
              </w:rPr>
            </w:pPr>
            <w:r w:rsidRPr="00BC50E6">
              <w:rPr>
                <w:bCs/>
                <w:color w:val="FF0000"/>
                <w:sz w:val="24"/>
                <w:szCs w:val="24"/>
              </w:rPr>
              <w:t>За время простоя вагонов, контейнеров в ожидании переадресовки по причинам, зависящим от грузоотпр</w:t>
            </w:r>
            <w:r w:rsidRPr="00BC50E6">
              <w:rPr>
                <w:bCs/>
                <w:color w:val="FF0000"/>
                <w:sz w:val="24"/>
                <w:szCs w:val="24"/>
              </w:rPr>
              <w:t>а</w:t>
            </w:r>
            <w:r w:rsidRPr="00BC50E6">
              <w:rPr>
                <w:bCs/>
                <w:color w:val="FF0000"/>
                <w:sz w:val="24"/>
                <w:szCs w:val="24"/>
              </w:rPr>
              <w:t>вителя (отправителя), грузополучателя (получателя), указанными лицами вносится перевозчику плата за пользование вагонами, контейнерами принадлежащ</w:t>
            </w:r>
            <w:r w:rsidRPr="00BC50E6">
              <w:rPr>
                <w:bCs/>
                <w:color w:val="FF0000"/>
                <w:sz w:val="24"/>
                <w:szCs w:val="24"/>
              </w:rPr>
              <w:t>и</w:t>
            </w:r>
            <w:r w:rsidRPr="00BC50E6">
              <w:rPr>
                <w:bCs/>
                <w:color w:val="FF0000"/>
                <w:sz w:val="24"/>
                <w:szCs w:val="24"/>
              </w:rPr>
              <w:t>ми перевозчику, а также плата за  занятие железнод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t>рожных путей общего пользования железнодорожным подвижным составом независимо от его принадлежн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t>сти. Соответственно перевозчиком вносится владельцу инфраструктуры плата за предоставление железнод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t>рожных путей общего пользования для нахождения на них железнодорожного подвижного состава. Размеры указанных плат устанавливаются соглашением сторон, если иное не предусмотрено законодательством Ро</w:t>
            </w:r>
            <w:r w:rsidRPr="00BC50E6">
              <w:rPr>
                <w:bCs/>
                <w:color w:val="FF0000"/>
                <w:sz w:val="24"/>
                <w:szCs w:val="24"/>
              </w:rPr>
              <w:t>с</w:t>
            </w:r>
            <w:r w:rsidRPr="00BC50E6">
              <w:rPr>
                <w:bCs/>
                <w:color w:val="FF0000"/>
                <w:sz w:val="24"/>
                <w:szCs w:val="24"/>
              </w:rPr>
              <w:t>сийской Федерации.</w:t>
            </w:r>
          </w:p>
          <w:p w:rsidR="001469FC" w:rsidRPr="00BC50E6" w:rsidRDefault="001469FC" w:rsidP="0030525A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Расходы перевозчика, возникающие в связи с пер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адресовкой грузов, возмещаются грузоотправителем или грузополучателем, по инициативе которых осущ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ствляется переадресовка грузов, в соответствии с дог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вором.</w:t>
            </w:r>
          </w:p>
          <w:p w:rsidR="001469FC" w:rsidRPr="00BC50E6" w:rsidRDefault="001469FC" w:rsidP="00DC115A">
            <w:pPr>
              <w:ind w:firstLine="317"/>
              <w:jc w:val="both"/>
              <w:rPr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Переадресовка воинских эшелонов (транспортов) осуществляется перевозчиками на основании заявок военно-транспортных органов.</w:t>
            </w:r>
          </w:p>
        </w:tc>
        <w:tc>
          <w:tcPr>
            <w:tcW w:w="3260" w:type="dxa"/>
            <w:vAlign w:val="center"/>
          </w:tcPr>
          <w:p w:rsidR="001469FC" w:rsidRDefault="001469FC" w:rsidP="00E408F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Правилами исчисления сроков доставки грузов ЖД транспортом (п. 5.7.1)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новлены 1 сутки для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операций по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переадресовки. По этой причине в ст. 31 следует уточнить время, за которое владелец инфраструктуры взимает плату за занятие ЖД путей общего пользования. А именно, после слов «в 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дании переадресовки»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чить слова: </w:t>
            </w:r>
            <w:r w:rsidRPr="00E408F6">
              <w:rPr>
                <w:color w:val="1F497D" w:themeColor="text2"/>
                <w:sz w:val="24"/>
                <w:szCs w:val="24"/>
              </w:rPr>
              <w:t>«</w:t>
            </w:r>
            <w:proofErr w:type="gramStart"/>
            <w:r w:rsidRPr="00E408F6">
              <w:rPr>
                <w:color w:val="1F497D" w:themeColor="text2"/>
                <w:sz w:val="24"/>
                <w:szCs w:val="24"/>
              </w:rPr>
              <w:t>превышающее</w:t>
            </w:r>
            <w:proofErr w:type="gramEnd"/>
            <w:r w:rsidRPr="00E408F6">
              <w:rPr>
                <w:color w:val="1F497D" w:themeColor="text2"/>
                <w:sz w:val="24"/>
                <w:szCs w:val="24"/>
              </w:rPr>
              <w:t xml:space="preserve"> длительность выполнения операций по переадресовке, предусмотренную Правил</w:t>
            </w:r>
            <w:r w:rsidRPr="00E408F6">
              <w:rPr>
                <w:color w:val="1F497D" w:themeColor="text2"/>
                <w:sz w:val="24"/>
                <w:szCs w:val="24"/>
              </w:rPr>
              <w:t>а</w:t>
            </w:r>
            <w:r w:rsidRPr="00E408F6">
              <w:rPr>
                <w:color w:val="1F497D" w:themeColor="text2"/>
                <w:sz w:val="24"/>
                <w:szCs w:val="24"/>
              </w:rPr>
              <w:t>ми исчисления сроков до</w:t>
            </w:r>
            <w:r w:rsidRPr="00E408F6">
              <w:rPr>
                <w:color w:val="1F497D" w:themeColor="text2"/>
                <w:sz w:val="24"/>
                <w:szCs w:val="24"/>
              </w:rPr>
              <w:t>с</w:t>
            </w:r>
            <w:r w:rsidRPr="00E408F6">
              <w:rPr>
                <w:color w:val="1F497D" w:themeColor="text2"/>
                <w:sz w:val="24"/>
                <w:szCs w:val="24"/>
              </w:rPr>
              <w:t>тавки грузов железнодоро</w:t>
            </w:r>
            <w:r w:rsidRPr="00E408F6">
              <w:rPr>
                <w:color w:val="1F497D" w:themeColor="text2"/>
                <w:sz w:val="24"/>
                <w:szCs w:val="24"/>
              </w:rPr>
              <w:t>ж</w:t>
            </w:r>
            <w:r w:rsidRPr="00E408F6">
              <w:rPr>
                <w:color w:val="1F497D" w:themeColor="text2"/>
                <w:sz w:val="24"/>
                <w:szCs w:val="24"/>
              </w:rPr>
              <w:t>ным транспортом»</w:t>
            </w:r>
            <w:r>
              <w:rPr>
                <w:sz w:val="24"/>
                <w:szCs w:val="24"/>
              </w:rPr>
              <w:t xml:space="preserve"> и далее – по тексту.</w:t>
            </w:r>
          </w:p>
          <w:p w:rsidR="001469FC" w:rsidRPr="00936748" w:rsidRDefault="00936748" w:rsidP="00E408F6">
            <w:pPr>
              <w:ind w:firstLine="317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П</w:t>
            </w:r>
            <w:r w:rsidR="001469FC">
              <w:rPr>
                <w:sz w:val="24"/>
                <w:szCs w:val="24"/>
              </w:rPr>
              <w:t>о окончании допо</w:t>
            </w:r>
            <w:r w:rsidR="001469FC">
              <w:rPr>
                <w:sz w:val="24"/>
                <w:szCs w:val="24"/>
              </w:rPr>
              <w:t>л</w:t>
            </w:r>
            <w:r w:rsidR="001469FC">
              <w:rPr>
                <w:sz w:val="24"/>
                <w:szCs w:val="24"/>
              </w:rPr>
              <w:t xml:space="preserve">нительного абзаца – </w:t>
            </w:r>
            <w:r w:rsidR="001469FC" w:rsidRPr="00936748">
              <w:rPr>
                <w:color w:val="1F497D" w:themeColor="text2"/>
                <w:sz w:val="24"/>
                <w:szCs w:val="24"/>
              </w:rPr>
              <w:t>восст</w:t>
            </w:r>
            <w:r w:rsidR="001469FC" w:rsidRPr="00936748">
              <w:rPr>
                <w:color w:val="1F497D" w:themeColor="text2"/>
                <w:sz w:val="24"/>
                <w:szCs w:val="24"/>
              </w:rPr>
              <w:t>а</w:t>
            </w:r>
            <w:r w:rsidR="001469FC" w:rsidRPr="00936748">
              <w:rPr>
                <w:color w:val="1F497D" w:themeColor="text2"/>
                <w:sz w:val="24"/>
                <w:szCs w:val="24"/>
              </w:rPr>
              <w:t>новить предложение дейс</w:t>
            </w:r>
            <w:r w:rsidR="001469FC" w:rsidRPr="00936748">
              <w:rPr>
                <w:color w:val="1F497D" w:themeColor="text2"/>
                <w:sz w:val="24"/>
                <w:szCs w:val="24"/>
              </w:rPr>
              <w:t>т</w:t>
            </w:r>
            <w:r w:rsidR="001469FC" w:rsidRPr="00936748">
              <w:rPr>
                <w:color w:val="1F497D" w:themeColor="text2"/>
                <w:sz w:val="24"/>
                <w:szCs w:val="24"/>
              </w:rPr>
              <w:t>вующей редакции Устава ЖДТ РФ: «</w:t>
            </w:r>
            <w:r w:rsidR="001469FC" w:rsidRPr="00936748">
              <w:rPr>
                <w:bCs/>
                <w:i/>
                <w:color w:val="1F497D" w:themeColor="text2"/>
                <w:sz w:val="24"/>
                <w:szCs w:val="24"/>
              </w:rPr>
              <w:t>В случае задер</w:t>
            </w:r>
            <w:r w:rsidR="001469FC" w:rsidRPr="00936748">
              <w:rPr>
                <w:bCs/>
                <w:i/>
                <w:color w:val="1F497D" w:themeColor="text2"/>
                <w:sz w:val="24"/>
                <w:szCs w:val="24"/>
              </w:rPr>
              <w:t>ж</w:t>
            </w:r>
            <w:r w:rsidR="001469FC" w:rsidRPr="00936748">
              <w:rPr>
                <w:bCs/>
                <w:i/>
                <w:color w:val="1F497D" w:themeColor="text2"/>
                <w:sz w:val="24"/>
                <w:szCs w:val="24"/>
              </w:rPr>
              <w:t>ки переадресовки грузов по вине перевозчика плата за пользование вагонами, ко</w:t>
            </w:r>
            <w:r w:rsidR="001469FC" w:rsidRPr="00936748">
              <w:rPr>
                <w:bCs/>
                <w:i/>
                <w:color w:val="1F497D" w:themeColor="text2"/>
                <w:sz w:val="24"/>
                <w:szCs w:val="24"/>
              </w:rPr>
              <w:t>н</w:t>
            </w:r>
            <w:r w:rsidR="001469FC" w:rsidRPr="00936748">
              <w:rPr>
                <w:bCs/>
                <w:i/>
                <w:color w:val="1F497D" w:themeColor="text2"/>
                <w:sz w:val="24"/>
                <w:szCs w:val="24"/>
              </w:rPr>
              <w:t>тейнерами не вносится»</w:t>
            </w:r>
            <w:r w:rsidR="001469FC" w:rsidRPr="00936748">
              <w:rPr>
                <w:bCs/>
                <w:color w:val="1F497D" w:themeColor="text2"/>
                <w:sz w:val="24"/>
                <w:szCs w:val="24"/>
              </w:rPr>
              <w:t>.</w:t>
            </w:r>
          </w:p>
          <w:p w:rsidR="001469FC" w:rsidRPr="00BC50E6" w:rsidRDefault="001469FC" w:rsidP="00107D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Плата за занятие ЖД путей общего пользования, в том числе, и в случае свер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>нормативного простоя ваг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нов в ожидании переадр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совки, является разновидн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стью услуг инфраструктуры, оборот которых осуществл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ется в сфере естественной монополии. Поэтому она должна устанавливаться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сударственным регулятором. В настоящее время уровень таких ставок можно оценить по ставкам платы за испол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зование железнодорожного пути в Тарифном руков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дстве № 3.  Поэтому вместо последнего предложения в дополнительном абзаце предлагается включить: 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«Размеры указанных плат устанавливаются федерал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ь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ным органом власти в обла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с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ти государственного регул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и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рования естественных мон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58013E">
              <w:rPr>
                <w:bCs/>
                <w:color w:val="1F497D" w:themeColor="text2"/>
                <w:sz w:val="24"/>
                <w:szCs w:val="24"/>
              </w:rPr>
              <w:t>полий».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F1317" w:rsidRDefault="006F1317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88"/>
        <w:gridCol w:w="2126"/>
      </w:tblGrid>
      <w:tr w:rsidR="00687A2B" w:rsidRPr="00BC50E6" w:rsidTr="005F291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BC50E6" w:rsidRDefault="00687A2B" w:rsidP="00A518C6">
            <w:pPr>
              <w:jc w:val="center"/>
              <w:rPr>
                <w:sz w:val="20"/>
              </w:rPr>
            </w:pPr>
            <w:r w:rsidRPr="00BC50E6"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BC50E6" w:rsidRDefault="00936748" w:rsidP="00936748">
            <w:pPr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BC50E6" w:rsidRDefault="00936748" w:rsidP="00936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3F12" w:rsidRPr="00BC50E6" w:rsidTr="005F2912">
        <w:trPr>
          <w:trHeight w:val="20"/>
        </w:trPr>
        <w:tc>
          <w:tcPr>
            <w:tcW w:w="1134" w:type="dxa"/>
            <w:vAlign w:val="center"/>
          </w:tcPr>
          <w:p w:rsidR="00643F12" w:rsidRPr="00BC50E6" w:rsidRDefault="00643F12" w:rsidP="0030525A">
            <w:pPr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33</w:t>
            </w:r>
          </w:p>
        </w:tc>
        <w:tc>
          <w:tcPr>
            <w:tcW w:w="7088" w:type="dxa"/>
            <w:vAlign w:val="center"/>
          </w:tcPr>
          <w:p w:rsidR="00643F12" w:rsidRPr="00BC50E6" w:rsidRDefault="00643F12" w:rsidP="00DA124C">
            <w:pPr>
              <w:pStyle w:val="a4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Перевозчики обязаны доставлять грузы по назначению и в у</w:t>
            </w:r>
            <w:r w:rsidRPr="00BC50E6">
              <w:rPr>
                <w:bCs/>
                <w:sz w:val="24"/>
                <w:szCs w:val="24"/>
              </w:rPr>
              <w:t>с</w:t>
            </w:r>
            <w:r w:rsidRPr="00BC50E6">
              <w:rPr>
                <w:bCs/>
                <w:sz w:val="24"/>
                <w:szCs w:val="24"/>
              </w:rPr>
              <w:t>тановленные сроки.</w:t>
            </w:r>
          </w:p>
          <w:p w:rsidR="00643F12" w:rsidRPr="00BC50E6" w:rsidRDefault="00643F12" w:rsidP="00DA124C">
            <w:pPr>
              <w:pStyle w:val="a4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Сроки доставки грузов и правила исчисления таких сроков у</w:t>
            </w:r>
            <w:r w:rsidRPr="00BC50E6">
              <w:rPr>
                <w:bCs/>
                <w:sz w:val="24"/>
                <w:szCs w:val="24"/>
              </w:rPr>
              <w:t>т</w:t>
            </w:r>
            <w:r w:rsidRPr="00BC50E6">
              <w:rPr>
                <w:bCs/>
                <w:sz w:val="24"/>
                <w:szCs w:val="24"/>
              </w:rPr>
              <w:t>верждаются федеральным органом исполнительной власти в о</w:t>
            </w:r>
            <w:r w:rsidRPr="00BC50E6">
              <w:rPr>
                <w:bCs/>
                <w:sz w:val="24"/>
                <w:szCs w:val="24"/>
              </w:rPr>
              <w:t>б</w:t>
            </w:r>
            <w:r w:rsidRPr="00BC50E6">
              <w:rPr>
                <w:bCs/>
                <w:sz w:val="24"/>
                <w:szCs w:val="24"/>
              </w:rPr>
              <w:t>ласти железнодорожного транспорта по согласованию с федерал</w:t>
            </w:r>
            <w:r w:rsidRPr="00BC50E6">
              <w:rPr>
                <w:bCs/>
                <w:sz w:val="24"/>
                <w:szCs w:val="24"/>
              </w:rPr>
              <w:t>ь</w:t>
            </w:r>
            <w:r w:rsidRPr="00BC50E6">
              <w:rPr>
                <w:bCs/>
                <w:sz w:val="24"/>
                <w:szCs w:val="24"/>
              </w:rPr>
              <w:t>ным органом исполнительной власти в области экономики. Груз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>отправители, грузополучатели и перевозчики могут предусмо</w:t>
            </w:r>
            <w:r w:rsidRPr="00BC50E6">
              <w:rPr>
                <w:bCs/>
                <w:sz w:val="24"/>
                <w:szCs w:val="24"/>
              </w:rPr>
              <w:t>т</w:t>
            </w:r>
            <w:r w:rsidRPr="00BC50E6">
              <w:rPr>
                <w:bCs/>
                <w:sz w:val="24"/>
                <w:szCs w:val="24"/>
              </w:rPr>
              <w:t>реть в договорах иной срок доставки грузов.</w:t>
            </w:r>
          </w:p>
          <w:p w:rsidR="00643F12" w:rsidRPr="00BC50E6" w:rsidRDefault="00643F12" w:rsidP="00DA124C">
            <w:pPr>
              <w:pStyle w:val="a4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Исчисление срока доставки грузов начинается с 24 часов дня приема грузов для перевозки.</w:t>
            </w:r>
          </w:p>
          <w:p w:rsidR="00643F12" w:rsidRPr="00BC50E6" w:rsidRDefault="00643F12" w:rsidP="00DA124C">
            <w:pPr>
              <w:pStyle w:val="a4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Дату приема грузов для перевозки и расчетную дату истечения срока доставки грузов, определенную исходя из правил перевозок грузов железнодорожным транспортом или на основании согл</w:t>
            </w:r>
            <w:r w:rsidRPr="00BC50E6">
              <w:rPr>
                <w:bCs/>
                <w:sz w:val="24"/>
                <w:szCs w:val="24"/>
              </w:rPr>
              <w:t>а</w:t>
            </w:r>
            <w:r w:rsidRPr="00BC50E6">
              <w:rPr>
                <w:bCs/>
                <w:sz w:val="24"/>
                <w:szCs w:val="24"/>
              </w:rPr>
              <w:t>шения сторон, указывает перевозчик в транспортной железнод</w:t>
            </w:r>
            <w:r w:rsidRPr="00BC50E6">
              <w:rPr>
                <w:bCs/>
                <w:sz w:val="24"/>
                <w:szCs w:val="24"/>
              </w:rPr>
              <w:t>о</w:t>
            </w:r>
            <w:r w:rsidRPr="00BC50E6">
              <w:rPr>
                <w:bCs/>
                <w:sz w:val="24"/>
                <w:szCs w:val="24"/>
              </w:rPr>
              <w:t xml:space="preserve">рожной накладной и выданных грузоотправителям квитанциях о </w:t>
            </w:r>
            <w:r w:rsidRPr="00BC50E6">
              <w:rPr>
                <w:bCs/>
                <w:sz w:val="24"/>
                <w:szCs w:val="24"/>
              </w:rPr>
              <w:lastRenderedPageBreak/>
              <w:t>приеме грузов.</w:t>
            </w:r>
          </w:p>
          <w:p w:rsidR="00643F12" w:rsidRPr="00BC50E6" w:rsidRDefault="00643F12" w:rsidP="00DA124C">
            <w:pPr>
              <w:pStyle w:val="a4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proofErr w:type="gramStart"/>
            <w:r w:rsidRPr="00BC50E6">
              <w:rPr>
                <w:bCs/>
                <w:sz w:val="24"/>
                <w:szCs w:val="24"/>
              </w:rPr>
              <w:t>Грузы считаются доставленными в срок, если до истечения ук</w:t>
            </w:r>
            <w:r w:rsidRPr="00BC50E6">
              <w:rPr>
                <w:bCs/>
                <w:sz w:val="24"/>
                <w:szCs w:val="24"/>
              </w:rPr>
              <w:t>а</w:t>
            </w:r>
            <w:r w:rsidRPr="00BC50E6">
              <w:rPr>
                <w:bCs/>
                <w:sz w:val="24"/>
                <w:szCs w:val="24"/>
              </w:rPr>
              <w:t xml:space="preserve">занного в транспортной железнодорожной накладной </w:t>
            </w:r>
            <w:r w:rsidRPr="00BC50E6">
              <w:rPr>
                <w:bCs/>
                <w:strike/>
                <w:sz w:val="24"/>
                <w:szCs w:val="24"/>
              </w:rPr>
              <w:t xml:space="preserve">и квитанции о приеме грузов срока доставки </w:t>
            </w:r>
            <w:r w:rsidRPr="00BC50E6">
              <w:rPr>
                <w:bCs/>
                <w:sz w:val="24"/>
                <w:szCs w:val="24"/>
              </w:rPr>
              <w:t xml:space="preserve">  </w:t>
            </w:r>
            <w:r w:rsidRPr="00BC50E6">
              <w:rPr>
                <w:bCs/>
                <w:color w:val="FF0000"/>
                <w:sz w:val="24"/>
                <w:szCs w:val="24"/>
              </w:rPr>
              <w:t>срока доставки (с учетом корре</w:t>
            </w:r>
            <w:r w:rsidRPr="00BC50E6">
              <w:rPr>
                <w:bCs/>
                <w:color w:val="FF0000"/>
                <w:sz w:val="24"/>
                <w:szCs w:val="24"/>
              </w:rPr>
              <w:t>к</w:t>
            </w:r>
            <w:r w:rsidRPr="00BC50E6">
              <w:rPr>
                <w:bCs/>
                <w:color w:val="FF0000"/>
                <w:sz w:val="24"/>
                <w:szCs w:val="24"/>
              </w:rPr>
              <w:t>тировки в соответствии с правилами перевозок грузов железнод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t>рожным транспортом)</w:t>
            </w:r>
            <w:r w:rsidRPr="00BC50E6">
              <w:rPr>
                <w:bCs/>
                <w:sz w:val="24"/>
                <w:szCs w:val="24"/>
              </w:rPr>
              <w:t xml:space="preserve"> перевозчик обеспечил выгрузку грузов на железнодорожной станции назначения или вагоны, контейнеры с грузами поданы для выгрузки грузополучателям или владельцам железнодорожных путей </w:t>
            </w:r>
            <w:proofErr w:type="spellStart"/>
            <w:r w:rsidRPr="00BC50E6">
              <w:rPr>
                <w:bCs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bCs/>
                <w:sz w:val="24"/>
                <w:szCs w:val="24"/>
              </w:rPr>
              <w:t xml:space="preserve"> пользования для грузополуч</w:t>
            </w:r>
            <w:r w:rsidRPr="00BC50E6">
              <w:rPr>
                <w:bCs/>
                <w:sz w:val="24"/>
                <w:szCs w:val="24"/>
              </w:rPr>
              <w:t>а</w:t>
            </w:r>
            <w:r w:rsidRPr="00BC50E6">
              <w:rPr>
                <w:bCs/>
                <w:sz w:val="24"/>
                <w:szCs w:val="24"/>
              </w:rPr>
              <w:t>телей.</w:t>
            </w:r>
            <w:proofErr w:type="gramEnd"/>
          </w:p>
          <w:p w:rsidR="00643F12" w:rsidRPr="00BC50E6" w:rsidRDefault="00643F12" w:rsidP="006F1317">
            <w:pPr>
              <w:pStyle w:val="a4"/>
              <w:ind w:left="34" w:right="-57"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Грузы считаются также доставленными в срок в случае их пр</w:t>
            </w:r>
            <w:r w:rsidRPr="00BC50E6">
              <w:rPr>
                <w:bCs/>
                <w:sz w:val="24"/>
                <w:szCs w:val="24"/>
              </w:rPr>
              <w:t>и</w:t>
            </w:r>
            <w:r w:rsidRPr="00BC50E6">
              <w:rPr>
                <w:bCs/>
                <w:sz w:val="24"/>
                <w:szCs w:val="24"/>
              </w:rPr>
              <w:t xml:space="preserve">бытия на железнодорожную станцию назначения до истечения указанного в транспортной железнодорожной накладной </w:t>
            </w:r>
            <w:r w:rsidRPr="00BC50E6">
              <w:rPr>
                <w:bCs/>
                <w:strike/>
                <w:sz w:val="24"/>
                <w:szCs w:val="24"/>
              </w:rPr>
              <w:t>и кв</w:t>
            </w:r>
            <w:r w:rsidRPr="00BC50E6">
              <w:rPr>
                <w:bCs/>
                <w:strike/>
                <w:sz w:val="24"/>
                <w:szCs w:val="24"/>
              </w:rPr>
              <w:t>и</w:t>
            </w:r>
            <w:r w:rsidRPr="00BC50E6">
              <w:rPr>
                <w:bCs/>
                <w:strike/>
                <w:sz w:val="24"/>
                <w:szCs w:val="24"/>
              </w:rPr>
              <w:t xml:space="preserve">танции о приеме грузов срока </w:t>
            </w:r>
            <w:r w:rsidRPr="00BC50E6">
              <w:rPr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C50E6">
              <w:rPr>
                <w:bCs/>
                <w:color w:val="FF0000"/>
                <w:sz w:val="24"/>
                <w:szCs w:val="24"/>
              </w:rPr>
              <w:t>срока</w:t>
            </w:r>
            <w:proofErr w:type="spellEnd"/>
            <w:proofErr w:type="gramEnd"/>
            <w:r w:rsidRPr="00BC50E6">
              <w:rPr>
                <w:bCs/>
                <w:color w:val="FF0000"/>
                <w:sz w:val="24"/>
                <w:szCs w:val="24"/>
              </w:rPr>
              <w:t xml:space="preserve"> доставки (с учетом корре</w:t>
            </w:r>
            <w:r w:rsidRPr="00BC50E6">
              <w:rPr>
                <w:bCs/>
                <w:color w:val="FF0000"/>
                <w:sz w:val="24"/>
                <w:szCs w:val="24"/>
              </w:rPr>
              <w:t>к</w:t>
            </w:r>
            <w:r w:rsidRPr="00BC50E6">
              <w:rPr>
                <w:bCs/>
                <w:color w:val="FF0000"/>
                <w:sz w:val="24"/>
                <w:szCs w:val="24"/>
              </w:rPr>
              <w:t xml:space="preserve">тировки в соответствии с правилами перевозок грузов </w:t>
            </w:r>
            <w:r>
              <w:rPr>
                <w:bCs/>
                <w:color w:val="FF0000"/>
                <w:sz w:val="24"/>
                <w:szCs w:val="24"/>
              </w:rPr>
              <w:t>железнод</w:t>
            </w:r>
            <w:r>
              <w:rPr>
                <w:bCs/>
                <w:color w:val="FF0000"/>
                <w:sz w:val="24"/>
                <w:szCs w:val="24"/>
              </w:rPr>
              <w:t>о</w:t>
            </w:r>
            <w:r>
              <w:rPr>
                <w:bCs/>
                <w:color w:val="FF0000"/>
                <w:sz w:val="24"/>
                <w:szCs w:val="24"/>
              </w:rPr>
              <w:t>рожным транспортом)</w:t>
            </w:r>
          </w:p>
          <w:p w:rsidR="00643F12" w:rsidRPr="00BC50E6" w:rsidRDefault="00643F12" w:rsidP="00EB6294">
            <w:pPr>
              <w:pStyle w:val="a4"/>
              <w:ind w:left="34" w:right="-57" w:hanging="1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 xml:space="preserve"> и в случае, если последовавшая задержка подачи вагонов, ко</w:t>
            </w:r>
            <w:r w:rsidRPr="00BC50E6">
              <w:rPr>
                <w:bCs/>
                <w:sz w:val="24"/>
                <w:szCs w:val="24"/>
              </w:rPr>
              <w:t>н</w:t>
            </w:r>
            <w:r w:rsidRPr="00BC50E6">
              <w:rPr>
                <w:bCs/>
                <w:sz w:val="24"/>
                <w:szCs w:val="24"/>
              </w:rPr>
              <w:t>тейнеров с такими грузами для выгрузки произошла вследствие того, что фронт выгрузки занят по зависящим от грузополучателя причинам, не внесены плата за перевозку грузов и иные прич</w:t>
            </w:r>
            <w:r w:rsidRPr="00BC50E6">
              <w:rPr>
                <w:bCs/>
                <w:sz w:val="24"/>
                <w:szCs w:val="24"/>
              </w:rPr>
              <w:t>и</w:t>
            </w:r>
            <w:r w:rsidRPr="00BC50E6">
              <w:rPr>
                <w:bCs/>
                <w:sz w:val="24"/>
                <w:szCs w:val="24"/>
              </w:rPr>
              <w:t>тающиеся перевозчику платежи или вследствие иных зависящих от грузополучателя причин, о чем составляется акт общей формы.</w:t>
            </w:r>
          </w:p>
          <w:p w:rsidR="00643F12" w:rsidRPr="00BC50E6" w:rsidRDefault="00643F12" w:rsidP="00DA124C">
            <w:pPr>
              <w:pStyle w:val="a4"/>
              <w:widowControl w:val="0"/>
              <w:ind w:left="34" w:right="-57" w:firstLine="283"/>
              <w:jc w:val="both"/>
              <w:rPr>
                <w:bCs/>
                <w:sz w:val="24"/>
                <w:szCs w:val="24"/>
              </w:rPr>
            </w:pPr>
            <w:r w:rsidRPr="00BC50E6">
              <w:rPr>
                <w:bCs/>
                <w:sz w:val="24"/>
                <w:szCs w:val="24"/>
              </w:rPr>
              <w:t>За несоблюдение сроков доставки грузов, за исключением ук</w:t>
            </w:r>
            <w:r w:rsidRPr="00BC50E6">
              <w:rPr>
                <w:bCs/>
                <w:sz w:val="24"/>
                <w:szCs w:val="24"/>
              </w:rPr>
              <w:t>а</w:t>
            </w:r>
            <w:r w:rsidRPr="00BC50E6">
              <w:rPr>
                <w:bCs/>
                <w:sz w:val="24"/>
                <w:szCs w:val="24"/>
              </w:rPr>
              <w:t xml:space="preserve">занных в части первой </w:t>
            </w:r>
            <w:hyperlink w:anchor="Par238" w:tooltip="Ссылка на текущий документ" w:history="1">
              <w:r w:rsidRPr="00BC50E6">
                <w:rPr>
                  <w:rStyle w:val="ac"/>
                  <w:bCs/>
                  <w:sz w:val="24"/>
                  <w:szCs w:val="24"/>
                </w:rPr>
                <w:t>статьи 29</w:t>
              </w:r>
            </w:hyperlink>
            <w:r w:rsidRPr="00BC50E6">
              <w:rPr>
                <w:bCs/>
                <w:sz w:val="24"/>
                <w:szCs w:val="24"/>
              </w:rPr>
              <w:t xml:space="preserve"> настоящего Устава случаев, п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 xml:space="preserve">ревозчик уплачивает пени в соответствии со </w:t>
            </w:r>
            <w:hyperlink w:anchor="Par627" w:tooltip="Ссылка на текущий документ" w:history="1">
              <w:r w:rsidRPr="00BC50E6">
                <w:rPr>
                  <w:rStyle w:val="ac"/>
                  <w:bCs/>
                  <w:sz w:val="24"/>
                  <w:szCs w:val="24"/>
                </w:rPr>
                <w:t>статьей 97</w:t>
              </w:r>
            </w:hyperlink>
            <w:r w:rsidRPr="00BC50E6">
              <w:rPr>
                <w:bCs/>
                <w:sz w:val="24"/>
                <w:szCs w:val="24"/>
              </w:rPr>
              <w:t xml:space="preserve"> настоящ</w:t>
            </w:r>
            <w:r w:rsidRPr="00BC50E6">
              <w:rPr>
                <w:bCs/>
                <w:sz w:val="24"/>
                <w:szCs w:val="24"/>
              </w:rPr>
              <w:t>е</w:t>
            </w:r>
            <w:r w:rsidRPr="00BC50E6">
              <w:rPr>
                <w:bCs/>
                <w:sz w:val="24"/>
                <w:szCs w:val="24"/>
              </w:rPr>
              <w:t>го Устава.</w:t>
            </w:r>
          </w:p>
          <w:p w:rsidR="00643F12" w:rsidRPr="00BC50E6" w:rsidRDefault="00643F12" w:rsidP="00DA124C">
            <w:pPr>
              <w:pStyle w:val="a4"/>
              <w:widowControl w:val="0"/>
              <w:ind w:left="34" w:right="-57"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BC50E6">
              <w:rPr>
                <w:bCs/>
                <w:color w:val="FF0000"/>
                <w:sz w:val="24"/>
                <w:szCs w:val="24"/>
              </w:rPr>
              <w:t>Порожние грузовые вагоны считаются доставленными в срок, если до истечения указанного в транспортной железнодорожной накладной  срока доставки (с учетом корректировки в соответс</w:t>
            </w:r>
            <w:r w:rsidRPr="00BC50E6">
              <w:rPr>
                <w:bCs/>
                <w:color w:val="FF0000"/>
                <w:sz w:val="24"/>
                <w:szCs w:val="24"/>
              </w:rPr>
              <w:t>т</w:t>
            </w:r>
            <w:r w:rsidRPr="00BC50E6">
              <w:rPr>
                <w:bCs/>
                <w:color w:val="FF0000"/>
                <w:sz w:val="24"/>
                <w:szCs w:val="24"/>
              </w:rPr>
              <w:t>вии с правилами перевозок грузов железнодорожным транспо</w:t>
            </w:r>
            <w:r w:rsidRPr="00BC50E6">
              <w:rPr>
                <w:bCs/>
                <w:color w:val="FF0000"/>
                <w:sz w:val="24"/>
                <w:szCs w:val="24"/>
              </w:rPr>
              <w:t>р</w:t>
            </w:r>
            <w:r w:rsidRPr="00BC50E6">
              <w:rPr>
                <w:bCs/>
                <w:color w:val="FF0000"/>
                <w:sz w:val="24"/>
                <w:szCs w:val="24"/>
              </w:rPr>
              <w:t>том) перевозчик подал получателю уведомление о прибытии п</w:t>
            </w:r>
            <w:r w:rsidRPr="00BC50E6">
              <w:rPr>
                <w:bCs/>
                <w:color w:val="FF0000"/>
                <w:sz w:val="24"/>
                <w:szCs w:val="24"/>
              </w:rPr>
              <w:t>о</w:t>
            </w:r>
            <w:r w:rsidRPr="00BC50E6">
              <w:rPr>
                <w:bCs/>
                <w:color w:val="FF0000"/>
                <w:sz w:val="24"/>
                <w:szCs w:val="24"/>
              </w:rPr>
              <w:t>рожних грузовых вагонов на железнодорожную станцию назнач</w:t>
            </w:r>
            <w:r w:rsidRPr="00BC50E6">
              <w:rPr>
                <w:bCs/>
                <w:color w:val="FF0000"/>
                <w:sz w:val="24"/>
                <w:szCs w:val="24"/>
              </w:rPr>
              <w:t>е</w:t>
            </w:r>
            <w:r w:rsidRPr="00BC50E6">
              <w:rPr>
                <w:bCs/>
                <w:color w:val="FF0000"/>
                <w:sz w:val="24"/>
                <w:szCs w:val="24"/>
              </w:rPr>
              <w:t>ния.</w:t>
            </w:r>
          </w:p>
        </w:tc>
        <w:tc>
          <w:tcPr>
            <w:tcW w:w="2126" w:type="dxa"/>
            <w:vAlign w:val="center"/>
          </w:tcPr>
          <w:p w:rsidR="00643F12" w:rsidRDefault="00643F12" w:rsidP="00DA124C">
            <w:pPr>
              <w:ind w:left="34" w:firstLine="28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Дополнение в нескольких абз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цах в виде </w:t>
            </w:r>
            <w:r w:rsidRPr="00BD6752">
              <w:rPr>
                <w:color w:val="1F497D" w:themeColor="text2"/>
                <w:sz w:val="24"/>
                <w:szCs w:val="24"/>
              </w:rPr>
              <w:t>фразы «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с учетом ко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р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ректировки в с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о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ответствии с правилами пер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е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возок грузов ж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е</w:t>
            </w:r>
            <w:r w:rsidRPr="00BD6752">
              <w:rPr>
                <w:bCs/>
                <w:i/>
                <w:color w:val="1F497D" w:themeColor="text2"/>
                <w:sz w:val="24"/>
                <w:szCs w:val="24"/>
              </w:rPr>
              <w:t>лезнодорожным транспортом»</w:t>
            </w:r>
            <w:r w:rsidRPr="00BD6752">
              <w:rPr>
                <w:bCs/>
                <w:color w:val="1F497D" w:themeColor="text2"/>
                <w:sz w:val="24"/>
                <w:szCs w:val="24"/>
              </w:rPr>
              <w:t xml:space="preserve"> следует искл</w:t>
            </w:r>
            <w:r w:rsidRPr="00BD6752">
              <w:rPr>
                <w:bCs/>
                <w:color w:val="1F497D" w:themeColor="text2"/>
                <w:sz w:val="24"/>
                <w:szCs w:val="24"/>
              </w:rPr>
              <w:t>ю</w:t>
            </w:r>
            <w:r w:rsidRPr="00BD6752">
              <w:rPr>
                <w:bCs/>
                <w:color w:val="1F497D" w:themeColor="text2"/>
                <w:sz w:val="24"/>
                <w:szCs w:val="24"/>
              </w:rPr>
              <w:t xml:space="preserve">чить, </w:t>
            </w:r>
            <w:r>
              <w:rPr>
                <w:bCs/>
                <w:sz w:val="24"/>
                <w:szCs w:val="24"/>
              </w:rPr>
              <w:t xml:space="preserve">так как все правомерные, обоснованные корректировки </w:t>
            </w:r>
            <w:r>
              <w:rPr>
                <w:bCs/>
                <w:sz w:val="24"/>
                <w:szCs w:val="24"/>
              </w:rPr>
              <w:lastRenderedPageBreak/>
              <w:t>сроков доставки содержатся (должны соде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жаться) в Прав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лах исчисления сроков доставки, а не в каких-то иных разделах Правил перевозок грузов. </w:t>
            </w:r>
          </w:p>
          <w:p w:rsidR="00643F12" w:rsidRPr="008C22EF" w:rsidRDefault="00BD6752" w:rsidP="00DA124C">
            <w:p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</w:t>
            </w:r>
            <w:r w:rsidR="00643F12">
              <w:rPr>
                <w:bCs/>
                <w:sz w:val="24"/>
                <w:szCs w:val="24"/>
              </w:rPr>
              <w:t>Можно о</w:t>
            </w:r>
            <w:r w:rsidR="00643F12">
              <w:rPr>
                <w:bCs/>
                <w:sz w:val="24"/>
                <w:szCs w:val="24"/>
              </w:rPr>
              <w:t>б</w:t>
            </w:r>
            <w:r w:rsidR="00643F12">
              <w:rPr>
                <w:bCs/>
                <w:sz w:val="24"/>
                <w:szCs w:val="24"/>
              </w:rPr>
              <w:t>судить вариант уточнения дейс</w:t>
            </w:r>
            <w:r w:rsidR="00643F12">
              <w:rPr>
                <w:bCs/>
                <w:sz w:val="24"/>
                <w:szCs w:val="24"/>
              </w:rPr>
              <w:t>т</w:t>
            </w:r>
            <w:r w:rsidR="00643F12">
              <w:rPr>
                <w:bCs/>
                <w:sz w:val="24"/>
                <w:szCs w:val="24"/>
              </w:rPr>
              <w:t>вующей форм</w:t>
            </w:r>
            <w:r w:rsidR="00643F12">
              <w:rPr>
                <w:bCs/>
                <w:sz w:val="24"/>
                <w:szCs w:val="24"/>
              </w:rPr>
              <w:t>у</w:t>
            </w:r>
            <w:r w:rsidR="00643F12">
              <w:rPr>
                <w:bCs/>
                <w:sz w:val="24"/>
                <w:szCs w:val="24"/>
              </w:rPr>
              <w:t>лировки путем добавления слова «</w:t>
            </w:r>
            <w:r w:rsidR="00643F12" w:rsidRPr="00AC655E">
              <w:rPr>
                <w:bCs/>
                <w:color w:val="1F497D" w:themeColor="text2"/>
                <w:sz w:val="24"/>
                <w:szCs w:val="24"/>
              </w:rPr>
              <w:t>установленный</w:t>
            </w:r>
            <w:r w:rsidR="00643F12">
              <w:rPr>
                <w:bCs/>
                <w:sz w:val="24"/>
                <w:szCs w:val="24"/>
              </w:rPr>
              <w:t xml:space="preserve">» или </w:t>
            </w:r>
            <w:r w:rsidR="00643F12" w:rsidRPr="00AC655E">
              <w:rPr>
                <w:bCs/>
                <w:color w:val="1F497D" w:themeColor="text2"/>
                <w:sz w:val="24"/>
                <w:szCs w:val="24"/>
              </w:rPr>
              <w:t>«установле</w:t>
            </w:r>
            <w:r w:rsidR="00643F12" w:rsidRPr="00AC655E">
              <w:rPr>
                <w:bCs/>
                <w:color w:val="1F497D" w:themeColor="text2"/>
                <w:sz w:val="24"/>
                <w:szCs w:val="24"/>
              </w:rPr>
              <w:t>н</w:t>
            </w:r>
            <w:r w:rsidR="00643F12" w:rsidRPr="00AC655E">
              <w:rPr>
                <w:bCs/>
                <w:color w:val="1F497D" w:themeColor="text2"/>
                <w:sz w:val="24"/>
                <w:szCs w:val="24"/>
              </w:rPr>
              <w:t xml:space="preserve">ный Правилами 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исчисления ср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о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ков доставки гр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у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зов железнод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о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рожным тран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с</w:t>
            </w:r>
            <w:r w:rsidR="00643F12">
              <w:rPr>
                <w:bCs/>
                <w:color w:val="1F497D" w:themeColor="text2"/>
                <w:sz w:val="24"/>
                <w:szCs w:val="24"/>
              </w:rPr>
              <w:t>портом»</w:t>
            </w:r>
            <w:r w:rsidR="00643F12">
              <w:rPr>
                <w:bCs/>
                <w:sz w:val="24"/>
                <w:szCs w:val="24"/>
              </w:rPr>
              <w:t xml:space="preserve"> (срок доставки), но действующая формулировка, в принципе лучше.</w:t>
            </w:r>
          </w:p>
        </w:tc>
      </w:tr>
    </w:tbl>
    <w:p w:rsidR="00D376E1" w:rsidRDefault="00D376E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5670"/>
      </w:tblGrid>
      <w:tr w:rsidR="00687A2B" w:rsidRPr="00D376E1" w:rsidTr="00BD675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D376E1" w:rsidRDefault="00687A2B" w:rsidP="00D376E1">
            <w:pPr>
              <w:jc w:val="center"/>
              <w:rPr>
                <w:sz w:val="20"/>
              </w:rPr>
            </w:pPr>
            <w:r w:rsidRPr="00D376E1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D376E1" w:rsidRDefault="00687A2B" w:rsidP="00D376E1">
            <w:pPr>
              <w:pStyle w:val="a4"/>
              <w:ind w:left="34" w:right="-57" w:firstLine="283"/>
              <w:jc w:val="center"/>
              <w:rPr>
                <w:sz w:val="20"/>
              </w:rPr>
            </w:pPr>
            <w:r w:rsidRPr="00D376E1">
              <w:rPr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D376E1" w:rsidRDefault="00687A2B" w:rsidP="00D376E1">
            <w:pPr>
              <w:ind w:left="34" w:right="-57" w:firstLine="283"/>
              <w:jc w:val="center"/>
              <w:rPr>
                <w:sz w:val="20"/>
              </w:rPr>
            </w:pPr>
            <w:r w:rsidRPr="00D376E1">
              <w:rPr>
                <w:sz w:val="20"/>
              </w:rPr>
              <w:t>5</w:t>
            </w:r>
          </w:p>
        </w:tc>
      </w:tr>
      <w:tr w:rsidR="00687A2B" w:rsidRPr="00BC50E6" w:rsidTr="00BD6752">
        <w:trPr>
          <w:trHeight w:val="20"/>
        </w:trPr>
        <w:tc>
          <w:tcPr>
            <w:tcW w:w="1134" w:type="dxa"/>
            <w:vAlign w:val="center"/>
          </w:tcPr>
          <w:p w:rsidR="00687A2B" w:rsidRPr="00BC50E6" w:rsidRDefault="00687A2B" w:rsidP="006F1317">
            <w:pPr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36</w:t>
            </w:r>
          </w:p>
        </w:tc>
        <w:tc>
          <w:tcPr>
            <w:tcW w:w="3544" w:type="dxa"/>
            <w:vAlign w:val="center"/>
          </w:tcPr>
          <w:p w:rsidR="00687A2B" w:rsidRPr="00BC50E6" w:rsidRDefault="00687A2B" w:rsidP="002F68BF">
            <w:pPr>
              <w:pStyle w:val="a4"/>
              <w:ind w:left="34" w:right="-57" w:firstLine="283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По прибытии грузов на ж</w:t>
            </w:r>
            <w:r w:rsidRPr="00BC50E6">
              <w:rPr>
                <w:sz w:val="24"/>
                <w:szCs w:val="24"/>
              </w:rPr>
              <w:t>е</w:t>
            </w:r>
            <w:r w:rsidRPr="00BC50E6">
              <w:rPr>
                <w:sz w:val="24"/>
                <w:szCs w:val="24"/>
              </w:rPr>
              <w:t>лезнодорожную станцию назн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чения перевозчик обязан выдать грузы и транспортную железн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дорожную накладную грузоп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лучателю, который обязан опл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тить причитающиеся перево</w:t>
            </w:r>
            <w:r w:rsidRPr="00BC50E6">
              <w:rPr>
                <w:sz w:val="24"/>
                <w:szCs w:val="24"/>
              </w:rPr>
              <w:t>з</w:t>
            </w:r>
            <w:r w:rsidRPr="00BC50E6">
              <w:rPr>
                <w:sz w:val="24"/>
                <w:szCs w:val="24"/>
              </w:rPr>
              <w:t>чику платежи и принять грузы.</w:t>
            </w:r>
          </w:p>
          <w:p w:rsidR="00687A2B" w:rsidRPr="00BC50E6" w:rsidRDefault="00687A2B" w:rsidP="002F68BF">
            <w:pPr>
              <w:widowControl w:val="0"/>
              <w:ind w:left="34" w:right="-57" w:firstLine="283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Грузополучатель может отк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 xml:space="preserve">заться от принятия грузов в тех случаях, если качество грузов вследствие повреждения, порчи или </w:t>
            </w:r>
          </w:p>
          <w:p w:rsidR="00687A2B" w:rsidRPr="00BC50E6" w:rsidRDefault="00687A2B" w:rsidP="00864080">
            <w:pPr>
              <w:widowControl w:val="0"/>
              <w:ind w:left="34" w:firstLine="284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по иным причинам измен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лось в такой степени, что и</w:t>
            </w:r>
            <w:r w:rsidRPr="00BC50E6">
              <w:rPr>
                <w:sz w:val="24"/>
                <w:szCs w:val="24"/>
              </w:rPr>
              <w:t>с</w:t>
            </w:r>
            <w:r w:rsidRPr="00BC50E6">
              <w:rPr>
                <w:sz w:val="24"/>
                <w:szCs w:val="24"/>
              </w:rPr>
              <w:t>ключается возможность ча</w:t>
            </w:r>
            <w:r w:rsidRPr="00BC50E6">
              <w:rPr>
                <w:sz w:val="24"/>
                <w:szCs w:val="24"/>
              </w:rPr>
              <w:t>с</w:t>
            </w:r>
            <w:r w:rsidRPr="00BC50E6">
              <w:rPr>
                <w:sz w:val="24"/>
                <w:szCs w:val="24"/>
              </w:rPr>
              <w:t>тичного или полного использ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вания таких грузов по назнач</w:t>
            </w:r>
            <w:r w:rsidRPr="00BC50E6">
              <w:rPr>
                <w:sz w:val="24"/>
                <w:szCs w:val="24"/>
              </w:rPr>
              <w:t>е</w:t>
            </w:r>
            <w:r w:rsidRPr="00BC50E6">
              <w:rPr>
                <w:sz w:val="24"/>
                <w:szCs w:val="24"/>
              </w:rPr>
              <w:t>нию.</w:t>
            </w:r>
          </w:p>
          <w:p w:rsidR="00687A2B" w:rsidRPr="00BC50E6" w:rsidRDefault="00687A2B" w:rsidP="00864080">
            <w:pPr>
              <w:widowControl w:val="0"/>
              <w:ind w:left="34" w:firstLine="284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color w:val="FF0000"/>
                <w:sz w:val="24"/>
                <w:szCs w:val="24"/>
              </w:rPr>
              <w:t>Получатель вправе отказат</w:t>
            </w:r>
            <w:r w:rsidRPr="00BC50E6">
              <w:rPr>
                <w:color w:val="FF0000"/>
                <w:sz w:val="24"/>
                <w:szCs w:val="24"/>
              </w:rPr>
              <w:t>ь</w:t>
            </w:r>
            <w:r w:rsidRPr="00BC50E6">
              <w:rPr>
                <w:color w:val="FF0000"/>
                <w:sz w:val="24"/>
                <w:szCs w:val="24"/>
              </w:rPr>
              <w:t>ся от приема порожнего груз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 xml:space="preserve">вого вагона, прибывшего в его </w:t>
            </w:r>
            <w:r w:rsidRPr="00BC50E6">
              <w:rPr>
                <w:color w:val="FF0000"/>
                <w:sz w:val="24"/>
                <w:szCs w:val="24"/>
              </w:rPr>
              <w:lastRenderedPageBreak/>
              <w:t>адрес под погрузку конкретн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>го груза, если он не может быть использован под  погрузку эт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>го груза по причине технич</w:t>
            </w:r>
            <w:r w:rsidRPr="00BC50E6">
              <w:rPr>
                <w:color w:val="FF0000"/>
                <w:sz w:val="24"/>
                <w:szCs w:val="24"/>
              </w:rPr>
              <w:t>е</w:t>
            </w:r>
            <w:r w:rsidRPr="00BC50E6">
              <w:rPr>
                <w:color w:val="FF0000"/>
                <w:sz w:val="24"/>
                <w:szCs w:val="24"/>
              </w:rPr>
              <w:t>ской неисправности или непр</w:t>
            </w:r>
            <w:r w:rsidRPr="00BC50E6">
              <w:rPr>
                <w:color w:val="FF0000"/>
                <w:sz w:val="24"/>
                <w:szCs w:val="24"/>
              </w:rPr>
              <w:t>и</w:t>
            </w:r>
            <w:r w:rsidRPr="00BC50E6">
              <w:rPr>
                <w:color w:val="FF0000"/>
                <w:sz w:val="24"/>
                <w:szCs w:val="24"/>
              </w:rPr>
              <w:t>годности в коммерческом о</w:t>
            </w:r>
            <w:r w:rsidRPr="00BC50E6">
              <w:rPr>
                <w:color w:val="FF0000"/>
                <w:sz w:val="24"/>
                <w:szCs w:val="24"/>
              </w:rPr>
              <w:t>т</w:t>
            </w:r>
            <w:r w:rsidRPr="00BC50E6">
              <w:rPr>
                <w:color w:val="FF0000"/>
                <w:sz w:val="24"/>
                <w:szCs w:val="24"/>
              </w:rPr>
              <w:t>ношении.</w:t>
            </w:r>
          </w:p>
        </w:tc>
        <w:tc>
          <w:tcPr>
            <w:tcW w:w="5670" w:type="dxa"/>
            <w:vAlign w:val="center"/>
          </w:tcPr>
          <w:p w:rsidR="00687A2B" w:rsidRPr="00BC50E6" w:rsidRDefault="00687A2B" w:rsidP="002F68BF">
            <w:pPr>
              <w:ind w:left="34" w:right="-57" w:firstLine="283"/>
              <w:jc w:val="both"/>
              <w:rPr>
                <w:sz w:val="24"/>
                <w:szCs w:val="24"/>
              </w:rPr>
            </w:pPr>
            <w:r w:rsidRPr="00BD6752">
              <w:rPr>
                <w:color w:val="1F497D" w:themeColor="text2"/>
                <w:sz w:val="24"/>
                <w:szCs w:val="24"/>
              </w:rPr>
              <w:lastRenderedPageBreak/>
              <w:t>Замечаний нет.</w:t>
            </w:r>
            <w:r w:rsidR="00BD6752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BD6752">
              <w:rPr>
                <w:color w:val="1F497D" w:themeColor="text2"/>
                <w:sz w:val="24"/>
                <w:szCs w:val="24"/>
              </w:rPr>
              <w:t>Данное дополнение заслуживает поддержки</w:t>
            </w:r>
            <w:r>
              <w:rPr>
                <w:sz w:val="24"/>
                <w:szCs w:val="24"/>
              </w:rPr>
              <w:t>.</w:t>
            </w:r>
          </w:p>
          <w:p w:rsidR="00687A2B" w:rsidRDefault="00687A2B" w:rsidP="00864080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Однако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при практическом применении этой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нормы возникает правовая коллизия между этой новой нормой ст. 36 и новой нормой ст. 20, которая рассмотрена выше, а также действующими нормами ст. 94 (ответственность).</w:t>
            </w:r>
          </w:p>
          <w:p w:rsidR="00687A2B" w:rsidRDefault="00687A2B" w:rsidP="00864080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36 дает право грузоотправителю отказаться от использования неисправного (непригодного)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гона для погрузки его груза. Казалось бы, грузоо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правитель, имея согласованную заявку на перевозку (ст. 11) должен получить в таком случае другой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 (исправный) от перевозчика, с которым он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гласовал эту заявку (т.е., заключил с ним предвар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тельный договор). Но согласно ст. 20 (новый абзац) грузоотправитель, воспользовавшийся своим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вом (ст. 36, новый абзац), получает обязанность оперативного привлечения исправного вагона. И, более того, - в случае, если он эту, несвойственную ему обязанность не может выполнить в пределах срока действия согласованной заявки, то он еще и наказывается штрафом за невыполнение заявки на </w:t>
            </w:r>
            <w:r>
              <w:rPr>
                <w:sz w:val="24"/>
                <w:szCs w:val="24"/>
              </w:rPr>
              <w:lastRenderedPageBreak/>
              <w:t>перевозку груза согласно ст. 94. То есть, грузоо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правитель наказывается за использование своего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права.</w:t>
            </w:r>
          </w:p>
          <w:p w:rsidR="00687A2B" w:rsidRPr="00BC50E6" w:rsidRDefault="00687A2B" w:rsidP="00864080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коллизия должна быть разрешена путем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ключения новой нормы в ст. 20, возлагающей на грузоотправителя обязанности по замене неиспра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вагонов, поданных ему перевозчиком.</w:t>
            </w:r>
          </w:p>
        </w:tc>
      </w:tr>
    </w:tbl>
    <w:p w:rsidR="003F17CD" w:rsidRDefault="003F17CD"/>
    <w:p w:rsidR="001E7B63" w:rsidRDefault="001E7B63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245"/>
        <w:gridCol w:w="4111"/>
      </w:tblGrid>
      <w:tr w:rsidR="00687A2B" w:rsidRPr="00BC50E6" w:rsidTr="001E7B63">
        <w:trPr>
          <w:trHeight w:val="1564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87A2B" w:rsidRPr="0034245C" w:rsidRDefault="00687A2B" w:rsidP="0034245C">
            <w:pPr>
              <w:jc w:val="center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lastRenderedPageBreak/>
              <w:t>Статья 39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center"/>
          </w:tcPr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 xml:space="preserve">За время нахождения </w:t>
            </w:r>
            <w:r w:rsidRPr="0034245C">
              <w:rPr>
                <w:bCs/>
                <w:color w:val="FF0000"/>
                <w:sz w:val="24"/>
                <w:szCs w:val="24"/>
              </w:rPr>
              <w:t>принадлежащих пер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возчику</w:t>
            </w:r>
            <w:r w:rsidRPr="0034245C">
              <w:rPr>
                <w:color w:val="FF0000"/>
                <w:sz w:val="24"/>
                <w:szCs w:val="24"/>
              </w:rPr>
              <w:t xml:space="preserve"> </w:t>
            </w:r>
            <w:r w:rsidRPr="0034245C">
              <w:rPr>
                <w:sz w:val="24"/>
                <w:szCs w:val="24"/>
              </w:rPr>
              <w:t>вагонов, контейнеров у грузополучат</w:t>
            </w:r>
            <w:r w:rsidRPr="0034245C">
              <w:rPr>
                <w:sz w:val="24"/>
                <w:szCs w:val="24"/>
              </w:rPr>
              <w:t>е</w:t>
            </w:r>
            <w:r w:rsidRPr="0034245C">
              <w:rPr>
                <w:sz w:val="24"/>
                <w:szCs w:val="24"/>
              </w:rPr>
              <w:t>лей, грузоотправителей, обслуживающих груз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получателей, грузоотправителей своими лок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 xml:space="preserve">мотивами владельцев железнодорожных путей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пользования либо за время ожидания их подачи или приема по причинам, зависящим от таких грузополучателей, грузоотправителей, владельцев, указанные лица вносят перевозчику плату за пользование вагонами, контейнерами.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Плата за пользование вагонами, контейнер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 xml:space="preserve">ми не взимается за время нахождения вагонов, контейнеров, не принадлежащих перевозчикам, в местах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пользования.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4245C">
              <w:rPr>
                <w:sz w:val="24"/>
                <w:szCs w:val="24"/>
              </w:rPr>
              <w:t xml:space="preserve">За время задержки </w:t>
            </w:r>
            <w:r w:rsidRPr="0034245C">
              <w:rPr>
                <w:bCs/>
                <w:color w:val="FF0000"/>
                <w:sz w:val="24"/>
                <w:szCs w:val="24"/>
              </w:rPr>
              <w:t>принадлежащих перево</w:t>
            </w:r>
            <w:r w:rsidRPr="0034245C">
              <w:rPr>
                <w:bCs/>
                <w:color w:val="FF0000"/>
                <w:sz w:val="24"/>
                <w:szCs w:val="24"/>
              </w:rPr>
              <w:t>з</w:t>
            </w:r>
            <w:r w:rsidRPr="0034245C">
              <w:rPr>
                <w:bCs/>
                <w:color w:val="FF0000"/>
                <w:sz w:val="24"/>
                <w:szCs w:val="24"/>
              </w:rPr>
              <w:t>чику</w:t>
            </w:r>
            <w:r w:rsidRPr="0034245C">
              <w:rPr>
                <w:color w:val="FF0000"/>
                <w:sz w:val="24"/>
                <w:szCs w:val="24"/>
              </w:rPr>
              <w:t xml:space="preserve"> </w:t>
            </w:r>
            <w:r w:rsidRPr="0034245C">
              <w:rPr>
                <w:sz w:val="24"/>
                <w:szCs w:val="24"/>
              </w:rPr>
              <w:t>вагонов, контейнеров в пути следования, в том числе на промежуточных железнодорожных станциях, из-за неприема их железнодорожной станцией назначения по причинам, зависящим от грузополучателей, владельцев железнод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 xml:space="preserve">рожных путей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пользования, обслуж</w:t>
            </w:r>
            <w:r w:rsidRPr="0034245C">
              <w:rPr>
                <w:sz w:val="24"/>
                <w:szCs w:val="24"/>
              </w:rPr>
              <w:t>и</w:t>
            </w:r>
            <w:r w:rsidRPr="0034245C">
              <w:rPr>
                <w:sz w:val="24"/>
                <w:szCs w:val="24"/>
              </w:rPr>
              <w:t>вающих грузополучателей своими локомотив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>ми, указанные лица вносят перевозчику плату за пользование вагонами, контейнерами при усл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вии, что задержка по указанным причинам пр</w:t>
            </w:r>
            <w:r w:rsidRPr="0034245C">
              <w:rPr>
                <w:sz w:val="24"/>
                <w:szCs w:val="24"/>
              </w:rPr>
              <w:t>и</w:t>
            </w:r>
            <w:r w:rsidRPr="0034245C">
              <w:rPr>
                <w:sz w:val="24"/>
                <w:szCs w:val="24"/>
              </w:rPr>
              <w:t>вела к нарушению сроков доставки грузов.</w:t>
            </w:r>
            <w:proofErr w:type="gramEnd"/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Порядок оформления задержки вагонов, ко</w:t>
            </w:r>
            <w:r w:rsidRPr="0034245C">
              <w:rPr>
                <w:sz w:val="24"/>
                <w:szCs w:val="24"/>
              </w:rPr>
              <w:t>н</w:t>
            </w:r>
            <w:r w:rsidRPr="0034245C">
              <w:rPr>
                <w:sz w:val="24"/>
                <w:szCs w:val="24"/>
              </w:rPr>
              <w:t>тейнеров в пути следования, в том числе на промежуточных железнодорожных станциях, а также в ожидании их подачи или приема на ж</w:t>
            </w:r>
            <w:r w:rsidRPr="0034245C">
              <w:rPr>
                <w:sz w:val="24"/>
                <w:szCs w:val="24"/>
              </w:rPr>
              <w:t>е</w:t>
            </w:r>
            <w:r w:rsidRPr="0034245C">
              <w:rPr>
                <w:sz w:val="24"/>
                <w:szCs w:val="24"/>
              </w:rPr>
              <w:t>лезнодорожной станции назначения устанавл</w:t>
            </w:r>
            <w:r w:rsidRPr="0034245C">
              <w:rPr>
                <w:sz w:val="24"/>
                <w:szCs w:val="24"/>
              </w:rPr>
              <w:t>и</w:t>
            </w:r>
            <w:r w:rsidRPr="0034245C">
              <w:rPr>
                <w:sz w:val="24"/>
                <w:szCs w:val="24"/>
              </w:rPr>
              <w:t>вается правилами перевозок грузов железнод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рожным транспортом.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Размер платы за пользование вагонами, ко</w:t>
            </w:r>
            <w:r w:rsidRPr="0034245C">
              <w:rPr>
                <w:sz w:val="24"/>
                <w:szCs w:val="24"/>
              </w:rPr>
              <w:t>н</w:t>
            </w:r>
            <w:r w:rsidRPr="0034245C">
              <w:rPr>
                <w:sz w:val="24"/>
                <w:szCs w:val="24"/>
              </w:rPr>
              <w:t>тейнерами определяется договором, если иное не установлено законодательством Российской Федерации.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4245C">
              <w:rPr>
                <w:sz w:val="24"/>
                <w:szCs w:val="24"/>
              </w:rPr>
              <w:t>Оплачиваемое время за пользование вагон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 xml:space="preserve">ми, погрузка грузов в которые и выгрузка грузов из которых в местах общего пользования и в расположенных на железнодорожных станциях местах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пользования обеспечивается грузоотправителями, грузополучателями, и</w:t>
            </w:r>
            <w:r w:rsidRPr="0034245C">
              <w:rPr>
                <w:sz w:val="24"/>
                <w:szCs w:val="24"/>
              </w:rPr>
              <w:t>с</w:t>
            </w:r>
            <w:r w:rsidRPr="0034245C">
              <w:rPr>
                <w:sz w:val="24"/>
                <w:szCs w:val="24"/>
              </w:rPr>
              <w:t>числяется с момента фактической подачи ваг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нов к месту погрузки, выгрузки до момента п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лучения перевозчиком от грузополучателей, грузоотправителей уведомлений о готовности вагонов к уборке.</w:t>
            </w:r>
            <w:proofErr w:type="gramEnd"/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Оплачиваемое время за пользование конте</w:t>
            </w:r>
            <w:r w:rsidRPr="0034245C">
              <w:rPr>
                <w:sz w:val="24"/>
                <w:szCs w:val="24"/>
              </w:rPr>
              <w:t>й</w:t>
            </w:r>
            <w:r w:rsidRPr="0034245C">
              <w:rPr>
                <w:sz w:val="24"/>
                <w:szCs w:val="24"/>
              </w:rPr>
              <w:t>нерами, выдача, прием которых осуществляются в местах общего пользования, исчисляется с момента выдачи контейнеров с грузом грузоп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лучателям для выгрузки или передачи грузоо</w:t>
            </w:r>
            <w:r w:rsidRPr="0034245C">
              <w:rPr>
                <w:sz w:val="24"/>
                <w:szCs w:val="24"/>
              </w:rPr>
              <w:t>т</w:t>
            </w:r>
            <w:r w:rsidRPr="0034245C">
              <w:rPr>
                <w:sz w:val="24"/>
                <w:szCs w:val="24"/>
              </w:rPr>
              <w:t>правителям порожних контейнеров для их з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>грузки до момента возврата контейнеров на ж</w:t>
            </w:r>
            <w:r w:rsidRPr="0034245C">
              <w:rPr>
                <w:sz w:val="24"/>
                <w:szCs w:val="24"/>
              </w:rPr>
              <w:t>е</w:t>
            </w:r>
            <w:r w:rsidRPr="0034245C">
              <w:rPr>
                <w:sz w:val="24"/>
                <w:szCs w:val="24"/>
              </w:rPr>
              <w:t>лезнодорожные станции.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lastRenderedPageBreak/>
              <w:t>Оплачиваемое время за пользование вагон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>ми, контейнерами для погрузки грузов, выгру</w:t>
            </w:r>
            <w:r w:rsidRPr="0034245C">
              <w:rPr>
                <w:sz w:val="24"/>
                <w:szCs w:val="24"/>
              </w:rPr>
              <w:t>з</w:t>
            </w:r>
            <w:r w:rsidRPr="0034245C">
              <w:rPr>
                <w:sz w:val="24"/>
                <w:szCs w:val="24"/>
              </w:rPr>
              <w:t xml:space="preserve">ки грузов на железнодорожных путях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пользования определяется в соответствии с п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 xml:space="preserve">ложениями </w:t>
            </w:r>
            <w:hyperlink w:anchor="Par392" w:tooltip="Ссылка на текущий документ" w:history="1">
              <w:r w:rsidRPr="0034245C">
                <w:rPr>
                  <w:rStyle w:val="ac"/>
                  <w:sz w:val="24"/>
                  <w:szCs w:val="24"/>
                </w:rPr>
                <w:t>главы IV</w:t>
              </w:r>
            </w:hyperlink>
            <w:r w:rsidRPr="0034245C">
              <w:rPr>
                <w:sz w:val="24"/>
                <w:szCs w:val="24"/>
              </w:rPr>
              <w:t xml:space="preserve"> настоящего Устава.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34245C">
              <w:rPr>
                <w:sz w:val="24"/>
                <w:szCs w:val="24"/>
              </w:rPr>
              <w:t>Расчет платы за пользование вагонами ре</w:t>
            </w:r>
            <w:r w:rsidRPr="0034245C">
              <w:rPr>
                <w:sz w:val="24"/>
                <w:szCs w:val="24"/>
              </w:rPr>
              <w:t>ф</w:t>
            </w:r>
            <w:r w:rsidRPr="0034245C">
              <w:rPr>
                <w:sz w:val="24"/>
                <w:szCs w:val="24"/>
              </w:rPr>
              <w:t>рижераторных секций и вагонами в составе сц</w:t>
            </w:r>
            <w:r w:rsidRPr="0034245C">
              <w:rPr>
                <w:sz w:val="24"/>
                <w:szCs w:val="24"/>
              </w:rPr>
              <w:t>е</w:t>
            </w:r>
            <w:r w:rsidRPr="0034245C">
              <w:rPr>
                <w:sz w:val="24"/>
                <w:szCs w:val="24"/>
              </w:rPr>
              <w:t>пов производится исходя из времени окончания погрузки грузов в последний вагон таких се</w:t>
            </w:r>
            <w:r w:rsidRPr="0034245C">
              <w:rPr>
                <w:sz w:val="24"/>
                <w:szCs w:val="24"/>
              </w:rPr>
              <w:t>к</w:t>
            </w:r>
            <w:r w:rsidRPr="0034245C">
              <w:rPr>
                <w:sz w:val="24"/>
                <w:szCs w:val="24"/>
              </w:rPr>
              <w:t>ций, сцепов, выгрузки грузов из него.</w:t>
            </w:r>
            <w:proofErr w:type="gramEnd"/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Грузоотправители, грузополучатели, вл</w:t>
            </w:r>
            <w:r w:rsidRPr="0034245C">
              <w:rPr>
                <w:sz w:val="24"/>
                <w:szCs w:val="24"/>
              </w:rPr>
              <w:t>а</w:t>
            </w:r>
            <w:r w:rsidRPr="0034245C">
              <w:rPr>
                <w:sz w:val="24"/>
                <w:szCs w:val="24"/>
              </w:rPr>
              <w:t xml:space="preserve">дельцы железнодорожного пути </w:t>
            </w:r>
            <w:proofErr w:type="spellStart"/>
            <w:r w:rsidRPr="0034245C">
              <w:rPr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sz w:val="24"/>
                <w:szCs w:val="24"/>
              </w:rPr>
              <w:t xml:space="preserve"> пол</w:t>
            </w:r>
            <w:r w:rsidRPr="0034245C">
              <w:rPr>
                <w:sz w:val="24"/>
                <w:szCs w:val="24"/>
              </w:rPr>
              <w:t>ь</w:t>
            </w:r>
            <w:r w:rsidRPr="0034245C">
              <w:rPr>
                <w:sz w:val="24"/>
                <w:szCs w:val="24"/>
              </w:rPr>
              <w:t>зования, обслуживающие грузополучателей, грузоотправителей своими локомотивами, осв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 xml:space="preserve">бождаются от платы за пользование вагонами, контейнерами </w:t>
            </w:r>
            <w:proofErr w:type="gramStart"/>
            <w:r w:rsidRPr="0034245C">
              <w:rPr>
                <w:sz w:val="24"/>
                <w:szCs w:val="24"/>
              </w:rPr>
              <w:t>вследствие</w:t>
            </w:r>
            <w:proofErr w:type="gramEnd"/>
            <w:r w:rsidRPr="0034245C">
              <w:rPr>
                <w:sz w:val="24"/>
                <w:szCs w:val="24"/>
              </w:rPr>
              <w:t>: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обстоятельств непреодолимой силы, военных действий, блокады, эпидемии, которые вызвали перерыв движения на железнодорожном под</w:t>
            </w:r>
            <w:r w:rsidRPr="0034245C">
              <w:rPr>
                <w:sz w:val="24"/>
                <w:szCs w:val="24"/>
              </w:rPr>
              <w:t>ъ</w:t>
            </w:r>
            <w:r w:rsidRPr="0034245C">
              <w:rPr>
                <w:sz w:val="24"/>
                <w:szCs w:val="24"/>
              </w:rPr>
              <w:t>ездном пути, и иных обстоятельств, при кот</w:t>
            </w:r>
            <w:r w:rsidRPr="0034245C">
              <w:rPr>
                <w:sz w:val="24"/>
                <w:szCs w:val="24"/>
              </w:rPr>
              <w:t>о</w:t>
            </w:r>
            <w:r w:rsidRPr="0034245C">
              <w:rPr>
                <w:sz w:val="24"/>
                <w:szCs w:val="24"/>
              </w:rPr>
              <w:t>рых запрещено выполнять операции по погру</w:t>
            </w:r>
            <w:r w:rsidRPr="0034245C">
              <w:rPr>
                <w:sz w:val="24"/>
                <w:szCs w:val="24"/>
              </w:rPr>
              <w:t>з</w:t>
            </w:r>
            <w:r w:rsidRPr="0034245C">
              <w:rPr>
                <w:sz w:val="24"/>
                <w:szCs w:val="24"/>
              </w:rPr>
              <w:t>ке, выгрузке грузов;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sz w:val="24"/>
                <w:szCs w:val="24"/>
              </w:rPr>
              <w:t>подачи перевозчиком вагонов, контейнеров в количестве, превышающем количество вагонов, контейнеров, установленное соответствующим договором.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4245C">
              <w:rPr>
                <w:bCs/>
                <w:color w:val="FF0000"/>
                <w:sz w:val="24"/>
                <w:szCs w:val="24"/>
              </w:rPr>
              <w:t>За нахождение порожних или груженых в</w:t>
            </w:r>
            <w:r w:rsidRPr="0034245C">
              <w:rPr>
                <w:bCs/>
                <w:color w:val="FF0000"/>
                <w:sz w:val="24"/>
                <w:szCs w:val="24"/>
              </w:rPr>
              <w:t>а</w:t>
            </w:r>
            <w:r w:rsidRPr="0034245C">
              <w:rPr>
                <w:bCs/>
                <w:color w:val="FF0000"/>
                <w:sz w:val="24"/>
                <w:szCs w:val="24"/>
              </w:rPr>
              <w:t>гонов, в том числе с контейнерами, или иного железнодорожного подвижного состава, незав</w:t>
            </w:r>
            <w:r w:rsidRPr="0034245C">
              <w:rPr>
                <w:bCs/>
                <w:color w:val="FF0000"/>
                <w:sz w:val="24"/>
                <w:szCs w:val="24"/>
              </w:rPr>
              <w:t>и</w:t>
            </w:r>
            <w:r w:rsidRPr="0034245C">
              <w:rPr>
                <w:bCs/>
                <w:color w:val="FF0000"/>
                <w:sz w:val="24"/>
                <w:szCs w:val="24"/>
              </w:rPr>
              <w:t>симо от их принадлежности, на железнодоро</w:t>
            </w:r>
            <w:r w:rsidRPr="0034245C">
              <w:rPr>
                <w:bCs/>
                <w:color w:val="FF0000"/>
                <w:sz w:val="24"/>
                <w:szCs w:val="24"/>
              </w:rPr>
              <w:t>ж</w:t>
            </w:r>
            <w:r w:rsidRPr="0034245C">
              <w:rPr>
                <w:bCs/>
                <w:color w:val="FF0000"/>
                <w:sz w:val="24"/>
                <w:szCs w:val="24"/>
              </w:rPr>
              <w:t>ных путях общего пользования, в том числе в местах общего пользования, по причинам, не зависящим от владельца инфраструктуры, пер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возчик вносит владельцу инфраструктуры плату за предоставление железнодорожных путей о</w:t>
            </w:r>
            <w:r w:rsidRPr="0034245C">
              <w:rPr>
                <w:bCs/>
                <w:color w:val="FF0000"/>
                <w:sz w:val="24"/>
                <w:szCs w:val="24"/>
              </w:rPr>
              <w:t>б</w:t>
            </w:r>
            <w:r w:rsidRPr="0034245C">
              <w:rPr>
                <w:bCs/>
                <w:color w:val="FF0000"/>
                <w:sz w:val="24"/>
                <w:szCs w:val="24"/>
              </w:rPr>
              <w:t>щего пользования для нахождения на них ж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лезнодорожного подвижного состава (далее – плата за</w:t>
            </w:r>
            <w:proofErr w:type="gramEnd"/>
            <w:r w:rsidRPr="0034245C">
              <w:rPr>
                <w:bCs/>
                <w:color w:val="FF0000"/>
                <w:sz w:val="24"/>
                <w:szCs w:val="24"/>
              </w:rPr>
              <w:t xml:space="preserve"> простой вагонов в перевозочном пр</w:t>
            </w:r>
            <w:r w:rsidRPr="0034245C">
              <w:rPr>
                <w:bCs/>
                <w:color w:val="FF0000"/>
                <w:sz w:val="24"/>
                <w:szCs w:val="24"/>
              </w:rPr>
              <w:t>о</w:t>
            </w:r>
            <w:r w:rsidRPr="0034245C">
              <w:rPr>
                <w:bCs/>
                <w:color w:val="FF0000"/>
                <w:sz w:val="24"/>
                <w:szCs w:val="24"/>
              </w:rPr>
              <w:t>цессе) в течение всего времени:</w:t>
            </w:r>
          </w:p>
          <w:p w:rsidR="00687A2B" w:rsidRPr="0034245C" w:rsidRDefault="00687A2B" w:rsidP="0034245C">
            <w:pPr>
              <w:pStyle w:val="a4"/>
              <w:ind w:firstLine="317"/>
              <w:jc w:val="both"/>
              <w:rPr>
                <w:bCs/>
                <w:color w:val="FF0000"/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ожидания погрузки, выгрузки, подачи, при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ма вагонов, контейнеров;</w:t>
            </w:r>
          </w:p>
          <w:p w:rsidR="00687A2B" w:rsidRPr="0034245C" w:rsidRDefault="00687A2B" w:rsidP="0034245C">
            <w:pPr>
              <w:pStyle w:val="a4"/>
              <w:ind w:firstLine="317"/>
              <w:jc w:val="both"/>
              <w:rPr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нахождения  вагонов под таможенными оп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рациями, в том числе при выполнении работ по инициативе  или указанию таможенных органов либо иных органов государственного контроля (надзора);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bCs/>
                <w:color w:val="FF0000"/>
                <w:sz w:val="23"/>
                <w:szCs w:val="23"/>
              </w:rPr>
            </w:pPr>
            <w:r w:rsidRPr="0034245C">
              <w:rPr>
                <w:bCs/>
                <w:color w:val="FF0000"/>
                <w:sz w:val="23"/>
                <w:szCs w:val="23"/>
              </w:rPr>
              <w:t>задержки вагонов в пути следования, в том числе на промежуточных железнодорожных ста</w:t>
            </w:r>
            <w:r w:rsidRPr="0034245C">
              <w:rPr>
                <w:bCs/>
                <w:color w:val="FF0000"/>
                <w:sz w:val="23"/>
                <w:szCs w:val="23"/>
              </w:rPr>
              <w:t>н</w:t>
            </w:r>
            <w:r w:rsidRPr="0034245C">
              <w:rPr>
                <w:bCs/>
                <w:color w:val="FF0000"/>
                <w:sz w:val="23"/>
                <w:szCs w:val="23"/>
              </w:rPr>
              <w:t>циях из-за неприема железнодорожной станцией назначения;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bCs/>
                <w:color w:val="FF0000"/>
                <w:sz w:val="23"/>
                <w:szCs w:val="23"/>
              </w:rPr>
            </w:pPr>
            <w:r w:rsidRPr="0034245C">
              <w:rPr>
                <w:bCs/>
                <w:color w:val="FF0000"/>
                <w:sz w:val="23"/>
                <w:szCs w:val="23"/>
              </w:rPr>
              <w:t>задержки вагонов, контейнеров под грузовыми операциями свыше технологического времени, установленного договорами для выполнения да</w:t>
            </w:r>
            <w:r w:rsidRPr="0034245C">
              <w:rPr>
                <w:bCs/>
                <w:color w:val="FF0000"/>
                <w:sz w:val="23"/>
                <w:szCs w:val="23"/>
              </w:rPr>
              <w:t>н</w:t>
            </w:r>
            <w:r w:rsidRPr="0034245C">
              <w:rPr>
                <w:bCs/>
                <w:color w:val="FF0000"/>
                <w:sz w:val="23"/>
                <w:szCs w:val="23"/>
              </w:rPr>
              <w:t>ных операций.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bCs/>
                <w:color w:val="FF0000"/>
                <w:sz w:val="23"/>
                <w:szCs w:val="23"/>
              </w:rPr>
            </w:pPr>
            <w:proofErr w:type="gramStart"/>
            <w:r w:rsidRPr="0034245C">
              <w:rPr>
                <w:bCs/>
                <w:color w:val="FF0000"/>
                <w:sz w:val="23"/>
                <w:szCs w:val="23"/>
              </w:rPr>
              <w:t>Если в указанных случаях вагоны находились на железнодорожных путях общего пользования, в том числе местах общего пользования, по прич</w:t>
            </w:r>
            <w:r w:rsidRPr="0034245C">
              <w:rPr>
                <w:bCs/>
                <w:color w:val="FF0000"/>
                <w:sz w:val="23"/>
                <w:szCs w:val="23"/>
              </w:rPr>
              <w:t>и</w:t>
            </w:r>
            <w:r w:rsidRPr="0034245C">
              <w:rPr>
                <w:bCs/>
                <w:color w:val="FF0000"/>
                <w:sz w:val="23"/>
                <w:szCs w:val="23"/>
              </w:rPr>
              <w:lastRenderedPageBreak/>
              <w:t>нам, зависящим от грузоотправителей (отправит</w:t>
            </w:r>
            <w:r w:rsidRPr="0034245C">
              <w:rPr>
                <w:bCs/>
                <w:color w:val="FF0000"/>
                <w:sz w:val="23"/>
                <w:szCs w:val="23"/>
              </w:rPr>
              <w:t>е</w:t>
            </w:r>
            <w:r w:rsidRPr="0034245C">
              <w:rPr>
                <w:bCs/>
                <w:color w:val="FF0000"/>
                <w:sz w:val="23"/>
                <w:szCs w:val="23"/>
              </w:rPr>
              <w:t xml:space="preserve">лей), грузополучателей (получателей), владельцев железнодорожных путей </w:t>
            </w:r>
            <w:proofErr w:type="spellStart"/>
            <w:r w:rsidRPr="0034245C">
              <w:rPr>
                <w:bCs/>
                <w:color w:val="FF0000"/>
                <w:sz w:val="23"/>
                <w:szCs w:val="23"/>
              </w:rPr>
              <w:t>необщего</w:t>
            </w:r>
            <w:proofErr w:type="spellEnd"/>
            <w:r w:rsidRPr="0034245C">
              <w:rPr>
                <w:bCs/>
                <w:color w:val="FF0000"/>
                <w:sz w:val="23"/>
                <w:szCs w:val="23"/>
              </w:rPr>
              <w:t xml:space="preserve"> пользования, указанные лица вносят перевозчику плату за  з</w:t>
            </w:r>
            <w:r w:rsidRPr="0034245C">
              <w:rPr>
                <w:bCs/>
                <w:color w:val="FF0000"/>
                <w:sz w:val="23"/>
                <w:szCs w:val="23"/>
              </w:rPr>
              <w:t>а</w:t>
            </w:r>
            <w:r w:rsidRPr="0034245C">
              <w:rPr>
                <w:bCs/>
                <w:color w:val="FF0000"/>
                <w:sz w:val="23"/>
                <w:szCs w:val="23"/>
              </w:rPr>
              <w:t>нятие железнодорожных путей общего пользов</w:t>
            </w:r>
            <w:r w:rsidRPr="0034245C">
              <w:rPr>
                <w:bCs/>
                <w:color w:val="FF0000"/>
                <w:sz w:val="23"/>
                <w:szCs w:val="23"/>
              </w:rPr>
              <w:t>а</w:t>
            </w:r>
            <w:r w:rsidRPr="0034245C">
              <w:rPr>
                <w:bCs/>
                <w:color w:val="FF0000"/>
                <w:sz w:val="23"/>
                <w:szCs w:val="23"/>
              </w:rPr>
              <w:t>ния железнодорожным подвижным составом, к</w:t>
            </w:r>
            <w:r w:rsidRPr="0034245C">
              <w:rPr>
                <w:bCs/>
                <w:color w:val="FF0000"/>
                <w:sz w:val="23"/>
                <w:szCs w:val="23"/>
              </w:rPr>
              <w:t>о</w:t>
            </w:r>
            <w:r w:rsidRPr="0034245C">
              <w:rPr>
                <w:bCs/>
                <w:color w:val="FF0000"/>
                <w:sz w:val="23"/>
                <w:szCs w:val="23"/>
              </w:rPr>
              <w:t>торая включает плату за простой вагонов в пер</w:t>
            </w:r>
            <w:r w:rsidRPr="0034245C">
              <w:rPr>
                <w:bCs/>
                <w:color w:val="FF0000"/>
                <w:sz w:val="23"/>
                <w:szCs w:val="23"/>
              </w:rPr>
              <w:t>е</w:t>
            </w:r>
            <w:r w:rsidRPr="0034245C">
              <w:rPr>
                <w:bCs/>
                <w:color w:val="FF0000"/>
                <w:sz w:val="23"/>
                <w:szCs w:val="23"/>
              </w:rPr>
              <w:t>возочном процессе и другие затраты и расходы перевозчика, связанные</w:t>
            </w:r>
            <w:proofErr w:type="gramEnd"/>
            <w:r w:rsidRPr="0034245C">
              <w:rPr>
                <w:bCs/>
                <w:color w:val="FF0000"/>
                <w:sz w:val="23"/>
                <w:szCs w:val="23"/>
              </w:rPr>
              <w:t xml:space="preserve"> с таким занятием. Если перевозчик является одновременно и владельцем  инфраструктуры, то плата за  занятие железнод</w:t>
            </w:r>
            <w:r w:rsidRPr="0034245C">
              <w:rPr>
                <w:bCs/>
                <w:color w:val="FF0000"/>
                <w:sz w:val="23"/>
                <w:szCs w:val="23"/>
              </w:rPr>
              <w:t>о</w:t>
            </w:r>
            <w:r w:rsidRPr="0034245C">
              <w:rPr>
                <w:bCs/>
                <w:color w:val="FF0000"/>
                <w:sz w:val="23"/>
                <w:szCs w:val="23"/>
              </w:rPr>
              <w:t>рожных путей общего пользования железнод</w:t>
            </w:r>
            <w:r w:rsidRPr="0034245C">
              <w:rPr>
                <w:bCs/>
                <w:color w:val="FF0000"/>
                <w:sz w:val="23"/>
                <w:szCs w:val="23"/>
              </w:rPr>
              <w:t>о</w:t>
            </w:r>
            <w:r w:rsidRPr="0034245C">
              <w:rPr>
                <w:bCs/>
                <w:color w:val="FF0000"/>
                <w:sz w:val="23"/>
                <w:szCs w:val="23"/>
              </w:rPr>
              <w:t>рожным подвижным составом вносится  грузоо</w:t>
            </w:r>
            <w:r w:rsidRPr="0034245C">
              <w:rPr>
                <w:bCs/>
                <w:color w:val="FF0000"/>
                <w:sz w:val="23"/>
                <w:szCs w:val="23"/>
              </w:rPr>
              <w:t>т</w:t>
            </w:r>
            <w:r w:rsidRPr="0034245C">
              <w:rPr>
                <w:bCs/>
                <w:color w:val="FF0000"/>
                <w:sz w:val="23"/>
                <w:szCs w:val="23"/>
              </w:rPr>
              <w:t>правителем (отправителем), грузополучателем (получателем), владельцем железнодорожных п</w:t>
            </w:r>
            <w:r w:rsidRPr="0034245C">
              <w:rPr>
                <w:bCs/>
                <w:color w:val="FF0000"/>
                <w:sz w:val="23"/>
                <w:szCs w:val="23"/>
              </w:rPr>
              <w:t>у</w:t>
            </w:r>
            <w:r w:rsidRPr="0034245C">
              <w:rPr>
                <w:bCs/>
                <w:color w:val="FF0000"/>
                <w:sz w:val="23"/>
                <w:szCs w:val="23"/>
              </w:rPr>
              <w:t xml:space="preserve">тей </w:t>
            </w:r>
            <w:proofErr w:type="spellStart"/>
            <w:r w:rsidRPr="0034245C">
              <w:rPr>
                <w:bCs/>
                <w:color w:val="FF0000"/>
                <w:sz w:val="23"/>
                <w:szCs w:val="23"/>
              </w:rPr>
              <w:t>необщего</w:t>
            </w:r>
            <w:proofErr w:type="spellEnd"/>
            <w:r w:rsidRPr="0034245C">
              <w:rPr>
                <w:bCs/>
                <w:color w:val="FF0000"/>
                <w:sz w:val="23"/>
                <w:szCs w:val="23"/>
              </w:rPr>
              <w:t xml:space="preserve"> пользования непосредственно вл</w:t>
            </w:r>
            <w:r w:rsidRPr="0034245C">
              <w:rPr>
                <w:bCs/>
                <w:color w:val="FF0000"/>
                <w:sz w:val="23"/>
                <w:szCs w:val="23"/>
              </w:rPr>
              <w:t>а</w:t>
            </w:r>
            <w:r w:rsidRPr="0034245C">
              <w:rPr>
                <w:bCs/>
                <w:color w:val="FF0000"/>
                <w:sz w:val="23"/>
                <w:szCs w:val="23"/>
              </w:rPr>
              <w:t>дельцу инфраструктуры как перевозчику.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4245C">
              <w:rPr>
                <w:bCs/>
                <w:color w:val="FF0000"/>
                <w:sz w:val="23"/>
                <w:szCs w:val="23"/>
              </w:rPr>
              <w:t>За время нахождения вне перевозочного пр</w:t>
            </w:r>
            <w:r w:rsidRPr="0034245C">
              <w:rPr>
                <w:bCs/>
                <w:color w:val="FF0000"/>
                <w:sz w:val="23"/>
                <w:szCs w:val="23"/>
              </w:rPr>
              <w:t>о</w:t>
            </w:r>
            <w:r w:rsidRPr="0034245C">
              <w:rPr>
                <w:bCs/>
                <w:color w:val="FF0000"/>
                <w:sz w:val="23"/>
                <w:szCs w:val="23"/>
              </w:rPr>
              <w:t>цесса порожних вагонов на железнодорожных п</w:t>
            </w:r>
            <w:r w:rsidRPr="0034245C">
              <w:rPr>
                <w:bCs/>
                <w:color w:val="FF0000"/>
                <w:sz w:val="23"/>
                <w:szCs w:val="23"/>
              </w:rPr>
              <w:t>у</w:t>
            </w:r>
            <w:r w:rsidRPr="0034245C">
              <w:rPr>
                <w:bCs/>
                <w:color w:val="FF0000"/>
                <w:sz w:val="23"/>
                <w:szCs w:val="23"/>
              </w:rPr>
              <w:t>тях общего пользования, в том числе местах общ</w:t>
            </w:r>
            <w:r w:rsidRPr="0034245C">
              <w:rPr>
                <w:bCs/>
                <w:color w:val="FF0000"/>
                <w:sz w:val="23"/>
                <w:szCs w:val="23"/>
              </w:rPr>
              <w:t>е</w:t>
            </w:r>
            <w:r w:rsidRPr="0034245C">
              <w:rPr>
                <w:bCs/>
                <w:color w:val="FF0000"/>
                <w:sz w:val="23"/>
                <w:szCs w:val="23"/>
              </w:rPr>
              <w:t>го пользования, по причинам, зависящим от вл</w:t>
            </w:r>
            <w:r w:rsidRPr="0034245C">
              <w:rPr>
                <w:bCs/>
                <w:color w:val="FF0000"/>
                <w:sz w:val="23"/>
                <w:szCs w:val="23"/>
              </w:rPr>
              <w:t>а</w:t>
            </w:r>
            <w:r w:rsidRPr="0034245C">
              <w:rPr>
                <w:bCs/>
                <w:color w:val="FF0000"/>
                <w:sz w:val="23"/>
                <w:szCs w:val="23"/>
              </w:rPr>
              <w:t>дельцев вагонов (в том числе перевозчиков, я</w:t>
            </w:r>
            <w:r w:rsidRPr="0034245C">
              <w:rPr>
                <w:bCs/>
                <w:color w:val="FF0000"/>
                <w:sz w:val="23"/>
                <w:szCs w:val="23"/>
              </w:rPr>
              <w:t>в</w:t>
            </w:r>
            <w:r w:rsidRPr="0034245C">
              <w:rPr>
                <w:bCs/>
                <w:color w:val="FF0000"/>
                <w:sz w:val="23"/>
                <w:szCs w:val="23"/>
              </w:rPr>
              <w:t>ляющихся владельцами вагонов), указанные лица вносят владельцу инфраструктуры плату за пр</w:t>
            </w:r>
            <w:r w:rsidRPr="0034245C">
              <w:rPr>
                <w:bCs/>
                <w:color w:val="FF0000"/>
                <w:sz w:val="23"/>
                <w:szCs w:val="23"/>
              </w:rPr>
              <w:t>е</w:t>
            </w:r>
            <w:r w:rsidRPr="0034245C">
              <w:rPr>
                <w:bCs/>
                <w:color w:val="FF0000"/>
                <w:sz w:val="23"/>
                <w:szCs w:val="23"/>
              </w:rPr>
              <w:t>доставление железнодорожных путей общего пользования для нахождения на них железнод</w:t>
            </w:r>
            <w:r w:rsidRPr="0034245C">
              <w:rPr>
                <w:bCs/>
                <w:color w:val="FF0000"/>
                <w:sz w:val="23"/>
                <w:szCs w:val="23"/>
              </w:rPr>
              <w:t>о</w:t>
            </w:r>
            <w:r w:rsidRPr="0034245C">
              <w:rPr>
                <w:bCs/>
                <w:color w:val="FF0000"/>
                <w:sz w:val="23"/>
                <w:szCs w:val="23"/>
              </w:rPr>
              <w:t xml:space="preserve">рожного подвижного состава, не задействованного в перевозочном процессе </w:t>
            </w:r>
            <w:r w:rsidRPr="0034245C">
              <w:rPr>
                <w:bCs/>
                <w:color w:val="FF0000"/>
                <w:sz w:val="24"/>
                <w:szCs w:val="24"/>
              </w:rPr>
              <w:t>(далее – плата за пр</w:t>
            </w:r>
            <w:r w:rsidRPr="0034245C">
              <w:rPr>
                <w:bCs/>
                <w:color w:val="FF0000"/>
                <w:sz w:val="24"/>
                <w:szCs w:val="24"/>
              </w:rPr>
              <w:t>о</w:t>
            </w:r>
            <w:r w:rsidRPr="0034245C">
              <w:rPr>
                <w:bCs/>
                <w:color w:val="FF0000"/>
                <w:sz w:val="24"/>
                <w:szCs w:val="24"/>
              </w:rPr>
              <w:t>стой</w:t>
            </w:r>
            <w:proofErr w:type="gramEnd"/>
            <w:r w:rsidRPr="0034245C">
              <w:rPr>
                <w:bCs/>
                <w:color w:val="FF0000"/>
                <w:sz w:val="24"/>
                <w:szCs w:val="24"/>
              </w:rPr>
              <w:t xml:space="preserve"> вагонов вне перевозочного процесса).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Указанная плата не взимается с владельцев вагонов, являющихся владельцем инфрастру</w:t>
            </w:r>
            <w:r w:rsidRPr="0034245C">
              <w:rPr>
                <w:bCs/>
                <w:color w:val="FF0000"/>
                <w:sz w:val="24"/>
                <w:szCs w:val="24"/>
              </w:rPr>
              <w:t>к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туры, на которой находятся данные вагоны.  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Размеры указанных в настоящей статье плат определяются соглашением сторон, если иное не предусмотрено законодательством Росси</w:t>
            </w:r>
            <w:r w:rsidRPr="0034245C">
              <w:rPr>
                <w:bCs/>
                <w:color w:val="FF0000"/>
                <w:sz w:val="24"/>
                <w:szCs w:val="24"/>
              </w:rPr>
              <w:t>й</w:t>
            </w:r>
            <w:r w:rsidRPr="0034245C">
              <w:rPr>
                <w:bCs/>
                <w:color w:val="FF0000"/>
                <w:sz w:val="24"/>
                <w:szCs w:val="24"/>
              </w:rPr>
              <w:t>ской Федерации.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4245C">
              <w:rPr>
                <w:bCs/>
                <w:color w:val="FF0000"/>
                <w:sz w:val="24"/>
                <w:szCs w:val="24"/>
              </w:rPr>
              <w:t>Грузоотправители (отправители), грузопол</w:t>
            </w:r>
            <w:r w:rsidRPr="0034245C">
              <w:rPr>
                <w:bCs/>
                <w:color w:val="FF0000"/>
                <w:sz w:val="24"/>
                <w:szCs w:val="24"/>
              </w:rPr>
              <w:t>у</w:t>
            </w:r>
            <w:r w:rsidRPr="0034245C">
              <w:rPr>
                <w:bCs/>
                <w:color w:val="FF0000"/>
                <w:sz w:val="24"/>
                <w:szCs w:val="24"/>
              </w:rPr>
              <w:t>чатели (получатели), владельцы железнодоро</w:t>
            </w:r>
            <w:r w:rsidRPr="0034245C">
              <w:rPr>
                <w:bCs/>
                <w:color w:val="FF0000"/>
                <w:sz w:val="24"/>
                <w:szCs w:val="24"/>
              </w:rPr>
              <w:t>ж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ных путей </w:t>
            </w:r>
            <w:proofErr w:type="spellStart"/>
            <w:r w:rsidRPr="0034245C">
              <w:rPr>
                <w:bCs/>
                <w:color w:val="FF0000"/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bCs/>
                <w:color w:val="FF0000"/>
                <w:sz w:val="24"/>
                <w:szCs w:val="24"/>
              </w:rPr>
              <w:t xml:space="preserve"> пользования, обслуж</w:t>
            </w:r>
            <w:r w:rsidRPr="0034245C">
              <w:rPr>
                <w:bCs/>
                <w:color w:val="FF0000"/>
                <w:sz w:val="24"/>
                <w:szCs w:val="24"/>
              </w:rPr>
              <w:t>и</w:t>
            </w:r>
            <w:r w:rsidRPr="0034245C">
              <w:rPr>
                <w:bCs/>
                <w:color w:val="FF0000"/>
                <w:sz w:val="24"/>
                <w:szCs w:val="24"/>
              </w:rPr>
              <w:t>вающие грузоотправителей (отправителей), гр</w:t>
            </w:r>
            <w:r w:rsidRPr="0034245C">
              <w:rPr>
                <w:bCs/>
                <w:color w:val="FF0000"/>
                <w:sz w:val="24"/>
                <w:szCs w:val="24"/>
              </w:rPr>
              <w:t>у</w:t>
            </w:r>
            <w:r w:rsidRPr="0034245C">
              <w:rPr>
                <w:bCs/>
                <w:color w:val="FF0000"/>
                <w:sz w:val="24"/>
                <w:szCs w:val="24"/>
              </w:rPr>
              <w:t>зополучателей (получателей)  своими локомот</w:t>
            </w:r>
            <w:r w:rsidRPr="0034245C">
              <w:rPr>
                <w:bCs/>
                <w:color w:val="FF0000"/>
                <w:sz w:val="24"/>
                <w:szCs w:val="24"/>
              </w:rPr>
              <w:t>и</w:t>
            </w:r>
            <w:r w:rsidRPr="0034245C">
              <w:rPr>
                <w:bCs/>
                <w:color w:val="FF0000"/>
                <w:sz w:val="24"/>
                <w:szCs w:val="24"/>
              </w:rPr>
              <w:t>вами,  освобождаются от плат,  связанных с н</w:t>
            </w:r>
            <w:r w:rsidRPr="0034245C">
              <w:rPr>
                <w:bCs/>
                <w:color w:val="FF0000"/>
                <w:sz w:val="24"/>
                <w:szCs w:val="24"/>
              </w:rPr>
              <w:t>а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хождением вагонов на железнодорожных путях, (занятием путей) в следующих случаях: </w:t>
            </w:r>
            <w:proofErr w:type="gramEnd"/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простой вагонов произошел по причинам, не зависящим от грузоотправителей (отправит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лей), грузополучателей (получателей), владел</w:t>
            </w:r>
            <w:r w:rsidRPr="0034245C">
              <w:rPr>
                <w:bCs/>
                <w:color w:val="FF0000"/>
                <w:sz w:val="24"/>
                <w:szCs w:val="24"/>
              </w:rPr>
              <w:t>ь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цев железнодорожных путей </w:t>
            </w:r>
            <w:proofErr w:type="spellStart"/>
            <w:r w:rsidRPr="0034245C">
              <w:rPr>
                <w:bCs/>
                <w:color w:val="FF0000"/>
                <w:sz w:val="24"/>
                <w:szCs w:val="24"/>
              </w:rPr>
              <w:t>необщего</w:t>
            </w:r>
            <w:proofErr w:type="spellEnd"/>
            <w:r w:rsidRPr="0034245C">
              <w:rPr>
                <w:bCs/>
                <w:color w:val="FF0000"/>
                <w:sz w:val="24"/>
                <w:szCs w:val="24"/>
              </w:rPr>
              <w:t xml:space="preserve"> польз</w:t>
            </w:r>
            <w:r w:rsidRPr="0034245C">
              <w:rPr>
                <w:bCs/>
                <w:color w:val="FF0000"/>
                <w:sz w:val="24"/>
                <w:szCs w:val="24"/>
              </w:rPr>
              <w:t>о</w:t>
            </w:r>
            <w:r w:rsidRPr="0034245C">
              <w:rPr>
                <w:bCs/>
                <w:color w:val="FF0000"/>
                <w:sz w:val="24"/>
                <w:szCs w:val="24"/>
              </w:rPr>
              <w:t>вания, или владельцев вагонов;</w:t>
            </w:r>
          </w:p>
          <w:p w:rsidR="00687A2B" w:rsidRPr="0034245C" w:rsidRDefault="00687A2B" w:rsidP="0034245C">
            <w:pPr>
              <w:pStyle w:val="a4"/>
              <w:ind w:firstLine="283"/>
              <w:jc w:val="both"/>
              <w:rPr>
                <w:bCs/>
                <w:color w:val="FF0000"/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обстоятельства непреодолимой силы, вое</w:t>
            </w:r>
            <w:r w:rsidRPr="0034245C">
              <w:rPr>
                <w:bCs/>
                <w:color w:val="FF0000"/>
                <w:sz w:val="24"/>
                <w:szCs w:val="24"/>
              </w:rPr>
              <w:t>н</w:t>
            </w:r>
            <w:r w:rsidRPr="0034245C">
              <w:rPr>
                <w:bCs/>
                <w:color w:val="FF0000"/>
                <w:sz w:val="24"/>
                <w:szCs w:val="24"/>
              </w:rPr>
              <w:t>ные действия, блокада, эпидемия вызвали пер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рыв движения на железнодорожном пути </w:t>
            </w:r>
            <w:proofErr w:type="spellStart"/>
            <w:r w:rsidRPr="0034245C">
              <w:rPr>
                <w:bCs/>
                <w:color w:val="FF0000"/>
                <w:sz w:val="24"/>
                <w:szCs w:val="24"/>
              </w:rPr>
              <w:t>нео</w:t>
            </w:r>
            <w:r w:rsidRPr="0034245C">
              <w:rPr>
                <w:bCs/>
                <w:color w:val="FF0000"/>
                <w:sz w:val="24"/>
                <w:szCs w:val="24"/>
              </w:rPr>
              <w:t>б</w:t>
            </w:r>
            <w:r w:rsidRPr="0034245C">
              <w:rPr>
                <w:bCs/>
                <w:color w:val="FF0000"/>
                <w:sz w:val="24"/>
                <w:szCs w:val="24"/>
              </w:rPr>
              <w:t>щего</w:t>
            </w:r>
            <w:proofErr w:type="spellEnd"/>
            <w:r w:rsidRPr="0034245C">
              <w:rPr>
                <w:bCs/>
                <w:color w:val="FF0000"/>
                <w:sz w:val="24"/>
                <w:szCs w:val="24"/>
              </w:rPr>
              <w:t xml:space="preserve"> пользования, а также иные обстоятельства, при которых запрещено выполнять операции по погрузке, выгрузке грузов;</w:t>
            </w:r>
          </w:p>
          <w:p w:rsidR="00687A2B" w:rsidRPr="0034245C" w:rsidRDefault="00687A2B" w:rsidP="0034245C">
            <w:pPr>
              <w:pStyle w:val="a4"/>
              <w:widowControl w:val="0"/>
              <w:ind w:firstLine="283"/>
              <w:jc w:val="both"/>
              <w:rPr>
                <w:sz w:val="24"/>
                <w:szCs w:val="24"/>
              </w:rPr>
            </w:pPr>
            <w:r w:rsidRPr="0034245C">
              <w:rPr>
                <w:bCs/>
                <w:color w:val="FF0000"/>
                <w:sz w:val="24"/>
                <w:szCs w:val="24"/>
              </w:rPr>
              <w:t>вагоны не приняты к перевозке в связи с пр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>кращением или ограничением приема к пер</w:t>
            </w:r>
            <w:r w:rsidRPr="0034245C">
              <w:rPr>
                <w:bCs/>
                <w:color w:val="FF0000"/>
                <w:sz w:val="24"/>
                <w:szCs w:val="24"/>
              </w:rPr>
              <w:t>е</w:t>
            </w:r>
            <w:r w:rsidRPr="0034245C">
              <w:rPr>
                <w:bCs/>
                <w:color w:val="FF0000"/>
                <w:sz w:val="24"/>
                <w:szCs w:val="24"/>
              </w:rPr>
              <w:t xml:space="preserve">возке грузов, </w:t>
            </w:r>
            <w:proofErr w:type="spellStart"/>
            <w:r w:rsidRPr="0034245C">
              <w:rPr>
                <w:bCs/>
                <w:color w:val="FF0000"/>
                <w:sz w:val="24"/>
                <w:szCs w:val="24"/>
              </w:rPr>
              <w:t>грузобагажа</w:t>
            </w:r>
            <w:proofErr w:type="spellEnd"/>
            <w:r w:rsidRPr="0034245C">
              <w:rPr>
                <w:bCs/>
                <w:color w:val="FF0000"/>
                <w:sz w:val="24"/>
                <w:szCs w:val="24"/>
              </w:rPr>
              <w:t xml:space="preserve">, порожних грузовых </w:t>
            </w:r>
            <w:r w:rsidRPr="0034245C">
              <w:rPr>
                <w:bCs/>
                <w:color w:val="FF0000"/>
                <w:sz w:val="24"/>
                <w:szCs w:val="24"/>
              </w:rPr>
              <w:lastRenderedPageBreak/>
              <w:t>вагонов  в случаях, предусмотренных статьей 29 настоящего Устава, по причинам, зависящим от перевозчика или владельца инфраструктуры.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687A2B" w:rsidRPr="001E7B63" w:rsidRDefault="00687A2B" w:rsidP="0034245C">
            <w:pPr>
              <w:ind w:firstLine="283"/>
              <w:jc w:val="both"/>
              <w:rPr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lastRenderedPageBreak/>
              <w:t xml:space="preserve">А) </w:t>
            </w:r>
            <w:r w:rsidR="00BD6752" w:rsidRPr="001E7B63">
              <w:rPr>
                <w:sz w:val="24"/>
                <w:szCs w:val="24"/>
              </w:rPr>
              <w:t>В</w:t>
            </w:r>
            <w:r w:rsidRPr="001E7B63">
              <w:rPr>
                <w:sz w:val="24"/>
                <w:szCs w:val="24"/>
              </w:rPr>
              <w:t xml:space="preserve"> абзаце о простое под там</w:t>
            </w:r>
            <w:r w:rsidRPr="001E7B63">
              <w:rPr>
                <w:sz w:val="24"/>
                <w:szCs w:val="24"/>
              </w:rPr>
              <w:t>о</w:t>
            </w:r>
            <w:r w:rsidRPr="001E7B63">
              <w:rPr>
                <w:sz w:val="24"/>
                <w:szCs w:val="24"/>
              </w:rPr>
              <w:t>женными операциями после внос</w:t>
            </w:r>
            <w:r w:rsidRPr="001E7B63">
              <w:rPr>
                <w:sz w:val="24"/>
                <w:szCs w:val="24"/>
              </w:rPr>
              <w:t>и</w:t>
            </w:r>
            <w:r w:rsidRPr="001E7B63">
              <w:rPr>
                <w:sz w:val="24"/>
                <w:szCs w:val="24"/>
              </w:rPr>
              <w:t>мого текста продолжить</w:t>
            </w:r>
            <w:proofErr w:type="gramStart"/>
            <w:r w:rsidRPr="001E7B63">
              <w:rPr>
                <w:sz w:val="24"/>
                <w:szCs w:val="24"/>
              </w:rPr>
              <w:t xml:space="preserve">: </w:t>
            </w:r>
            <w:r w:rsidRPr="001E7B63">
              <w:rPr>
                <w:color w:val="1F497D" w:themeColor="text2"/>
                <w:sz w:val="24"/>
                <w:szCs w:val="24"/>
              </w:rPr>
              <w:t>«</w:t>
            </w:r>
            <w:proofErr w:type="gramEnd"/>
            <w:r w:rsidRPr="001E7B63">
              <w:rPr>
                <w:color w:val="1F497D" w:themeColor="text2"/>
                <w:sz w:val="24"/>
                <w:szCs w:val="24"/>
              </w:rPr>
              <w:t>, прев</w:t>
            </w:r>
            <w:r w:rsidRPr="001E7B63">
              <w:rPr>
                <w:color w:val="1F497D" w:themeColor="text2"/>
                <w:sz w:val="24"/>
                <w:szCs w:val="24"/>
              </w:rPr>
              <w:t>ы</w:t>
            </w:r>
            <w:r w:rsidRPr="001E7B63">
              <w:rPr>
                <w:color w:val="1F497D" w:themeColor="text2"/>
                <w:sz w:val="24"/>
                <w:szCs w:val="24"/>
              </w:rPr>
              <w:t>шающего сроки нахождения вагонов под таможенными операциями, уст</w:t>
            </w:r>
            <w:r w:rsidRPr="001E7B63">
              <w:rPr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color w:val="1F497D" w:themeColor="text2"/>
                <w:sz w:val="24"/>
                <w:szCs w:val="24"/>
              </w:rPr>
              <w:t>новленные Правилами исчисления сроков доставки грузов железнод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>рожным транспортом»;</w:t>
            </w:r>
          </w:p>
          <w:p w:rsidR="00687A2B" w:rsidRPr="001E7B63" w:rsidRDefault="00687A2B" w:rsidP="0034245C">
            <w:pPr>
              <w:ind w:firstLine="283"/>
              <w:jc w:val="both"/>
              <w:rPr>
                <w:color w:val="1F497D" w:themeColor="text2"/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t xml:space="preserve">Б) </w:t>
            </w:r>
            <w:r w:rsidR="00BD6752" w:rsidRPr="001E7B63">
              <w:rPr>
                <w:sz w:val="24"/>
                <w:szCs w:val="24"/>
              </w:rPr>
              <w:t>В</w:t>
            </w:r>
            <w:r w:rsidRPr="001E7B63">
              <w:rPr>
                <w:sz w:val="24"/>
                <w:szCs w:val="24"/>
              </w:rPr>
              <w:t xml:space="preserve"> абзаце о задержках вагонов в пути следования после вносимого текста необходимо включить: </w:t>
            </w:r>
            <w:r w:rsidRPr="001E7B63">
              <w:rPr>
                <w:color w:val="1F497D" w:themeColor="text2"/>
                <w:sz w:val="24"/>
                <w:szCs w:val="24"/>
              </w:rPr>
              <w:t>«по причинам, зависящим от перевозч</w:t>
            </w:r>
            <w:r w:rsidRPr="001E7B63">
              <w:rPr>
                <w:color w:val="1F497D" w:themeColor="text2"/>
                <w:sz w:val="24"/>
                <w:szCs w:val="24"/>
              </w:rPr>
              <w:t>и</w:t>
            </w:r>
            <w:r w:rsidRPr="001E7B63">
              <w:rPr>
                <w:color w:val="1F497D" w:themeColor="text2"/>
                <w:sz w:val="24"/>
                <w:szCs w:val="24"/>
              </w:rPr>
              <w:t>ка, в случаях превышения устано</w:t>
            </w:r>
            <w:r w:rsidRPr="001E7B63">
              <w:rPr>
                <w:color w:val="1F497D" w:themeColor="text2"/>
                <w:sz w:val="24"/>
                <w:szCs w:val="24"/>
              </w:rPr>
              <w:t>в</w:t>
            </w:r>
            <w:r w:rsidRPr="001E7B63">
              <w:rPr>
                <w:color w:val="1F497D" w:themeColor="text2"/>
                <w:sz w:val="24"/>
                <w:szCs w:val="24"/>
              </w:rPr>
              <w:t>ленных сроков доставки вагонов из-за указанной задержки»;</w:t>
            </w:r>
          </w:p>
          <w:p w:rsidR="00687A2B" w:rsidRPr="001E7B63" w:rsidRDefault="00687A2B" w:rsidP="0034245C">
            <w:pPr>
              <w:ind w:firstLine="283"/>
              <w:jc w:val="both"/>
              <w:rPr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t xml:space="preserve">В) </w:t>
            </w:r>
            <w:r w:rsidR="00BD6752" w:rsidRPr="001E7B63">
              <w:rPr>
                <w:sz w:val="24"/>
                <w:szCs w:val="24"/>
              </w:rPr>
              <w:t>В</w:t>
            </w:r>
            <w:r w:rsidRPr="001E7B63">
              <w:rPr>
                <w:sz w:val="24"/>
                <w:szCs w:val="24"/>
              </w:rPr>
              <w:t xml:space="preserve"> шестом дополнительном а</w:t>
            </w:r>
            <w:r w:rsidRPr="001E7B63">
              <w:rPr>
                <w:sz w:val="24"/>
                <w:szCs w:val="24"/>
              </w:rPr>
              <w:t>б</w:t>
            </w:r>
            <w:r w:rsidRPr="001E7B63">
              <w:rPr>
                <w:sz w:val="24"/>
                <w:szCs w:val="24"/>
              </w:rPr>
              <w:t>заце происходит подмена отношений - ответственность перевозчика пер</w:t>
            </w:r>
            <w:r w:rsidRPr="001E7B63">
              <w:rPr>
                <w:sz w:val="24"/>
                <w:szCs w:val="24"/>
              </w:rPr>
              <w:t>е</w:t>
            </w:r>
            <w:r w:rsidRPr="001E7B63">
              <w:rPr>
                <w:sz w:val="24"/>
                <w:szCs w:val="24"/>
              </w:rPr>
              <w:t>носится на грузовладельцев. Если вагоны находятся в состоянии нез</w:t>
            </w:r>
            <w:r w:rsidRPr="001E7B63">
              <w:rPr>
                <w:sz w:val="24"/>
                <w:szCs w:val="24"/>
              </w:rPr>
              <w:t>а</w:t>
            </w:r>
            <w:r w:rsidRPr="001E7B63">
              <w:rPr>
                <w:sz w:val="24"/>
                <w:szCs w:val="24"/>
              </w:rPr>
              <w:t>вершенной перевозки, то, естестве</w:t>
            </w:r>
            <w:r w:rsidRPr="001E7B63">
              <w:rPr>
                <w:sz w:val="24"/>
                <w:szCs w:val="24"/>
              </w:rPr>
              <w:t>н</w:t>
            </w:r>
            <w:r w:rsidRPr="001E7B63">
              <w:rPr>
                <w:sz w:val="24"/>
                <w:szCs w:val="24"/>
              </w:rPr>
              <w:t>но, за все время нахождения их на ЖД путях общего пользования отв</w:t>
            </w:r>
            <w:r w:rsidRPr="001E7B63">
              <w:rPr>
                <w:sz w:val="24"/>
                <w:szCs w:val="24"/>
              </w:rPr>
              <w:t>е</w:t>
            </w:r>
            <w:r w:rsidRPr="001E7B63">
              <w:rPr>
                <w:sz w:val="24"/>
                <w:szCs w:val="24"/>
              </w:rPr>
              <w:t>чает перевозчик. Но, если речь идет о вагонах, которые подаются (перед</w:t>
            </w:r>
            <w:r w:rsidRPr="001E7B63">
              <w:rPr>
                <w:sz w:val="24"/>
                <w:szCs w:val="24"/>
              </w:rPr>
              <w:t>а</w:t>
            </w:r>
            <w:r w:rsidRPr="001E7B63">
              <w:rPr>
                <w:sz w:val="24"/>
                <w:szCs w:val="24"/>
              </w:rPr>
              <w:t>ются) грузоотправителю или груз</w:t>
            </w:r>
            <w:r w:rsidRPr="001E7B63">
              <w:rPr>
                <w:sz w:val="24"/>
                <w:szCs w:val="24"/>
              </w:rPr>
              <w:t>о</w:t>
            </w:r>
            <w:r w:rsidRPr="001E7B63">
              <w:rPr>
                <w:sz w:val="24"/>
                <w:szCs w:val="24"/>
              </w:rPr>
              <w:t xml:space="preserve">получателю или владельцу </w:t>
            </w:r>
            <w:r w:rsidR="00BD6752" w:rsidRPr="001E7B63">
              <w:rPr>
                <w:sz w:val="24"/>
                <w:szCs w:val="24"/>
              </w:rPr>
              <w:t>железн</w:t>
            </w:r>
            <w:r w:rsidR="00BD6752" w:rsidRPr="001E7B63">
              <w:rPr>
                <w:sz w:val="24"/>
                <w:szCs w:val="24"/>
              </w:rPr>
              <w:t>о</w:t>
            </w:r>
            <w:r w:rsidR="00BD6752" w:rsidRPr="001E7B63">
              <w:rPr>
                <w:sz w:val="24"/>
                <w:szCs w:val="24"/>
              </w:rPr>
              <w:t xml:space="preserve">дорожных путей </w:t>
            </w:r>
            <w:proofErr w:type="spellStart"/>
            <w:r w:rsidR="00BD6752" w:rsidRPr="001E7B63">
              <w:rPr>
                <w:sz w:val="24"/>
                <w:szCs w:val="24"/>
              </w:rPr>
              <w:t>необщего</w:t>
            </w:r>
            <w:proofErr w:type="spellEnd"/>
            <w:r w:rsidR="00BD6752" w:rsidRPr="001E7B63">
              <w:rPr>
                <w:sz w:val="24"/>
                <w:szCs w:val="24"/>
              </w:rPr>
              <w:t xml:space="preserve"> пользов</w:t>
            </w:r>
            <w:r w:rsidR="00BD6752" w:rsidRPr="001E7B63">
              <w:rPr>
                <w:sz w:val="24"/>
                <w:szCs w:val="24"/>
              </w:rPr>
              <w:t>а</w:t>
            </w:r>
            <w:r w:rsidR="00BD6752" w:rsidRPr="001E7B63">
              <w:rPr>
                <w:sz w:val="24"/>
                <w:szCs w:val="24"/>
              </w:rPr>
              <w:t>ния (</w:t>
            </w:r>
            <w:r w:rsidRPr="001E7B63">
              <w:rPr>
                <w:sz w:val="24"/>
                <w:szCs w:val="24"/>
              </w:rPr>
              <w:t>ЖДНОП</w:t>
            </w:r>
            <w:r w:rsidR="00BD6752" w:rsidRPr="001E7B63">
              <w:rPr>
                <w:sz w:val="24"/>
                <w:szCs w:val="24"/>
              </w:rPr>
              <w:t>)</w:t>
            </w:r>
            <w:r w:rsidRPr="001E7B63">
              <w:rPr>
                <w:sz w:val="24"/>
                <w:szCs w:val="24"/>
              </w:rPr>
              <w:t>, то в этой части эти субъекты (в отличие от перевозчика) отвечают не за все время нахождения вагонов на ЖД путях общего польз</w:t>
            </w:r>
            <w:r w:rsidRPr="001E7B63">
              <w:rPr>
                <w:sz w:val="24"/>
                <w:szCs w:val="24"/>
              </w:rPr>
              <w:t>о</w:t>
            </w:r>
            <w:r w:rsidRPr="001E7B63">
              <w:rPr>
                <w:sz w:val="24"/>
                <w:szCs w:val="24"/>
              </w:rPr>
              <w:t xml:space="preserve">вания, а только </w:t>
            </w:r>
            <w:proofErr w:type="gramStart"/>
            <w:r w:rsidRPr="001E7B63">
              <w:rPr>
                <w:sz w:val="24"/>
                <w:szCs w:val="24"/>
              </w:rPr>
              <w:t>за</w:t>
            </w:r>
            <w:proofErr w:type="gramEnd"/>
            <w:r w:rsidRPr="001E7B63">
              <w:rPr>
                <w:sz w:val="24"/>
                <w:szCs w:val="24"/>
              </w:rPr>
              <w:t xml:space="preserve"> то время, которое (по их вине) превышает сроки, пр</w:t>
            </w:r>
            <w:r w:rsidRPr="001E7B63">
              <w:rPr>
                <w:sz w:val="24"/>
                <w:szCs w:val="24"/>
              </w:rPr>
              <w:t>е</w:t>
            </w:r>
            <w:r w:rsidRPr="001E7B63">
              <w:rPr>
                <w:sz w:val="24"/>
                <w:szCs w:val="24"/>
              </w:rPr>
              <w:t>дусмотренные Уставом ЖДТ РФ для уведомления о готовности вагонов к подаче (передаче) соответствующему субъекту согласно ст. 34 Устава ЖДТ РФ.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t xml:space="preserve">Поэтому в шестом добавляемом абзаце ст. 39 следует </w:t>
            </w:r>
            <w:proofErr w:type="gramStart"/>
            <w:r w:rsidRPr="001E7B63">
              <w:rPr>
                <w:sz w:val="24"/>
                <w:szCs w:val="24"/>
              </w:rPr>
              <w:t>заменить его первое предложение на</w:t>
            </w:r>
            <w:proofErr w:type="gramEnd"/>
            <w:r w:rsidRPr="001E7B63">
              <w:rPr>
                <w:sz w:val="24"/>
                <w:szCs w:val="24"/>
              </w:rPr>
              <w:t xml:space="preserve"> следующий текст: </w:t>
            </w:r>
            <w:proofErr w:type="gramStart"/>
            <w:r w:rsidRPr="001E7B63">
              <w:rPr>
                <w:sz w:val="24"/>
                <w:szCs w:val="24"/>
              </w:rPr>
              <w:t>«</w:t>
            </w:r>
            <w:r w:rsidRPr="001E7B63">
              <w:rPr>
                <w:color w:val="1F497D" w:themeColor="text2"/>
                <w:sz w:val="24"/>
                <w:szCs w:val="24"/>
              </w:rPr>
              <w:t>За время  нахождения на ж</w:t>
            </w:r>
            <w:r w:rsidRPr="001E7B63">
              <w:rPr>
                <w:color w:val="1F497D" w:themeColor="text2"/>
                <w:sz w:val="24"/>
                <w:szCs w:val="24"/>
              </w:rPr>
              <w:t>е</w:t>
            </w:r>
            <w:r w:rsidRPr="001E7B63">
              <w:rPr>
                <w:color w:val="1F497D" w:themeColor="text2"/>
                <w:sz w:val="24"/>
                <w:szCs w:val="24"/>
              </w:rPr>
              <w:t>лезнодорожных путях общего пол</w:t>
            </w:r>
            <w:r w:rsidRPr="001E7B63">
              <w:rPr>
                <w:color w:val="1F497D" w:themeColor="text2"/>
                <w:sz w:val="24"/>
                <w:szCs w:val="24"/>
              </w:rPr>
              <w:t>ь</w:t>
            </w:r>
            <w:r w:rsidRPr="001E7B63">
              <w:rPr>
                <w:color w:val="1F497D" w:themeColor="text2"/>
                <w:sz w:val="24"/>
                <w:szCs w:val="24"/>
              </w:rPr>
              <w:t>зования, включая места общего пол</w:t>
            </w:r>
            <w:r w:rsidRPr="001E7B63">
              <w:rPr>
                <w:color w:val="1F497D" w:themeColor="text2"/>
                <w:sz w:val="24"/>
                <w:szCs w:val="24"/>
              </w:rPr>
              <w:t>ь</w:t>
            </w:r>
            <w:r w:rsidRPr="001E7B63">
              <w:rPr>
                <w:color w:val="1F497D" w:themeColor="text2"/>
                <w:sz w:val="24"/>
                <w:szCs w:val="24"/>
              </w:rPr>
              <w:t>зования железнодорожных станций, по вине грузополучателей, грузоо</w:t>
            </w:r>
            <w:r w:rsidRPr="001E7B63">
              <w:rPr>
                <w:color w:val="1F497D" w:themeColor="text2"/>
                <w:sz w:val="24"/>
                <w:szCs w:val="24"/>
              </w:rPr>
              <w:t>т</w:t>
            </w:r>
            <w:r w:rsidRPr="001E7B63">
              <w:rPr>
                <w:color w:val="1F497D" w:themeColor="text2"/>
                <w:sz w:val="24"/>
                <w:szCs w:val="24"/>
              </w:rPr>
              <w:t>правителей или владельцев железн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дорожных путей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</w:t>
            </w:r>
            <w:r w:rsidRPr="001E7B63">
              <w:rPr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color w:val="1F497D" w:themeColor="text2"/>
                <w:sz w:val="24"/>
                <w:szCs w:val="24"/>
              </w:rPr>
              <w:t>ния поступивших в их адрес вагонов, превышающее время, предусмотре</w:t>
            </w:r>
            <w:r w:rsidRPr="001E7B63">
              <w:rPr>
                <w:color w:val="1F497D" w:themeColor="text2"/>
                <w:sz w:val="24"/>
                <w:szCs w:val="24"/>
              </w:rPr>
              <w:t>н</w:t>
            </w:r>
            <w:r w:rsidRPr="001E7B63">
              <w:rPr>
                <w:color w:val="1F497D" w:themeColor="text2"/>
                <w:sz w:val="24"/>
                <w:szCs w:val="24"/>
              </w:rPr>
              <w:t>ное ст. 34 настоящего устава или с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>ответствующим договором для ув</w:t>
            </w:r>
            <w:r w:rsidRPr="001E7B63">
              <w:rPr>
                <w:color w:val="1F497D" w:themeColor="text2"/>
                <w:sz w:val="24"/>
                <w:szCs w:val="24"/>
              </w:rPr>
              <w:t>е</w:t>
            </w:r>
            <w:r w:rsidRPr="001E7B63">
              <w:rPr>
                <w:color w:val="1F497D" w:themeColor="text2"/>
                <w:sz w:val="24"/>
                <w:szCs w:val="24"/>
              </w:rPr>
              <w:t>домления грузоотправителей, груз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>получателей, владельцев железнод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рожных путей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 </w:t>
            </w:r>
            <w:r w:rsidRPr="001E7B63">
              <w:rPr>
                <w:color w:val="1F497D" w:themeColor="text2"/>
                <w:sz w:val="24"/>
                <w:szCs w:val="24"/>
              </w:rPr>
              <w:lastRenderedPageBreak/>
              <w:t>об их подаче под погрузку, выгрузку и на отстой, грузоотправитель или грузополучатель</w:t>
            </w:r>
            <w:proofErr w:type="gramEnd"/>
            <w:r w:rsidRPr="001E7B63">
              <w:rPr>
                <w:color w:val="1F497D" w:themeColor="text2"/>
                <w:sz w:val="24"/>
                <w:szCs w:val="24"/>
              </w:rPr>
              <w:t>, или владелец ж</w:t>
            </w:r>
            <w:r w:rsidRPr="001E7B63">
              <w:rPr>
                <w:color w:val="1F497D" w:themeColor="text2"/>
                <w:sz w:val="24"/>
                <w:szCs w:val="24"/>
              </w:rPr>
              <w:t>е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лезнодорожного пути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пользования, по вине которого во</w:t>
            </w:r>
            <w:r w:rsidRPr="001E7B63">
              <w:rPr>
                <w:color w:val="1F497D" w:themeColor="text2"/>
                <w:sz w:val="24"/>
                <w:szCs w:val="24"/>
              </w:rPr>
              <w:t>з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никла задержка подачи (передачи) вагонов, 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вносят перевозчику плату за  занятие железнодорожных путей 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б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щего пользования железнодорожным подвижным составом, которая вкл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ю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чает плату за простой вагонов в п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е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ревозочном процессе».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1E7B63">
              <w:rPr>
                <w:bCs/>
                <w:sz w:val="24"/>
                <w:szCs w:val="24"/>
              </w:rPr>
              <w:t>В связи с этой поправкой необх</w:t>
            </w:r>
            <w:r w:rsidRPr="001E7B63">
              <w:rPr>
                <w:bCs/>
                <w:sz w:val="24"/>
                <w:szCs w:val="24"/>
              </w:rPr>
              <w:t>о</w:t>
            </w:r>
            <w:r w:rsidRPr="001E7B63">
              <w:rPr>
                <w:bCs/>
                <w:sz w:val="24"/>
                <w:szCs w:val="24"/>
              </w:rPr>
              <w:t>димо во втором предложении шест</w:t>
            </w:r>
            <w:r w:rsidRPr="001E7B63">
              <w:rPr>
                <w:bCs/>
                <w:sz w:val="24"/>
                <w:szCs w:val="24"/>
              </w:rPr>
              <w:t>о</w:t>
            </w:r>
            <w:r w:rsidRPr="001E7B63">
              <w:rPr>
                <w:bCs/>
                <w:sz w:val="24"/>
                <w:szCs w:val="24"/>
              </w:rPr>
              <w:t>го дополнительного абзаца после слов «… и владельцем инфрастру</w:t>
            </w:r>
            <w:r w:rsidRPr="001E7B63">
              <w:rPr>
                <w:bCs/>
                <w:sz w:val="24"/>
                <w:szCs w:val="24"/>
              </w:rPr>
              <w:t>к</w:t>
            </w:r>
            <w:r w:rsidRPr="001E7B63">
              <w:rPr>
                <w:bCs/>
                <w:sz w:val="24"/>
                <w:szCs w:val="24"/>
              </w:rPr>
              <w:t>туры, то» включить слова: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«в указа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н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ных случаях». </w:t>
            </w:r>
            <w:r w:rsidRPr="001E7B63">
              <w:rPr>
                <w:bCs/>
                <w:sz w:val="24"/>
                <w:szCs w:val="24"/>
              </w:rPr>
              <w:t>Далее – по тексту, н</w:t>
            </w:r>
            <w:r w:rsidRPr="001E7B63">
              <w:rPr>
                <w:bCs/>
                <w:sz w:val="24"/>
                <w:szCs w:val="24"/>
              </w:rPr>
              <w:t>а</w:t>
            </w:r>
            <w:r w:rsidRPr="001E7B63">
              <w:rPr>
                <w:bCs/>
                <w:sz w:val="24"/>
                <w:szCs w:val="24"/>
              </w:rPr>
              <w:t>чиная со слова «плата».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1E7B63">
              <w:rPr>
                <w:bCs/>
                <w:sz w:val="24"/>
                <w:szCs w:val="24"/>
              </w:rPr>
              <w:t xml:space="preserve">Г) Упоминание </w:t>
            </w:r>
            <w:r w:rsidRPr="001E7B63">
              <w:rPr>
                <w:bCs/>
                <w:i/>
                <w:sz w:val="24"/>
                <w:szCs w:val="24"/>
              </w:rPr>
              <w:t>«и других затрат и расходов перевозчика, связанных с таким занятием»</w:t>
            </w:r>
            <w:r w:rsidRPr="001E7B63">
              <w:rPr>
                <w:bCs/>
                <w:sz w:val="24"/>
                <w:szCs w:val="24"/>
              </w:rPr>
              <w:t xml:space="preserve"> следует искл</w:t>
            </w:r>
            <w:r w:rsidRPr="001E7B63">
              <w:rPr>
                <w:bCs/>
                <w:sz w:val="24"/>
                <w:szCs w:val="24"/>
              </w:rPr>
              <w:t>ю</w:t>
            </w:r>
            <w:r w:rsidRPr="001E7B63">
              <w:rPr>
                <w:bCs/>
                <w:sz w:val="24"/>
                <w:szCs w:val="24"/>
              </w:rPr>
              <w:t>чить, так как отсутствуют достове</w:t>
            </w:r>
            <w:r w:rsidRPr="001E7B63">
              <w:rPr>
                <w:bCs/>
                <w:sz w:val="24"/>
                <w:szCs w:val="24"/>
              </w:rPr>
              <w:t>р</w:t>
            </w:r>
            <w:r w:rsidRPr="001E7B63">
              <w:rPr>
                <w:bCs/>
                <w:sz w:val="24"/>
                <w:szCs w:val="24"/>
              </w:rPr>
              <w:t>ные сведения о размерах таких з</w:t>
            </w:r>
            <w:r w:rsidRPr="001E7B63">
              <w:rPr>
                <w:bCs/>
                <w:sz w:val="24"/>
                <w:szCs w:val="24"/>
              </w:rPr>
              <w:t>а</w:t>
            </w:r>
            <w:r w:rsidRPr="001E7B63">
              <w:rPr>
                <w:bCs/>
                <w:sz w:val="24"/>
                <w:szCs w:val="24"/>
              </w:rPr>
              <w:t>трат, и в первичном учете невозмо</w:t>
            </w:r>
            <w:r w:rsidRPr="001E7B63">
              <w:rPr>
                <w:bCs/>
                <w:sz w:val="24"/>
                <w:szCs w:val="24"/>
              </w:rPr>
              <w:t>ж</w:t>
            </w:r>
            <w:r w:rsidRPr="001E7B63">
              <w:rPr>
                <w:bCs/>
                <w:sz w:val="24"/>
                <w:szCs w:val="24"/>
              </w:rPr>
              <w:t>но обеспечить достоверное подтве</w:t>
            </w:r>
            <w:r w:rsidRPr="001E7B63">
              <w:rPr>
                <w:bCs/>
                <w:sz w:val="24"/>
                <w:szCs w:val="24"/>
              </w:rPr>
              <w:t>р</w:t>
            </w:r>
            <w:r w:rsidRPr="001E7B63">
              <w:rPr>
                <w:bCs/>
                <w:sz w:val="24"/>
                <w:szCs w:val="24"/>
              </w:rPr>
              <w:t>ждение непосредственной связи м</w:t>
            </w:r>
            <w:r w:rsidRPr="001E7B63">
              <w:rPr>
                <w:bCs/>
                <w:sz w:val="24"/>
                <w:szCs w:val="24"/>
              </w:rPr>
              <w:t>е</w:t>
            </w:r>
            <w:r w:rsidRPr="001E7B63">
              <w:rPr>
                <w:bCs/>
                <w:sz w:val="24"/>
                <w:szCs w:val="24"/>
              </w:rPr>
              <w:t>жду затратами у перевозчика и вр</w:t>
            </w:r>
            <w:r w:rsidRPr="001E7B63">
              <w:rPr>
                <w:bCs/>
                <w:sz w:val="24"/>
                <w:szCs w:val="24"/>
              </w:rPr>
              <w:t>е</w:t>
            </w:r>
            <w:r w:rsidRPr="001E7B63">
              <w:rPr>
                <w:bCs/>
                <w:sz w:val="24"/>
                <w:szCs w:val="24"/>
              </w:rPr>
              <w:t>менем задержки вагонов;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1E7B63">
              <w:rPr>
                <w:bCs/>
                <w:sz w:val="24"/>
                <w:szCs w:val="24"/>
              </w:rPr>
              <w:t>Д) Плата за занятие вагонами ЖД путей общего пользования, в том числе, и в случаях, перечисленных в дополнениях к ст. 39, является разн</w:t>
            </w:r>
            <w:r w:rsidRPr="001E7B63">
              <w:rPr>
                <w:bCs/>
                <w:sz w:val="24"/>
                <w:szCs w:val="24"/>
              </w:rPr>
              <w:t>о</w:t>
            </w:r>
            <w:r w:rsidRPr="001E7B63">
              <w:rPr>
                <w:bCs/>
                <w:sz w:val="24"/>
                <w:szCs w:val="24"/>
              </w:rPr>
              <w:t>видностью услуг инфраструктуры, оборот которых осуществляется в сфере естественной монополии. П</w:t>
            </w:r>
            <w:r w:rsidRPr="001E7B63">
              <w:rPr>
                <w:bCs/>
                <w:sz w:val="24"/>
                <w:szCs w:val="24"/>
              </w:rPr>
              <w:t>о</w:t>
            </w:r>
            <w:r w:rsidRPr="001E7B63">
              <w:rPr>
                <w:bCs/>
                <w:sz w:val="24"/>
                <w:szCs w:val="24"/>
              </w:rPr>
              <w:t>этому она должна устанавливаться государственным регулятором. Пр</w:t>
            </w:r>
            <w:r w:rsidRPr="001E7B63">
              <w:rPr>
                <w:bCs/>
                <w:sz w:val="24"/>
                <w:szCs w:val="24"/>
              </w:rPr>
              <w:t>и</w:t>
            </w:r>
            <w:r w:rsidRPr="001E7B63">
              <w:rPr>
                <w:bCs/>
                <w:sz w:val="24"/>
                <w:szCs w:val="24"/>
              </w:rPr>
              <w:t>чем, ставки платы должны соответс</w:t>
            </w:r>
            <w:r w:rsidRPr="001E7B63">
              <w:rPr>
                <w:bCs/>
                <w:sz w:val="24"/>
                <w:szCs w:val="24"/>
              </w:rPr>
              <w:t>т</w:t>
            </w:r>
            <w:r w:rsidRPr="001E7B63">
              <w:rPr>
                <w:bCs/>
                <w:sz w:val="24"/>
                <w:szCs w:val="24"/>
              </w:rPr>
              <w:t>вовать ставкам платы за использов</w:t>
            </w:r>
            <w:r w:rsidRPr="001E7B63">
              <w:rPr>
                <w:bCs/>
                <w:sz w:val="24"/>
                <w:szCs w:val="24"/>
              </w:rPr>
              <w:t>а</w:t>
            </w:r>
            <w:r w:rsidRPr="001E7B63">
              <w:rPr>
                <w:bCs/>
                <w:sz w:val="24"/>
                <w:szCs w:val="24"/>
              </w:rPr>
              <w:t>ние инфраструктуры ЖДТ. В н</w:t>
            </w:r>
            <w:r w:rsidRPr="001E7B63">
              <w:rPr>
                <w:bCs/>
                <w:sz w:val="24"/>
                <w:szCs w:val="24"/>
              </w:rPr>
              <w:t>а</w:t>
            </w:r>
            <w:r w:rsidRPr="001E7B63">
              <w:rPr>
                <w:bCs/>
                <w:sz w:val="24"/>
                <w:szCs w:val="24"/>
              </w:rPr>
              <w:t>стоящее время уровень таких ставок можно оценить по ставкам платы за использование железнодорожного пути в Тарифном руководстве № 3. Поэтому вместо девятого дополн</w:t>
            </w:r>
            <w:r w:rsidRPr="001E7B63">
              <w:rPr>
                <w:bCs/>
                <w:sz w:val="24"/>
                <w:szCs w:val="24"/>
              </w:rPr>
              <w:t>и</w:t>
            </w:r>
            <w:r w:rsidRPr="001E7B63">
              <w:rPr>
                <w:bCs/>
                <w:sz w:val="24"/>
                <w:szCs w:val="24"/>
              </w:rPr>
              <w:t>тельного абзаца предлагается вкл</w:t>
            </w:r>
            <w:r w:rsidRPr="001E7B63">
              <w:rPr>
                <w:bCs/>
                <w:sz w:val="24"/>
                <w:szCs w:val="24"/>
              </w:rPr>
              <w:t>ю</w:t>
            </w:r>
            <w:r w:rsidRPr="001E7B63">
              <w:rPr>
                <w:bCs/>
                <w:sz w:val="24"/>
                <w:szCs w:val="24"/>
              </w:rPr>
              <w:t xml:space="preserve">чить: 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«Размеры указанных плат уст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навливаются федеральным органом власти в области государственного регулирования естественных мон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полий»;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1E7B63">
              <w:rPr>
                <w:bCs/>
                <w:sz w:val="24"/>
                <w:szCs w:val="24"/>
              </w:rPr>
              <w:t>Е) В десятом дополнительном а</w:t>
            </w:r>
            <w:r w:rsidRPr="001E7B63">
              <w:rPr>
                <w:bCs/>
                <w:sz w:val="24"/>
                <w:szCs w:val="24"/>
              </w:rPr>
              <w:t>б</w:t>
            </w:r>
            <w:r w:rsidRPr="001E7B63">
              <w:rPr>
                <w:bCs/>
                <w:sz w:val="24"/>
                <w:szCs w:val="24"/>
              </w:rPr>
              <w:t>заце после слов «… на железнод</w:t>
            </w:r>
            <w:r w:rsidRPr="001E7B63">
              <w:rPr>
                <w:bCs/>
                <w:sz w:val="24"/>
                <w:szCs w:val="24"/>
              </w:rPr>
              <w:t>о</w:t>
            </w:r>
            <w:r w:rsidRPr="001E7B63">
              <w:rPr>
                <w:bCs/>
                <w:sz w:val="24"/>
                <w:szCs w:val="24"/>
              </w:rPr>
              <w:t xml:space="preserve">рожных путях» включить слова 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«о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б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щего пользования»;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t xml:space="preserve">Ж) Поскольку в данную статью </w:t>
            </w:r>
            <w:r w:rsidRPr="001E7B63">
              <w:rPr>
                <w:sz w:val="24"/>
                <w:szCs w:val="24"/>
              </w:rPr>
              <w:lastRenderedPageBreak/>
              <w:t>Устава ЖДТ РФ вносятся положения, регулирующие вопросы занятия в</w:t>
            </w:r>
            <w:r w:rsidRPr="001E7B63">
              <w:rPr>
                <w:sz w:val="24"/>
                <w:szCs w:val="24"/>
              </w:rPr>
              <w:t>а</w:t>
            </w:r>
            <w:r w:rsidRPr="001E7B63">
              <w:rPr>
                <w:sz w:val="24"/>
                <w:szCs w:val="24"/>
              </w:rPr>
              <w:t>гонами ЖД путей общего пользов</w:t>
            </w:r>
            <w:r w:rsidRPr="001E7B63">
              <w:rPr>
                <w:sz w:val="24"/>
                <w:szCs w:val="24"/>
              </w:rPr>
              <w:t>а</w:t>
            </w:r>
            <w:r w:rsidRPr="001E7B63">
              <w:rPr>
                <w:sz w:val="24"/>
                <w:szCs w:val="24"/>
              </w:rPr>
              <w:t>ния, то необходимо в этой же статье отразить положения, регламент</w:t>
            </w:r>
            <w:r w:rsidRPr="001E7B63">
              <w:rPr>
                <w:sz w:val="24"/>
                <w:szCs w:val="24"/>
              </w:rPr>
              <w:t>и</w:t>
            </w:r>
            <w:r w:rsidRPr="001E7B63">
              <w:rPr>
                <w:sz w:val="24"/>
                <w:szCs w:val="24"/>
              </w:rPr>
              <w:t xml:space="preserve">рующие размещение вагонов на ЖД путях </w:t>
            </w:r>
            <w:proofErr w:type="spellStart"/>
            <w:r w:rsidRPr="001E7B63">
              <w:rPr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sz w:val="24"/>
                <w:szCs w:val="24"/>
              </w:rPr>
              <w:t xml:space="preserve"> пользования.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sz w:val="24"/>
                <w:szCs w:val="24"/>
              </w:rPr>
            </w:pPr>
            <w:r w:rsidRPr="001E7B63">
              <w:rPr>
                <w:sz w:val="24"/>
                <w:szCs w:val="24"/>
              </w:rPr>
              <w:t>В этой связи целесообразно вкл</w:t>
            </w:r>
            <w:r w:rsidRPr="001E7B63">
              <w:rPr>
                <w:sz w:val="24"/>
                <w:szCs w:val="24"/>
              </w:rPr>
              <w:t>ю</w:t>
            </w:r>
            <w:r w:rsidRPr="001E7B63">
              <w:rPr>
                <w:sz w:val="24"/>
                <w:szCs w:val="24"/>
              </w:rPr>
              <w:t>чить в ст. 39 дополнительные 4 абз</w:t>
            </w:r>
            <w:r w:rsidRPr="001E7B63">
              <w:rPr>
                <w:sz w:val="24"/>
                <w:szCs w:val="24"/>
              </w:rPr>
              <w:t>а</w:t>
            </w:r>
            <w:r w:rsidRPr="001E7B63">
              <w:rPr>
                <w:sz w:val="24"/>
                <w:szCs w:val="24"/>
              </w:rPr>
              <w:t>ца следующего содержания:</w:t>
            </w:r>
          </w:p>
          <w:p w:rsidR="00687A2B" w:rsidRPr="001E7B63" w:rsidRDefault="00687A2B" w:rsidP="0034245C">
            <w:pPr>
              <w:ind w:firstLine="284"/>
              <w:jc w:val="both"/>
              <w:rPr>
                <w:color w:val="1F497D" w:themeColor="text2"/>
                <w:sz w:val="24"/>
                <w:szCs w:val="24"/>
              </w:rPr>
            </w:pPr>
            <w:proofErr w:type="gramStart"/>
            <w:r w:rsidRPr="001E7B63">
              <w:rPr>
                <w:color w:val="1F497D" w:themeColor="text2"/>
                <w:sz w:val="24"/>
                <w:szCs w:val="24"/>
              </w:rPr>
              <w:t>«За время задержки по вине оп</w:t>
            </w:r>
            <w:r w:rsidRPr="001E7B63">
              <w:rPr>
                <w:color w:val="1F497D" w:themeColor="text2"/>
                <w:sz w:val="24"/>
                <w:szCs w:val="24"/>
              </w:rPr>
              <w:t>е</w:t>
            </w:r>
            <w:r w:rsidRPr="001E7B63">
              <w:rPr>
                <w:color w:val="1F497D" w:themeColor="text2"/>
                <w:sz w:val="24"/>
                <w:szCs w:val="24"/>
              </w:rPr>
              <w:t>ратора или владельца вагонов уборки этих вагонов с железнодорожных п</w:t>
            </w:r>
            <w:r w:rsidRPr="001E7B63">
              <w:rPr>
                <w:color w:val="1F497D" w:themeColor="text2"/>
                <w:sz w:val="24"/>
                <w:szCs w:val="24"/>
              </w:rPr>
              <w:t>у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 на ста</w:t>
            </w:r>
            <w:r w:rsidRPr="001E7B63">
              <w:rPr>
                <w:color w:val="1F497D" w:themeColor="text2"/>
                <w:sz w:val="24"/>
                <w:szCs w:val="24"/>
              </w:rPr>
              <w:t>н</w:t>
            </w:r>
            <w:r w:rsidRPr="001E7B63">
              <w:rPr>
                <w:color w:val="1F497D" w:themeColor="text2"/>
                <w:sz w:val="24"/>
                <w:szCs w:val="24"/>
              </w:rPr>
              <w:t>цию примыкания спустя 24 часа п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>сле их выгрузки и очистки, эти лица (оператор или владелец вагонов) вн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>сят владельцу железнодорожных п</w:t>
            </w:r>
            <w:r w:rsidRPr="001E7B63">
              <w:rPr>
                <w:color w:val="1F497D" w:themeColor="text2"/>
                <w:sz w:val="24"/>
                <w:szCs w:val="24"/>
              </w:rPr>
              <w:t>у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пользования, на кот</w:t>
            </w:r>
            <w:r w:rsidRPr="001E7B63">
              <w:rPr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рых находятся указанные вагоны, плату за занятие железнодорожных путей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пользования.</w:t>
            </w:r>
            <w:proofErr w:type="gramEnd"/>
            <w:r w:rsidRPr="001E7B63">
              <w:rPr>
                <w:color w:val="1F497D" w:themeColor="text2"/>
                <w:sz w:val="24"/>
                <w:szCs w:val="24"/>
              </w:rPr>
              <w:t xml:space="preserve"> Размер этой платы определяется в договоре между оператором (владельцем) в</w:t>
            </w:r>
            <w:r w:rsidRPr="001E7B63">
              <w:rPr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color w:val="1F497D" w:themeColor="text2"/>
                <w:sz w:val="24"/>
                <w:szCs w:val="24"/>
              </w:rPr>
              <w:t>гонов и владельцем железнодоро</w:t>
            </w:r>
            <w:r w:rsidRPr="001E7B63">
              <w:rPr>
                <w:color w:val="1F497D" w:themeColor="text2"/>
                <w:sz w:val="24"/>
                <w:szCs w:val="24"/>
              </w:rPr>
              <w:t>ж</w:t>
            </w:r>
            <w:r w:rsidRPr="001E7B63">
              <w:rPr>
                <w:color w:val="1F497D" w:themeColor="text2"/>
                <w:sz w:val="24"/>
                <w:szCs w:val="24"/>
              </w:rPr>
              <w:t xml:space="preserve">ных путей </w:t>
            </w:r>
            <w:proofErr w:type="spellStart"/>
            <w:r w:rsidRPr="001E7B63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color w:val="1F497D" w:themeColor="text2"/>
                <w:sz w:val="24"/>
                <w:szCs w:val="24"/>
              </w:rPr>
              <w:t xml:space="preserve"> пользования, если иное не установлено законод</w:t>
            </w:r>
            <w:r w:rsidRPr="001E7B63">
              <w:rPr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color w:val="1F497D" w:themeColor="text2"/>
                <w:sz w:val="24"/>
                <w:szCs w:val="24"/>
              </w:rPr>
              <w:t>тельством.</w:t>
            </w:r>
          </w:p>
          <w:p w:rsidR="00687A2B" w:rsidRPr="001E7B63" w:rsidRDefault="00687A2B" w:rsidP="0034245C">
            <w:pPr>
              <w:pStyle w:val="a4"/>
              <w:ind w:firstLine="283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1E7B63">
              <w:rPr>
                <w:bCs/>
                <w:color w:val="1F497D" w:themeColor="text2"/>
                <w:sz w:val="24"/>
                <w:szCs w:val="24"/>
              </w:rPr>
              <w:t>За время нахождения вне перев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зочного процесса порожних вагонов на железнодорожных путях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пользования по причинам, завис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я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щим от владельцев вагонов (в том числе перевозчиков, являющихся владельцами вагонов), указанные л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и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ца вносят владельцу железнодоро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ж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ных путей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пользования плату за предоставление этих путей для нахождения на них железнод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рожного подвижного состава, не з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действованного в перевозочном пр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цессе (плата за занятие железнод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рожных путей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пользов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а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ния).</w:t>
            </w:r>
            <w:proofErr w:type="gramEnd"/>
          </w:p>
          <w:p w:rsidR="00687A2B" w:rsidRPr="001E7B63" w:rsidRDefault="00687A2B" w:rsidP="0034245C">
            <w:pPr>
              <w:pStyle w:val="a4"/>
              <w:ind w:firstLine="283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1E7B63">
              <w:rPr>
                <w:bCs/>
                <w:color w:val="1F497D" w:themeColor="text2"/>
                <w:sz w:val="24"/>
                <w:szCs w:val="24"/>
              </w:rPr>
              <w:t>Указанная плата не взимается с владельцев вагонов, являющихся владельцами железнодорожных п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у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тей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пользования, на кот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рых находятся данные вагоны.  </w:t>
            </w:r>
          </w:p>
          <w:p w:rsidR="00687A2B" w:rsidRPr="001E7B63" w:rsidRDefault="00687A2B" w:rsidP="0034245C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  <w:r w:rsidRPr="001E7B63">
              <w:rPr>
                <w:bCs/>
                <w:color w:val="1F497D" w:themeColor="text2"/>
                <w:sz w:val="24"/>
                <w:szCs w:val="24"/>
              </w:rPr>
              <w:t>Размеры платы за занятие желе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з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нодорожных путей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вания определяются в договоре ме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ж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ду оператором (владельцем) вагонов и владельцем железнодорожных п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>у</w:t>
            </w:r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тей </w:t>
            </w:r>
            <w:proofErr w:type="spellStart"/>
            <w:r w:rsidRPr="001E7B63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1E7B63">
              <w:rPr>
                <w:bCs/>
                <w:color w:val="1F497D" w:themeColor="text2"/>
                <w:sz w:val="24"/>
                <w:szCs w:val="24"/>
              </w:rPr>
              <w:t xml:space="preserve"> пользования, если иное не предусмотрено законодательством Российской Федерации</w:t>
            </w:r>
            <w:r w:rsidRPr="001E7B63">
              <w:rPr>
                <w:color w:val="1F497D" w:themeColor="text2"/>
                <w:sz w:val="24"/>
                <w:szCs w:val="24"/>
              </w:rPr>
              <w:t>».</w:t>
            </w:r>
          </w:p>
        </w:tc>
      </w:tr>
      <w:tr w:rsidR="00687A2B" w:rsidRPr="00BC50E6" w:rsidTr="00497513">
        <w:trPr>
          <w:trHeight w:val="276"/>
        </w:trPr>
        <w:tc>
          <w:tcPr>
            <w:tcW w:w="992" w:type="dxa"/>
            <w:vMerge/>
            <w:vAlign w:val="center"/>
          </w:tcPr>
          <w:p w:rsidR="00687A2B" w:rsidRPr="00BC50E6" w:rsidRDefault="00687A2B" w:rsidP="009F7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87A2B" w:rsidRPr="00BC50E6" w:rsidRDefault="00687A2B" w:rsidP="0058013E">
            <w:pPr>
              <w:pStyle w:val="a4"/>
              <w:widowControl w:val="0"/>
              <w:ind w:firstLine="283"/>
              <w:jc w:val="both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  <w:vAlign w:val="center"/>
          </w:tcPr>
          <w:p w:rsidR="00687A2B" w:rsidRPr="00BC50E6" w:rsidRDefault="00687A2B" w:rsidP="00610773">
            <w:pPr>
              <w:pStyle w:val="a4"/>
              <w:ind w:firstLine="283"/>
              <w:jc w:val="both"/>
              <w:rPr>
                <w:sz w:val="24"/>
                <w:szCs w:val="24"/>
              </w:rPr>
            </w:pPr>
          </w:p>
        </w:tc>
      </w:tr>
    </w:tbl>
    <w:p w:rsidR="009F7F92" w:rsidRDefault="009F7F92" w:rsidP="009F7F92">
      <w:pPr>
        <w:jc w:val="both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371"/>
        <w:gridCol w:w="1985"/>
      </w:tblGrid>
      <w:tr w:rsidR="00687A2B" w:rsidRPr="00BC50E6" w:rsidTr="00CA4262">
        <w:trPr>
          <w:trHeight w:val="20"/>
        </w:trPr>
        <w:tc>
          <w:tcPr>
            <w:tcW w:w="992" w:type="dxa"/>
            <w:vAlign w:val="center"/>
          </w:tcPr>
          <w:p w:rsidR="00687A2B" w:rsidRPr="00BC50E6" w:rsidRDefault="00687A2B" w:rsidP="000A52AB">
            <w:pPr>
              <w:jc w:val="center"/>
              <w:rPr>
                <w:sz w:val="20"/>
              </w:rPr>
            </w:pPr>
            <w:r w:rsidRPr="00BC50E6">
              <w:rPr>
                <w:sz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687A2B" w:rsidRPr="00BC50E6" w:rsidRDefault="0004180C" w:rsidP="0004180C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87A2B" w:rsidRPr="00BC50E6" w:rsidRDefault="0004180C" w:rsidP="00041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87A2B" w:rsidRPr="00BC50E6" w:rsidTr="00CA4262">
        <w:trPr>
          <w:trHeight w:val="20"/>
        </w:trPr>
        <w:tc>
          <w:tcPr>
            <w:tcW w:w="992" w:type="dxa"/>
            <w:vAlign w:val="center"/>
          </w:tcPr>
          <w:p w:rsidR="00687A2B" w:rsidRPr="00BC50E6" w:rsidRDefault="00687A2B" w:rsidP="00637B53">
            <w:pPr>
              <w:ind w:firstLine="34"/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44</w:t>
            </w:r>
          </w:p>
        </w:tc>
        <w:tc>
          <w:tcPr>
            <w:tcW w:w="7371" w:type="dxa"/>
            <w:vAlign w:val="center"/>
          </w:tcPr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proofErr w:type="gramStart"/>
            <w:r w:rsidRPr="000B13AA">
              <w:rPr>
                <w:bCs/>
                <w:sz w:val="24"/>
                <w:szCs w:val="24"/>
              </w:rPr>
              <w:t xml:space="preserve">После выгрузки грузов, </w:t>
            </w:r>
            <w:proofErr w:type="spellStart"/>
            <w:r w:rsidRPr="000B13AA">
              <w:rPr>
                <w:bCs/>
                <w:sz w:val="24"/>
                <w:szCs w:val="24"/>
              </w:rPr>
              <w:t>грузобагажа</w:t>
            </w:r>
            <w:proofErr w:type="spellEnd"/>
            <w:r w:rsidRPr="000B13AA">
              <w:rPr>
                <w:bCs/>
                <w:sz w:val="24"/>
                <w:szCs w:val="24"/>
              </w:rPr>
              <w:t xml:space="preserve"> вагоны, контейнеры в соо</w:t>
            </w:r>
            <w:r w:rsidRPr="000B13AA">
              <w:rPr>
                <w:bCs/>
                <w:sz w:val="24"/>
                <w:szCs w:val="24"/>
              </w:rPr>
              <w:t>т</w:t>
            </w:r>
            <w:r w:rsidRPr="000B13AA">
              <w:rPr>
                <w:bCs/>
                <w:sz w:val="24"/>
                <w:szCs w:val="24"/>
              </w:rPr>
              <w:t>ветствии с правилами перевозок грузов железнодорожным транспо</w:t>
            </w:r>
            <w:r w:rsidRPr="000B13AA">
              <w:rPr>
                <w:bCs/>
                <w:sz w:val="24"/>
                <w:szCs w:val="24"/>
              </w:rPr>
              <w:t>р</w:t>
            </w:r>
            <w:r w:rsidRPr="000B13AA">
              <w:rPr>
                <w:bCs/>
                <w:sz w:val="24"/>
                <w:szCs w:val="24"/>
              </w:rPr>
              <w:t>том должны быть очищены внутри и снаружи, с них должны быть сняты приспособления для крепления, за исключением несъемных приспособлений для крепления, а также должны быть приведены в исправное техническое состояние несъемные инвентарные присп</w:t>
            </w:r>
            <w:r w:rsidRPr="000B13AA">
              <w:rPr>
                <w:bCs/>
                <w:sz w:val="24"/>
                <w:szCs w:val="24"/>
              </w:rPr>
              <w:t>о</w:t>
            </w:r>
            <w:r w:rsidRPr="000B13AA">
              <w:rPr>
                <w:bCs/>
                <w:sz w:val="24"/>
                <w:szCs w:val="24"/>
              </w:rPr>
              <w:t>собления для крепления (в том числе турникеты) или грузополучат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лем (получателем), или перевозчиком - в зависимости от</w:t>
            </w:r>
            <w:proofErr w:type="gramEnd"/>
            <w:r w:rsidRPr="000B13AA">
              <w:rPr>
                <w:bCs/>
                <w:sz w:val="24"/>
                <w:szCs w:val="24"/>
              </w:rPr>
              <w:t xml:space="preserve"> того, кем обеспечивалась выгрузка грузов, </w:t>
            </w:r>
            <w:proofErr w:type="spellStart"/>
            <w:r w:rsidRPr="000B13AA">
              <w:rPr>
                <w:bCs/>
                <w:sz w:val="24"/>
                <w:szCs w:val="24"/>
              </w:rPr>
              <w:t>грузобагажа</w:t>
            </w:r>
            <w:proofErr w:type="spellEnd"/>
            <w:r w:rsidRPr="000B13AA">
              <w:rPr>
                <w:bCs/>
                <w:sz w:val="24"/>
                <w:szCs w:val="24"/>
              </w:rPr>
              <w:t>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 xml:space="preserve">После выгрузки грузов, </w:t>
            </w:r>
            <w:proofErr w:type="spellStart"/>
            <w:r w:rsidRPr="000B13AA">
              <w:rPr>
                <w:bCs/>
                <w:sz w:val="24"/>
                <w:szCs w:val="24"/>
              </w:rPr>
              <w:t>грузобагажа</w:t>
            </w:r>
            <w:proofErr w:type="spellEnd"/>
            <w:r w:rsidRPr="000B13AA">
              <w:rPr>
                <w:bCs/>
                <w:sz w:val="24"/>
                <w:szCs w:val="24"/>
              </w:rPr>
              <w:t xml:space="preserve"> порожние вагоны, контейн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ры в случаях, установленных правилами перевозок грузов железн</w:t>
            </w:r>
            <w:r w:rsidRPr="000B13AA">
              <w:rPr>
                <w:bCs/>
                <w:sz w:val="24"/>
                <w:szCs w:val="24"/>
              </w:rPr>
              <w:t>о</w:t>
            </w:r>
            <w:r w:rsidRPr="000B13AA">
              <w:rPr>
                <w:bCs/>
                <w:sz w:val="24"/>
                <w:szCs w:val="24"/>
              </w:rPr>
              <w:t>дорожным транспортом, должны быть закрыты с обязательной уст</w:t>
            </w:r>
            <w:r w:rsidRPr="000B13AA">
              <w:rPr>
                <w:bCs/>
                <w:sz w:val="24"/>
                <w:szCs w:val="24"/>
              </w:rPr>
              <w:t>а</w:t>
            </w:r>
            <w:r w:rsidRPr="000B13AA">
              <w:rPr>
                <w:bCs/>
                <w:sz w:val="24"/>
                <w:szCs w:val="24"/>
              </w:rPr>
              <w:t>новкой разрешенного к применению типа закрутки стороной, обе</w:t>
            </w:r>
            <w:r w:rsidRPr="000B13AA">
              <w:rPr>
                <w:bCs/>
                <w:sz w:val="24"/>
                <w:szCs w:val="24"/>
              </w:rPr>
              <w:t>с</w:t>
            </w:r>
            <w:r w:rsidRPr="000B13AA">
              <w:rPr>
                <w:bCs/>
                <w:sz w:val="24"/>
                <w:szCs w:val="24"/>
              </w:rPr>
              <w:t>печивавшей выгрузку вагонов, контейнеров.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После выгрузки животных, птицы, сырых продуктов животного происхождения промывка, ветеринарно-санитарная обработка кр</w:t>
            </w:r>
            <w:r w:rsidRPr="000B13AA">
              <w:rPr>
                <w:bCs/>
                <w:sz w:val="24"/>
                <w:szCs w:val="24"/>
              </w:rPr>
              <w:t>ы</w:t>
            </w:r>
            <w:r w:rsidRPr="000B13AA">
              <w:rPr>
                <w:bCs/>
                <w:sz w:val="24"/>
                <w:szCs w:val="24"/>
              </w:rPr>
              <w:t>тых и изотермических вагонов обеспечиваются перевозчиками за счет грузополучателей (получателей), промывка, ветеринарно-санитарная обработка специализированных вагонов, контейнеров - грузополучателями, если иное не установлено соглашением сторон.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После выгрузки грузополучателями имеющих отвратительный з</w:t>
            </w:r>
            <w:r w:rsidRPr="000B13AA">
              <w:rPr>
                <w:bCs/>
                <w:sz w:val="24"/>
                <w:szCs w:val="24"/>
              </w:rPr>
              <w:t>а</w:t>
            </w:r>
            <w:r w:rsidRPr="000B13AA">
              <w:rPr>
                <w:bCs/>
                <w:sz w:val="24"/>
                <w:szCs w:val="24"/>
              </w:rPr>
              <w:t>пах и загрязняющих вагоны грузов вагоны промываются грузопол</w:t>
            </w:r>
            <w:r w:rsidRPr="000B13AA">
              <w:rPr>
                <w:bCs/>
                <w:sz w:val="24"/>
                <w:szCs w:val="24"/>
              </w:rPr>
              <w:t>у</w:t>
            </w:r>
            <w:r w:rsidRPr="000B13AA">
              <w:rPr>
                <w:bCs/>
                <w:sz w:val="24"/>
                <w:szCs w:val="24"/>
              </w:rPr>
              <w:t>чателями. Перечень таких грузов устанавливается федеральным о</w:t>
            </w:r>
            <w:r w:rsidRPr="000B13AA">
              <w:rPr>
                <w:bCs/>
                <w:sz w:val="24"/>
                <w:szCs w:val="24"/>
              </w:rPr>
              <w:t>р</w:t>
            </w:r>
            <w:r w:rsidRPr="000B13AA">
              <w:rPr>
                <w:bCs/>
                <w:sz w:val="24"/>
                <w:szCs w:val="24"/>
              </w:rPr>
              <w:t>ганом исполнительной власти в области железнодорожного тран</w:t>
            </w:r>
            <w:r w:rsidRPr="000B13AA">
              <w:rPr>
                <w:bCs/>
                <w:sz w:val="24"/>
                <w:szCs w:val="24"/>
              </w:rPr>
              <w:t>с</w:t>
            </w:r>
            <w:r w:rsidRPr="000B13AA">
              <w:rPr>
                <w:bCs/>
                <w:sz w:val="24"/>
                <w:szCs w:val="24"/>
              </w:rPr>
              <w:t>порта.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Промывка, ветеринарно-санитарная обработка крытых и изоте</w:t>
            </w:r>
            <w:r w:rsidRPr="000B13AA">
              <w:rPr>
                <w:bCs/>
                <w:sz w:val="24"/>
                <w:szCs w:val="24"/>
              </w:rPr>
              <w:t>р</w:t>
            </w:r>
            <w:r w:rsidRPr="000B13AA">
              <w:rPr>
                <w:bCs/>
                <w:sz w:val="24"/>
                <w:szCs w:val="24"/>
              </w:rPr>
              <w:t>мических вагонов после выгрузки продовольственных и скоропо</w:t>
            </w:r>
            <w:r w:rsidRPr="000B13AA">
              <w:rPr>
                <w:bCs/>
                <w:sz w:val="24"/>
                <w:szCs w:val="24"/>
              </w:rPr>
              <w:t>р</w:t>
            </w:r>
            <w:r w:rsidRPr="000B13AA">
              <w:rPr>
                <w:bCs/>
                <w:sz w:val="24"/>
                <w:szCs w:val="24"/>
              </w:rPr>
              <w:t>тящихся грузов, перечень которых устанавливается правилами пер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возок грузов железнодорожным транспортом, обеспечиваются пер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возчиками за счет грузополучателей (получателей), специализир</w:t>
            </w:r>
            <w:r w:rsidRPr="000B13AA">
              <w:rPr>
                <w:bCs/>
                <w:sz w:val="24"/>
                <w:szCs w:val="24"/>
              </w:rPr>
              <w:t>о</w:t>
            </w:r>
            <w:r w:rsidRPr="000B13AA">
              <w:rPr>
                <w:bCs/>
                <w:sz w:val="24"/>
                <w:szCs w:val="24"/>
              </w:rPr>
              <w:t>ванных вагонов, контейнеров - грузополучателями, если иное не у</w:t>
            </w:r>
            <w:r w:rsidRPr="000B13AA">
              <w:rPr>
                <w:bCs/>
                <w:sz w:val="24"/>
                <w:szCs w:val="24"/>
              </w:rPr>
              <w:t>с</w:t>
            </w:r>
            <w:r w:rsidRPr="000B13AA">
              <w:rPr>
                <w:bCs/>
                <w:sz w:val="24"/>
                <w:szCs w:val="24"/>
              </w:rPr>
              <w:t>тановлено соглашением сторон.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После выгрузки опасных грузов в случаях, предусмотренных пр</w:t>
            </w:r>
            <w:r w:rsidRPr="000B13AA">
              <w:rPr>
                <w:bCs/>
                <w:sz w:val="24"/>
                <w:szCs w:val="24"/>
              </w:rPr>
              <w:t>а</w:t>
            </w:r>
            <w:r w:rsidRPr="000B13AA">
              <w:rPr>
                <w:bCs/>
                <w:sz w:val="24"/>
                <w:szCs w:val="24"/>
              </w:rPr>
              <w:t>вилами перевозок грузов железнодорожным транспортом, грузоп</w:t>
            </w:r>
            <w:r w:rsidRPr="000B13AA">
              <w:rPr>
                <w:bCs/>
                <w:sz w:val="24"/>
                <w:szCs w:val="24"/>
              </w:rPr>
              <w:t>о</w:t>
            </w:r>
            <w:r w:rsidRPr="000B13AA">
              <w:rPr>
                <w:bCs/>
                <w:sz w:val="24"/>
                <w:szCs w:val="24"/>
              </w:rPr>
              <w:t>лучатели за свой счет обязаны провести промывку и дезинфекцию вагонов, контейнеров.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Основные требования к очистке вагонов, контейнеров и критерии такой очистки определяются правилами перевозок грузов железн</w:t>
            </w:r>
            <w:r w:rsidRPr="000B13AA">
              <w:rPr>
                <w:bCs/>
                <w:sz w:val="24"/>
                <w:szCs w:val="24"/>
              </w:rPr>
              <w:t>о</w:t>
            </w:r>
            <w:r w:rsidRPr="000B13AA">
              <w:rPr>
                <w:bCs/>
                <w:sz w:val="24"/>
                <w:szCs w:val="24"/>
              </w:rPr>
              <w:t>дорожным транспортом.</w:t>
            </w:r>
          </w:p>
          <w:p w:rsidR="00687A2B" w:rsidRPr="000B13AA" w:rsidRDefault="00687A2B" w:rsidP="0004180C">
            <w:pPr>
              <w:pStyle w:val="a4"/>
              <w:widowControl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При отсутствии у грузополучателей (получателей)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договором. Обеззараживание грузов и транспор</w:t>
            </w:r>
            <w:r w:rsidRPr="000B13AA">
              <w:rPr>
                <w:bCs/>
                <w:sz w:val="24"/>
                <w:szCs w:val="24"/>
              </w:rPr>
              <w:t>т</w:t>
            </w:r>
            <w:r w:rsidRPr="000B13AA">
              <w:rPr>
                <w:bCs/>
                <w:sz w:val="24"/>
                <w:szCs w:val="24"/>
              </w:rPr>
              <w:t>ных сре</w:t>
            </w:r>
            <w:proofErr w:type="gramStart"/>
            <w:r w:rsidRPr="000B13AA">
              <w:rPr>
                <w:bCs/>
                <w:sz w:val="24"/>
                <w:szCs w:val="24"/>
              </w:rPr>
              <w:t>дств пр</w:t>
            </w:r>
            <w:proofErr w:type="gramEnd"/>
            <w:r w:rsidRPr="000B13AA">
              <w:rPr>
                <w:bCs/>
                <w:sz w:val="24"/>
                <w:szCs w:val="24"/>
              </w:rPr>
              <w:t>оводится грузополучателями или соответствующими органами государственного контроля (надзора).</w:t>
            </w:r>
          </w:p>
          <w:p w:rsidR="00687A2B" w:rsidRPr="000B13AA" w:rsidRDefault="00687A2B" w:rsidP="0004180C">
            <w:pPr>
              <w:pStyle w:val="a4"/>
              <w:widowControl w:val="0"/>
              <w:ind w:left="34" w:right="33" w:firstLine="284"/>
              <w:jc w:val="both"/>
              <w:rPr>
                <w:bCs/>
                <w:sz w:val="24"/>
                <w:szCs w:val="24"/>
              </w:rPr>
            </w:pPr>
            <w:r w:rsidRPr="000B13AA">
              <w:rPr>
                <w:bCs/>
                <w:sz w:val="24"/>
                <w:szCs w:val="24"/>
              </w:rPr>
              <w:t>При нарушении требований, указанных в настоящей статье, пер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возчики имеют право не принимать от грузополучателей (получат</w:t>
            </w:r>
            <w:r w:rsidRPr="000B13AA">
              <w:rPr>
                <w:bCs/>
                <w:sz w:val="24"/>
                <w:szCs w:val="24"/>
              </w:rPr>
              <w:t>е</w:t>
            </w:r>
            <w:r w:rsidRPr="000B13AA">
              <w:rPr>
                <w:bCs/>
                <w:sz w:val="24"/>
                <w:szCs w:val="24"/>
              </w:rPr>
              <w:t>лей) после выгрузки или слива вагоны, контейнеры впредь до в</w:t>
            </w:r>
            <w:r w:rsidRPr="000B13AA">
              <w:rPr>
                <w:bCs/>
                <w:sz w:val="24"/>
                <w:szCs w:val="24"/>
              </w:rPr>
              <w:t>ы</w:t>
            </w:r>
            <w:r w:rsidRPr="000B13AA">
              <w:rPr>
                <w:bCs/>
                <w:sz w:val="24"/>
                <w:szCs w:val="24"/>
              </w:rPr>
              <w:t>полнения указанных требований. С грузополучателей (получателей) в таких случаях взимается плата за пользование вагонами, конте</w:t>
            </w:r>
            <w:r w:rsidRPr="000B13AA">
              <w:rPr>
                <w:bCs/>
                <w:sz w:val="24"/>
                <w:szCs w:val="24"/>
              </w:rPr>
              <w:t>й</w:t>
            </w:r>
            <w:r w:rsidRPr="000B13AA">
              <w:rPr>
                <w:bCs/>
                <w:sz w:val="24"/>
                <w:szCs w:val="24"/>
              </w:rPr>
              <w:t>нерами за все время их задержки.</w:t>
            </w:r>
          </w:p>
          <w:p w:rsidR="00687A2B" w:rsidRPr="000B13AA" w:rsidRDefault="00687A2B" w:rsidP="0004180C">
            <w:pPr>
              <w:pStyle w:val="a4"/>
              <w:widowControl w:val="0"/>
              <w:ind w:left="34" w:right="33" w:firstLine="284"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0B13AA">
              <w:rPr>
                <w:bCs/>
                <w:color w:val="FF0000"/>
                <w:sz w:val="24"/>
                <w:szCs w:val="24"/>
              </w:rPr>
              <w:t>После выгрузки грузов из вагонов, не принадлежащих перево</w:t>
            </w:r>
            <w:r w:rsidRPr="000B13AA">
              <w:rPr>
                <w:bCs/>
                <w:color w:val="FF0000"/>
                <w:sz w:val="24"/>
                <w:szCs w:val="24"/>
              </w:rPr>
              <w:t>з</w:t>
            </w:r>
            <w:r w:rsidRPr="000B13AA">
              <w:rPr>
                <w:bCs/>
                <w:color w:val="FF0000"/>
                <w:sz w:val="24"/>
                <w:szCs w:val="24"/>
              </w:rPr>
              <w:lastRenderedPageBreak/>
              <w:t>чику, в местах общего пользования владелец вагонов, который был указан в транспортной железнодорожной накладной на перевозку выгруженного груза, или грузополучатель по указанию этого вл</w:t>
            </w:r>
            <w:r w:rsidRPr="000B13AA">
              <w:rPr>
                <w:bCs/>
                <w:color w:val="FF0000"/>
                <w:sz w:val="24"/>
                <w:szCs w:val="24"/>
              </w:rPr>
              <w:t>а</w:t>
            </w:r>
            <w:r w:rsidRPr="000B13AA">
              <w:rPr>
                <w:bCs/>
                <w:color w:val="FF0000"/>
                <w:sz w:val="24"/>
                <w:szCs w:val="24"/>
              </w:rPr>
              <w:t>дельца вагонов обязан в течение двадцати четырех часов с момента выгрузки обеспечить уборку порожних вагонов, не принадлежащих перевозчику, с железнодорожных путей общего пользования или предъявить такие вагоны, контейнеры для перевозки.</w:t>
            </w:r>
            <w:proofErr w:type="gramEnd"/>
          </w:p>
          <w:p w:rsidR="00687A2B" w:rsidRPr="000B13AA" w:rsidRDefault="00687A2B" w:rsidP="0004180C">
            <w:pPr>
              <w:pStyle w:val="a4"/>
              <w:widowControl w:val="0"/>
              <w:ind w:left="34" w:right="33" w:firstLine="284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0B13AA">
              <w:rPr>
                <w:color w:val="FF0000"/>
                <w:sz w:val="24"/>
                <w:szCs w:val="24"/>
              </w:rPr>
              <w:t>По истечении двадцати четырех часов  с момента выгрузки гр</w:t>
            </w:r>
            <w:r w:rsidRPr="000B13AA">
              <w:rPr>
                <w:color w:val="FF0000"/>
                <w:sz w:val="24"/>
                <w:szCs w:val="24"/>
              </w:rPr>
              <w:t>у</w:t>
            </w:r>
            <w:r w:rsidRPr="000B13AA">
              <w:rPr>
                <w:color w:val="FF0000"/>
                <w:sz w:val="24"/>
                <w:szCs w:val="24"/>
              </w:rPr>
              <w:t>зов (контейнеров) из вагонов, не принадлежащих перевозчику, вл</w:t>
            </w:r>
            <w:r w:rsidRPr="000B13AA">
              <w:rPr>
                <w:color w:val="FF0000"/>
                <w:sz w:val="24"/>
                <w:szCs w:val="24"/>
              </w:rPr>
              <w:t>а</w:t>
            </w:r>
            <w:r w:rsidRPr="000B13AA">
              <w:rPr>
                <w:color w:val="FF0000"/>
                <w:sz w:val="24"/>
                <w:szCs w:val="24"/>
              </w:rPr>
              <w:t>делец вагонов, который был указан в транспортной железнодоро</w:t>
            </w:r>
            <w:r w:rsidRPr="000B13AA">
              <w:rPr>
                <w:color w:val="FF0000"/>
                <w:sz w:val="24"/>
                <w:szCs w:val="24"/>
              </w:rPr>
              <w:t>ж</w:t>
            </w:r>
            <w:r w:rsidRPr="000B13AA">
              <w:rPr>
                <w:color w:val="FF0000"/>
                <w:sz w:val="24"/>
                <w:szCs w:val="24"/>
              </w:rPr>
              <w:t>ной накладной на перевозку выгруженного в месте общего польз</w:t>
            </w:r>
            <w:r w:rsidRPr="000B13AA">
              <w:rPr>
                <w:color w:val="FF0000"/>
                <w:sz w:val="24"/>
                <w:szCs w:val="24"/>
              </w:rPr>
              <w:t>о</w:t>
            </w:r>
            <w:r w:rsidRPr="000B13AA">
              <w:rPr>
                <w:color w:val="FF0000"/>
                <w:sz w:val="24"/>
                <w:szCs w:val="24"/>
              </w:rPr>
              <w:t>вания груза (контейнера), вносит плату за простой вагонов вне пер</w:t>
            </w:r>
            <w:r w:rsidRPr="000B13AA">
              <w:rPr>
                <w:color w:val="FF0000"/>
                <w:sz w:val="24"/>
                <w:szCs w:val="24"/>
              </w:rPr>
              <w:t>е</w:t>
            </w:r>
            <w:r w:rsidRPr="000B13AA">
              <w:rPr>
                <w:color w:val="FF0000"/>
                <w:sz w:val="24"/>
                <w:szCs w:val="24"/>
              </w:rPr>
              <w:t>возочного процесса, предусмотренную статьей 39 настоящего Уст</w:t>
            </w:r>
            <w:r w:rsidRPr="000B13AA">
              <w:rPr>
                <w:color w:val="FF0000"/>
                <w:sz w:val="24"/>
                <w:szCs w:val="24"/>
              </w:rPr>
              <w:t>а</w:t>
            </w:r>
            <w:r w:rsidRPr="000B13AA">
              <w:rPr>
                <w:color w:val="FF0000"/>
                <w:sz w:val="24"/>
                <w:szCs w:val="24"/>
              </w:rPr>
              <w:t>ва, за все время нахождения таких вагонов на железнодорожных п</w:t>
            </w:r>
            <w:r w:rsidRPr="000B13AA">
              <w:rPr>
                <w:color w:val="FF0000"/>
                <w:sz w:val="24"/>
                <w:szCs w:val="24"/>
              </w:rPr>
              <w:t>у</w:t>
            </w:r>
            <w:r w:rsidRPr="000B13AA">
              <w:rPr>
                <w:color w:val="FF0000"/>
                <w:sz w:val="24"/>
                <w:szCs w:val="24"/>
              </w:rPr>
              <w:t>тях общего пользования с момента выгрузки</w:t>
            </w:r>
            <w:proofErr w:type="gramEnd"/>
            <w:r w:rsidRPr="000B13AA">
              <w:rPr>
                <w:color w:val="FF0000"/>
                <w:sz w:val="24"/>
                <w:szCs w:val="24"/>
              </w:rPr>
              <w:t xml:space="preserve"> грузов (контейнеров).</w:t>
            </w:r>
          </w:p>
          <w:p w:rsidR="00687A2B" w:rsidRPr="000B13AA" w:rsidRDefault="00687A2B" w:rsidP="0004180C">
            <w:pPr>
              <w:pStyle w:val="a4"/>
              <w:widowControl w:val="0"/>
              <w:ind w:left="34" w:right="33" w:firstLine="284"/>
              <w:jc w:val="both"/>
              <w:rPr>
                <w:sz w:val="24"/>
                <w:szCs w:val="24"/>
              </w:rPr>
            </w:pPr>
            <w:proofErr w:type="gramStart"/>
            <w:r w:rsidRPr="000B13AA">
              <w:rPr>
                <w:color w:val="FF0000"/>
                <w:sz w:val="24"/>
                <w:szCs w:val="24"/>
              </w:rPr>
              <w:t>Если</w:t>
            </w:r>
            <w:r w:rsidRPr="000B13A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B13AA">
              <w:rPr>
                <w:color w:val="FF0000"/>
                <w:sz w:val="24"/>
                <w:szCs w:val="24"/>
              </w:rPr>
              <w:t>в течение трех суток с момента выгрузки грузов (контейн</w:t>
            </w:r>
            <w:r w:rsidRPr="000B13AA">
              <w:rPr>
                <w:color w:val="FF0000"/>
                <w:sz w:val="24"/>
                <w:szCs w:val="24"/>
              </w:rPr>
              <w:t>е</w:t>
            </w:r>
            <w:r w:rsidRPr="000B13AA">
              <w:rPr>
                <w:color w:val="FF0000"/>
                <w:sz w:val="24"/>
                <w:szCs w:val="24"/>
              </w:rPr>
              <w:t>ров) из вагонов владелец вагонов не обеспечил уборку вагонов из мест общего пользования  или не обеспечил в установленном п</w:t>
            </w:r>
            <w:r w:rsidRPr="000B13AA">
              <w:rPr>
                <w:color w:val="FF0000"/>
                <w:sz w:val="24"/>
                <w:szCs w:val="24"/>
              </w:rPr>
              <w:t>о</w:t>
            </w:r>
            <w:r w:rsidRPr="000B13AA">
              <w:rPr>
                <w:color w:val="FF0000"/>
                <w:sz w:val="24"/>
                <w:szCs w:val="24"/>
              </w:rPr>
              <w:t>рядке предъявление таких вагонов для перевозки, плата за простой вагонов вне перевозочного процесса взимается в пятикратном ра</w:t>
            </w:r>
            <w:r w:rsidRPr="000B13AA">
              <w:rPr>
                <w:color w:val="FF0000"/>
                <w:sz w:val="24"/>
                <w:szCs w:val="24"/>
              </w:rPr>
              <w:t>з</w:t>
            </w:r>
            <w:r w:rsidRPr="000B13AA">
              <w:rPr>
                <w:color w:val="FF0000"/>
                <w:sz w:val="24"/>
                <w:szCs w:val="24"/>
              </w:rPr>
              <w:t>мере за каждые последующие сутки после третьих суток с момента выгрузки грузов (контейнеров).</w:t>
            </w:r>
            <w:proofErr w:type="gramEnd"/>
          </w:p>
        </w:tc>
        <w:tc>
          <w:tcPr>
            <w:tcW w:w="1985" w:type="dxa"/>
            <w:vAlign w:val="center"/>
          </w:tcPr>
          <w:p w:rsidR="00687A2B" w:rsidRDefault="00687A2B" w:rsidP="0004180C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Дополнения в ст. 44 составл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так, что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понятно,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 ли владел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цы вагонов (или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ими груз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отправители) оплачивать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стой вагонов от момента 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выгрузки до окончания 24-часового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риода от моме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 подачи ваг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под выгру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ку, если выгр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женные вагоны были убраны из мест общего пользования? Эта неопред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ленность допу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кает отриц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тельный ответ на этот вопрос. Тогда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мерно принять как общее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вило, что за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гоны,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щиеся под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грузкой на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общего пользования, плата за занятие ими ЖД путей общего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не взим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ется в течение первых 24 часов от момента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чала выгрузки грузов из них.</w:t>
            </w:r>
          </w:p>
          <w:p w:rsidR="00687A2B" w:rsidRPr="00BC50E6" w:rsidRDefault="00687A2B" w:rsidP="0004180C">
            <w:pPr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Поэтому предлагается: в 3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абзаце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менить слова: </w:t>
            </w:r>
            <w:r w:rsidRPr="0004180C">
              <w:rPr>
                <w:i/>
                <w:sz w:val="24"/>
                <w:szCs w:val="24"/>
              </w:rPr>
              <w:t>«с момента в</w:t>
            </w:r>
            <w:r w:rsidRPr="0004180C">
              <w:rPr>
                <w:i/>
                <w:sz w:val="24"/>
                <w:szCs w:val="24"/>
              </w:rPr>
              <w:t>ы</w:t>
            </w:r>
            <w:r w:rsidRPr="0004180C">
              <w:rPr>
                <w:i/>
                <w:sz w:val="24"/>
                <w:szCs w:val="24"/>
              </w:rPr>
              <w:lastRenderedPageBreak/>
              <w:t xml:space="preserve">грузки грузов (контейнеров)» </w:t>
            </w:r>
            <w:r>
              <w:rPr>
                <w:sz w:val="24"/>
                <w:szCs w:val="24"/>
              </w:rPr>
              <w:t xml:space="preserve">на слова: </w:t>
            </w:r>
            <w:r w:rsidRPr="00847239">
              <w:rPr>
                <w:color w:val="1F497D" w:themeColor="text2"/>
                <w:sz w:val="24"/>
                <w:szCs w:val="24"/>
              </w:rPr>
              <w:t>«нач</w:t>
            </w:r>
            <w:r w:rsidRPr="00847239">
              <w:rPr>
                <w:color w:val="1F497D" w:themeColor="text2"/>
                <w:sz w:val="24"/>
                <w:szCs w:val="24"/>
              </w:rPr>
              <w:t>и</w:t>
            </w:r>
            <w:r w:rsidRPr="00847239">
              <w:rPr>
                <w:color w:val="1F497D" w:themeColor="text2"/>
                <w:sz w:val="24"/>
                <w:szCs w:val="24"/>
              </w:rPr>
              <w:t>ная с 25 часа по окончании в</w:t>
            </w:r>
            <w:r w:rsidRPr="00847239">
              <w:rPr>
                <w:color w:val="1F497D" w:themeColor="text2"/>
                <w:sz w:val="24"/>
                <w:szCs w:val="24"/>
              </w:rPr>
              <w:t>ы</w:t>
            </w:r>
            <w:r w:rsidRPr="00847239">
              <w:rPr>
                <w:color w:val="1F497D" w:themeColor="text2"/>
                <w:sz w:val="24"/>
                <w:szCs w:val="24"/>
              </w:rPr>
              <w:t>грузки грузов (контейнеров)».</w:t>
            </w:r>
          </w:p>
        </w:tc>
      </w:tr>
    </w:tbl>
    <w:p w:rsidR="000B13AA" w:rsidRDefault="000B13AA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386"/>
        <w:gridCol w:w="3828"/>
      </w:tblGrid>
      <w:tr w:rsidR="00687A2B" w:rsidRPr="00BC50E6" w:rsidTr="00E265B2">
        <w:trPr>
          <w:trHeight w:hRule="exact" w:val="247"/>
        </w:trPr>
        <w:tc>
          <w:tcPr>
            <w:tcW w:w="1134" w:type="dxa"/>
            <w:vAlign w:val="center"/>
          </w:tcPr>
          <w:p w:rsidR="00687A2B" w:rsidRPr="00BC50E6" w:rsidRDefault="00687A2B" w:rsidP="006D01B7">
            <w:pPr>
              <w:jc w:val="center"/>
              <w:rPr>
                <w:sz w:val="20"/>
              </w:rPr>
            </w:pPr>
            <w:r w:rsidRPr="00BC50E6"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687A2B" w:rsidRPr="00BC50E6" w:rsidRDefault="0004180C" w:rsidP="0004180C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687A2B" w:rsidRPr="00BC50E6" w:rsidRDefault="0004180C" w:rsidP="00041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87A2B" w:rsidRPr="00BC50E6" w:rsidTr="00E265B2">
        <w:tc>
          <w:tcPr>
            <w:tcW w:w="1134" w:type="dxa"/>
            <w:vAlign w:val="center"/>
          </w:tcPr>
          <w:p w:rsidR="00687A2B" w:rsidRPr="00BC50E6" w:rsidRDefault="00687A2B" w:rsidP="00357D46">
            <w:pPr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58</w:t>
            </w:r>
          </w:p>
        </w:tc>
        <w:tc>
          <w:tcPr>
            <w:tcW w:w="5386" w:type="dxa"/>
            <w:vAlign w:val="center"/>
          </w:tcPr>
          <w:p w:rsidR="00687A2B" w:rsidRPr="00BC50E6" w:rsidRDefault="00687A2B" w:rsidP="00357D46">
            <w:pPr>
              <w:pStyle w:val="a4"/>
              <w:ind w:left="34" w:right="-57" w:firstLine="233"/>
              <w:jc w:val="both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 xml:space="preserve">Договоры на эксплуатацию железнодорожных путей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пользования и договоры на </w:t>
            </w:r>
            <w:proofErr w:type="gramStart"/>
            <w:r w:rsidRPr="00BC50E6">
              <w:rPr>
                <w:sz w:val="24"/>
                <w:szCs w:val="24"/>
              </w:rPr>
              <w:t>под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чу</w:t>
            </w:r>
            <w:proofErr w:type="gramEnd"/>
            <w:r w:rsidRPr="00BC50E6">
              <w:rPr>
                <w:sz w:val="24"/>
                <w:szCs w:val="24"/>
              </w:rPr>
              <w:t xml:space="preserve"> и уборку вагонов должны учитывать технол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гию функционирования железнодорожной ста</w:t>
            </w:r>
            <w:r w:rsidRPr="00BC50E6">
              <w:rPr>
                <w:sz w:val="24"/>
                <w:szCs w:val="24"/>
              </w:rPr>
              <w:t>н</w:t>
            </w:r>
            <w:r w:rsidRPr="00BC50E6">
              <w:rPr>
                <w:sz w:val="24"/>
                <w:szCs w:val="24"/>
              </w:rPr>
              <w:t xml:space="preserve">ции, к которой примыкает железнодорожный путь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пользования, и технологию функци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 xml:space="preserve">нирования железнодорожного пути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пользования, а в соответствующих случаях ед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ные технологические процессы, порядок разр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ботки и утверждения которых устанавливается правилами перевозок грузов железнодорожным транспортом. Указанными договорами устанавл</w:t>
            </w:r>
            <w:r w:rsidRPr="00BC50E6">
              <w:rPr>
                <w:sz w:val="24"/>
                <w:szCs w:val="24"/>
              </w:rPr>
              <w:t>и</w:t>
            </w:r>
            <w:r w:rsidRPr="00BC50E6">
              <w:rPr>
                <w:sz w:val="24"/>
                <w:szCs w:val="24"/>
              </w:rPr>
              <w:t>ваются порядок подачи и уборки вагонов, а также технологические сроки оборота вагонов, конте</w:t>
            </w:r>
            <w:r w:rsidRPr="00BC50E6">
              <w:rPr>
                <w:sz w:val="24"/>
                <w:szCs w:val="24"/>
              </w:rPr>
              <w:t>й</w:t>
            </w:r>
            <w:r w:rsidRPr="00BC50E6">
              <w:rPr>
                <w:sz w:val="24"/>
                <w:szCs w:val="24"/>
              </w:rPr>
              <w:t xml:space="preserve">неров на железнодорожных путях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</w:t>
            </w:r>
            <w:r w:rsidRPr="00BC50E6">
              <w:rPr>
                <w:sz w:val="24"/>
                <w:szCs w:val="24"/>
              </w:rPr>
              <w:t>ь</w:t>
            </w:r>
            <w:r w:rsidRPr="00BC50E6">
              <w:rPr>
                <w:sz w:val="24"/>
                <w:szCs w:val="24"/>
              </w:rPr>
              <w:t>зования, технологическое время, связанное с п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дачей вагонов к местам погрузки, выгрузки гр</w:t>
            </w:r>
            <w:r w:rsidRPr="00BC50E6">
              <w:rPr>
                <w:sz w:val="24"/>
                <w:szCs w:val="24"/>
              </w:rPr>
              <w:t>у</w:t>
            </w:r>
            <w:r w:rsidRPr="00BC50E6">
              <w:rPr>
                <w:sz w:val="24"/>
                <w:szCs w:val="24"/>
              </w:rPr>
              <w:t>зов и уборкой вагонов с этих мест, а также техн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>логические нормы погрузки грузов в вагоны и в</w:t>
            </w:r>
            <w:r w:rsidRPr="00BC50E6">
              <w:rPr>
                <w:sz w:val="24"/>
                <w:szCs w:val="24"/>
              </w:rPr>
              <w:t>ы</w:t>
            </w:r>
            <w:r w:rsidRPr="00BC50E6">
              <w:rPr>
                <w:sz w:val="24"/>
                <w:szCs w:val="24"/>
              </w:rPr>
              <w:t>грузки грузов из вагонов. Порядок разработки и определения технологических сроков оборота в</w:t>
            </w:r>
            <w:r w:rsidRPr="00BC50E6">
              <w:rPr>
                <w:sz w:val="24"/>
                <w:szCs w:val="24"/>
              </w:rPr>
              <w:t>а</w:t>
            </w:r>
            <w:r w:rsidRPr="00BC50E6">
              <w:rPr>
                <w:sz w:val="24"/>
                <w:szCs w:val="24"/>
              </w:rPr>
              <w:t>гонов, контейнеров,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</w:t>
            </w:r>
            <w:r w:rsidRPr="00BC50E6">
              <w:rPr>
                <w:sz w:val="24"/>
                <w:szCs w:val="24"/>
              </w:rPr>
              <w:t>ж</w:t>
            </w:r>
            <w:r w:rsidRPr="00BC50E6">
              <w:rPr>
                <w:sz w:val="24"/>
                <w:szCs w:val="24"/>
              </w:rPr>
              <w:t>ного транспорта.</w:t>
            </w:r>
          </w:p>
          <w:p w:rsidR="00687A2B" w:rsidRPr="00BC50E6" w:rsidRDefault="00687A2B" w:rsidP="00357D46">
            <w:pPr>
              <w:pStyle w:val="a4"/>
              <w:ind w:left="34" w:right="-57" w:firstLine="233"/>
              <w:jc w:val="both"/>
              <w:rPr>
                <w:sz w:val="24"/>
                <w:szCs w:val="24"/>
              </w:rPr>
            </w:pPr>
            <w:proofErr w:type="gramStart"/>
            <w:r w:rsidRPr="00BC50E6">
              <w:rPr>
                <w:sz w:val="24"/>
                <w:szCs w:val="24"/>
              </w:rPr>
              <w:t>В случаях, если по прибытии составов или групп вагонов (груженых или порожних) грузоо</w:t>
            </w:r>
            <w:r w:rsidRPr="00BC50E6">
              <w:rPr>
                <w:sz w:val="24"/>
                <w:szCs w:val="24"/>
              </w:rPr>
              <w:t>т</w:t>
            </w:r>
            <w:r w:rsidRPr="00BC50E6">
              <w:rPr>
                <w:sz w:val="24"/>
                <w:szCs w:val="24"/>
              </w:rPr>
              <w:t>правители, грузополучатели или обслуживающий грузополучателей, грузоотправителей своими л</w:t>
            </w:r>
            <w:r w:rsidRPr="00BC50E6">
              <w:rPr>
                <w:sz w:val="24"/>
                <w:szCs w:val="24"/>
              </w:rPr>
              <w:t>о</w:t>
            </w:r>
            <w:r w:rsidRPr="00BC50E6">
              <w:rPr>
                <w:sz w:val="24"/>
                <w:szCs w:val="24"/>
              </w:rPr>
              <w:t xml:space="preserve">комотивами владелец железнодорожного пути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пользования выполняют своими сре</w:t>
            </w:r>
            <w:r w:rsidRPr="00BC50E6">
              <w:rPr>
                <w:sz w:val="24"/>
                <w:szCs w:val="24"/>
              </w:rPr>
              <w:t>д</w:t>
            </w:r>
            <w:r w:rsidRPr="00BC50E6">
              <w:rPr>
                <w:sz w:val="24"/>
                <w:szCs w:val="24"/>
              </w:rPr>
              <w:t>ствами технологические операции, которые явл</w:t>
            </w:r>
            <w:r w:rsidRPr="00BC50E6">
              <w:rPr>
                <w:sz w:val="24"/>
                <w:szCs w:val="24"/>
              </w:rPr>
              <w:t>я</w:t>
            </w:r>
            <w:r w:rsidRPr="00BC50E6">
              <w:rPr>
                <w:sz w:val="24"/>
                <w:szCs w:val="24"/>
              </w:rPr>
              <w:lastRenderedPageBreak/>
              <w:t>ются обязанностью перевозчика, время на выпо</w:t>
            </w:r>
            <w:r w:rsidRPr="00BC50E6">
              <w:rPr>
                <w:sz w:val="24"/>
                <w:szCs w:val="24"/>
              </w:rPr>
              <w:t>л</w:t>
            </w:r>
            <w:r w:rsidRPr="00BC50E6">
              <w:rPr>
                <w:sz w:val="24"/>
                <w:szCs w:val="24"/>
              </w:rPr>
              <w:t>нение этих операций не включается в оплачива</w:t>
            </w:r>
            <w:r w:rsidRPr="00BC50E6">
              <w:rPr>
                <w:sz w:val="24"/>
                <w:szCs w:val="24"/>
              </w:rPr>
              <w:t>е</w:t>
            </w:r>
            <w:r w:rsidRPr="00BC50E6">
              <w:rPr>
                <w:sz w:val="24"/>
                <w:szCs w:val="24"/>
              </w:rPr>
              <w:t>мое время пользования вагонами.</w:t>
            </w:r>
            <w:proofErr w:type="gramEnd"/>
            <w:r w:rsidRPr="00BC50E6">
              <w:rPr>
                <w:sz w:val="24"/>
                <w:szCs w:val="24"/>
              </w:rPr>
              <w:t xml:space="preserve"> Продолжител</w:t>
            </w:r>
            <w:r w:rsidRPr="00BC50E6">
              <w:rPr>
                <w:sz w:val="24"/>
                <w:szCs w:val="24"/>
              </w:rPr>
              <w:t>ь</w:t>
            </w:r>
            <w:r w:rsidRPr="00BC50E6">
              <w:rPr>
                <w:sz w:val="24"/>
                <w:szCs w:val="24"/>
              </w:rPr>
              <w:t xml:space="preserve">ность этих операций оговаривается в договоре на эксплуатацию железнодорожного пути </w:t>
            </w:r>
            <w:proofErr w:type="spellStart"/>
            <w:r w:rsidRPr="00BC50E6">
              <w:rPr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z w:val="24"/>
                <w:szCs w:val="24"/>
              </w:rPr>
              <w:t xml:space="preserve"> пользования или в договоре на подачу и уборку вагонов.</w:t>
            </w:r>
          </w:p>
          <w:p w:rsidR="00687A2B" w:rsidRPr="00BC50E6" w:rsidRDefault="00687A2B" w:rsidP="00357D46">
            <w:pPr>
              <w:pStyle w:val="a4"/>
              <w:widowControl w:val="0"/>
              <w:ind w:left="34" w:right="-57" w:firstLine="233"/>
              <w:jc w:val="both"/>
              <w:rPr>
                <w:strike/>
                <w:sz w:val="24"/>
                <w:szCs w:val="24"/>
              </w:rPr>
            </w:pPr>
            <w:r w:rsidRPr="00BC50E6">
              <w:rPr>
                <w:strike/>
                <w:sz w:val="24"/>
                <w:szCs w:val="24"/>
              </w:rPr>
              <w:t>За работу локомотивов, принадлежащих пер</w:t>
            </w:r>
            <w:r w:rsidRPr="00BC50E6">
              <w:rPr>
                <w:strike/>
                <w:sz w:val="24"/>
                <w:szCs w:val="24"/>
              </w:rPr>
              <w:t>е</w:t>
            </w:r>
            <w:r w:rsidRPr="00BC50E6">
              <w:rPr>
                <w:strike/>
                <w:sz w:val="24"/>
                <w:szCs w:val="24"/>
              </w:rPr>
              <w:t>возчикам, по подаче и уборке вагонов перевозч</w:t>
            </w:r>
            <w:r w:rsidRPr="00BC50E6">
              <w:rPr>
                <w:strike/>
                <w:sz w:val="24"/>
                <w:szCs w:val="24"/>
              </w:rPr>
              <w:t>и</w:t>
            </w:r>
            <w:r w:rsidRPr="00BC50E6">
              <w:rPr>
                <w:strike/>
                <w:sz w:val="24"/>
                <w:szCs w:val="24"/>
              </w:rPr>
              <w:t>ками взимается сбор с грузоотправителей, груз</w:t>
            </w:r>
            <w:r w:rsidRPr="00BC50E6">
              <w:rPr>
                <w:strike/>
                <w:sz w:val="24"/>
                <w:szCs w:val="24"/>
              </w:rPr>
              <w:t>о</w:t>
            </w:r>
            <w:r w:rsidRPr="00BC50E6">
              <w:rPr>
                <w:strike/>
                <w:sz w:val="24"/>
                <w:szCs w:val="24"/>
              </w:rPr>
              <w:t xml:space="preserve">получателей, владельцев железнодорожных путей </w:t>
            </w:r>
            <w:proofErr w:type="spellStart"/>
            <w:r w:rsidRPr="00BC50E6">
              <w:rPr>
                <w:strike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strike/>
                <w:sz w:val="24"/>
                <w:szCs w:val="24"/>
              </w:rPr>
              <w:t xml:space="preserve"> пользования по договору, если иное не установлено законодательством Российской Ф</w:t>
            </w:r>
            <w:r w:rsidRPr="00BC50E6">
              <w:rPr>
                <w:strike/>
                <w:sz w:val="24"/>
                <w:szCs w:val="24"/>
              </w:rPr>
              <w:t>е</w:t>
            </w:r>
            <w:r w:rsidRPr="00BC50E6">
              <w:rPr>
                <w:strike/>
                <w:sz w:val="24"/>
                <w:szCs w:val="24"/>
              </w:rPr>
              <w:t>дерации.</w:t>
            </w:r>
          </w:p>
          <w:p w:rsidR="00687A2B" w:rsidRPr="00BC50E6" w:rsidRDefault="00687A2B" w:rsidP="00357D46">
            <w:pPr>
              <w:pStyle w:val="a4"/>
              <w:widowControl w:val="0"/>
              <w:ind w:left="34" w:right="-57" w:firstLine="233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color w:val="FF0000"/>
                <w:sz w:val="24"/>
                <w:szCs w:val="24"/>
              </w:rPr>
              <w:t xml:space="preserve">За подачу и уборку перевозчиком вагонов по принадлежащим ему железнодорожным путям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 с грузоотправителей (о</w:t>
            </w:r>
            <w:r w:rsidRPr="00BC50E6">
              <w:rPr>
                <w:color w:val="FF0000"/>
                <w:sz w:val="24"/>
                <w:szCs w:val="24"/>
              </w:rPr>
              <w:t>т</w:t>
            </w:r>
            <w:r w:rsidRPr="00BC50E6">
              <w:rPr>
                <w:color w:val="FF0000"/>
                <w:sz w:val="24"/>
                <w:szCs w:val="24"/>
              </w:rPr>
              <w:t xml:space="preserve">правителей), грузополучателей (получателей), владельцев других железнодорожных путей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</w:t>
            </w:r>
            <w:r w:rsidRPr="00BC50E6">
              <w:rPr>
                <w:color w:val="FF0000"/>
                <w:sz w:val="24"/>
                <w:szCs w:val="24"/>
              </w:rPr>
              <w:t>е</w:t>
            </w:r>
            <w:r w:rsidRPr="00BC50E6">
              <w:rPr>
                <w:color w:val="FF0000"/>
                <w:sz w:val="24"/>
                <w:szCs w:val="24"/>
              </w:rPr>
              <w:t>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 перевозчиком взимается сбор, включающий плату за работу локомотива, принадлежащего перевозчику, и плату за испол</w:t>
            </w:r>
            <w:r w:rsidRPr="00BC50E6">
              <w:rPr>
                <w:color w:val="FF0000"/>
                <w:sz w:val="24"/>
                <w:szCs w:val="24"/>
              </w:rPr>
              <w:t>ь</w:t>
            </w:r>
            <w:r w:rsidRPr="00BC50E6">
              <w:rPr>
                <w:color w:val="FF0000"/>
                <w:sz w:val="24"/>
                <w:szCs w:val="24"/>
              </w:rPr>
              <w:t>зование при подаче и уборке вагонов железнод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 xml:space="preserve">рожного пути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пользования, принадл</w:t>
            </w:r>
            <w:r w:rsidRPr="00BC50E6">
              <w:rPr>
                <w:color w:val="FF0000"/>
                <w:sz w:val="24"/>
                <w:szCs w:val="24"/>
              </w:rPr>
              <w:t>е</w:t>
            </w:r>
            <w:r w:rsidRPr="00BC50E6">
              <w:rPr>
                <w:color w:val="FF0000"/>
                <w:sz w:val="24"/>
                <w:szCs w:val="24"/>
              </w:rPr>
              <w:t>жащего перевозчику.</w:t>
            </w:r>
          </w:p>
          <w:p w:rsidR="00687A2B" w:rsidRPr="00BC50E6" w:rsidRDefault="00687A2B" w:rsidP="00357D46">
            <w:pPr>
              <w:pStyle w:val="a4"/>
              <w:ind w:firstLine="233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color w:val="FF0000"/>
                <w:sz w:val="24"/>
                <w:szCs w:val="24"/>
              </w:rPr>
              <w:t xml:space="preserve">За подачу и уборку перевозчиком вагонов по не принадлежащим ему железнодорожным  путям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 с грузоотправителей (о</w:t>
            </w:r>
            <w:r w:rsidRPr="00BC50E6">
              <w:rPr>
                <w:color w:val="FF0000"/>
                <w:sz w:val="24"/>
                <w:szCs w:val="24"/>
              </w:rPr>
              <w:t>т</w:t>
            </w:r>
            <w:r w:rsidRPr="00BC50E6">
              <w:rPr>
                <w:color w:val="FF0000"/>
                <w:sz w:val="24"/>
                <w:szCs w:val="24"/>
              </w:rPr>
              <w:t>правителей), грузополучателей (получателей) п</w:t>
            </w:r>
            <w:r w:rsidRPr="00BC50E6">
              <w:rPr>
                <w:color w:val="FF0000"/>
                <w:sz w:val="24"/>
                <w:szCs w:val="24"/>
              </w:rPr>
              <w:t>е</w:t>
            </w:r>
            <w:r w:rsidRPr="00BC50E6">
              <w:rPr>
                <w:color w:val="FF0000"/>
                <w:sz w:val="24"/>
                <w:szCs w:val="24"/>
              </w:rPr>
              <w:t>ревозчиком взимается сбор, включающий плату за работу локомотива, принадлежащего перево</w:t>
            </w:r>
            <w:r w:rsidRPr="00BC50E6">
              <w:rPr>
                <w:color w:val="FF0000"/>
                <w:sz w:val="24"/>
                <w:szCs w:val="24"/>
              </w:rPr>
              <w:t>з</w:t>
            </w:r>
            <w:r w:rsidRPr="00BC50E6">
              <w:rPr>
                <w:color w:val="FF0000"/>
                <w:sz w:val="24"/>
                <w:szCs w:val="24"/>
              </w:rPr>
              <w:t>чику.</w:t>
            </w:r>
          </w:p>
          <w:p w:rsidR="00687A2B" w:rsidRPr="00BC50E6" w:rsidRDefault="00687A2B" w:rsidP="00357D46">
            <w:pPr>
              <w:pStyle w:val="a4"/>
              <w:ind w:firstLine="233"/>
              <w:jc w:val="both"/>
              <w:rPr>
                <w:color w:val="FF0000"/>
                <w:sz w:val="24"/>
                <w:szCs w:val="24"/>
              </w:rPr>
            </w:pPr>
            <w:r w:rsidRPr="00BC50E6">
              <w:rPr>
                <w:color w:val="FF0000"/>
                <w:sz w:val="24"/>
                <w:szCs w:val="24"/>
              </w:rPr>
              <w:t>Если подача и уборка вагонов по железнод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 xml:space="preserve">рожным путям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пользования, принадл</w:t>
            </w:r>
            <w:r w:rsidRPr="00BC50E6">
              <w:rPr>
                <w:color w:val="FF0000"/>
                <w:sz w:val="24"/>
                <w:szCs w:val="24"/>
              </w:rPr>
              <w:t>е</w:t>
            </w:r>
            <w:r w:rsidRPr="00BC50E6">
              <w:rPr>
                <w:color w:val="FF0000"/>
                <w:sz w:val="24"/>
                <w:szCs w:val="24"/>
              </w:rPr>
              <w:t>жащим перевозчику, осуществляется локомот</w:t>
            </w:r>
            <w:r w:rsidRPr="00BC50E6">
              <w:rPr>
                <w:color w:val="FF0000"/>
                <w:sz w:val="24"/>
                <w:szCs w:val="24"/>
              </w:rPr>
              <w:t>и</w:t>
            </w:r>
            <w:r w:rsidRPr="00BC50E6">
              <w:rPr>
                <w:color w:val="FF0000"/>
                <w:sz w:val="24"/>
                <w:szCs w:val="24"/>
              </w:rPr>
              <w:t xml:space="preserve">вом владельца железнодорожных путей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 или иного лица, с грузоотправителей (отправителей), грузополучателей (получателей) и указанных владельцев железнодорожных путей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 или иных лиц перевозч</w:t>
            </w:r>
            <w:r w:rsidRPr="00BC50E6">
              <w:rPr>
                <w:color w:val="FF0000"/>
                <w:sz w:val="24"/>
                <w:szCs w:val="24"/>
              </w:rPr>
              <w:t>и</w:t>
            </w:r>
            <w:r w:rsidRPr="00BC50E6">
              <w:rPr>
                <w:color w:val="FF0000"/>
                <w:sz w:val="24"/>
                <w:szCs w:val="24"/>
              </w:rPr>
              <w:t>ком взимается плата за использование железн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 xml:space="preserve">дорожного пути </w:t>
            </w:r>
            <w:proofErr w:type="spellStart"/>
            <w:r w:rsidRPr="00BC50E6">
              <w:rPr>
                <w:color w:val="FF0000"/>
                <w:sz w:val="24"/>
                <w:szCs w:val="24"/>
              </w:rPr>
              <w:t>необщего</w:t>
            </w:r>
            <w:proofErr w:type="spellEnd"/>
            <w:r w:rsidRPr="00BC50E6">
              <w:rPr>
                <w:color w:val="FF0000"/>
                <w:sz w:val="24"/>
                <w:szCs w:val="24"/>
              </w:rPr>
              <w:t xml:space="preserve"> пользования, прина</w:t>
            </w:r>
            <w:r w:rsidRPr="00BC50E6">
              <w:rPr>
                <w:color w:val="FF0000"/>
                <w:sz w:val="24"/>
                <w:szCs w:val="24"/>
              </w:rPr>
              <w:t>д</w:t>
            </w:r>
            <w:r w:rsidRPr="00BC50E6">
              <w:rPr>
                <w:color w:val="FF0000"/>
                <w:sz w:val="24"/>
                <w:szCs w:val="24"/>
              </w:rPr>
              <w:t>лежащего перевозчику.</w:t>
            </w:r>
          </w:p>
          <w:p w:rsidR="00687A2B" w:rsidRPr="00BC50E6" w:rsidRDefault="00687A2B" w:rsidP="00357D46">
            <w:pPr>
              <w:pStyle w:val="a4"/>
              <w:widowControl w:val="0"/>
              <w:ind w:left="34" w:right="-57" w:firstLine="233"/>
              <w:jc w:val="both"/>
              <w:rPr>
                <w:sz w:val="24"/>
                <w:szCs w:val="24"/>
              </w:rPr>
            </w:pPr>
            <w:r w:rsidRPr="00BC50E6">
              <w:rPr>
                <w:color w:val="FF0000"/>
                <w:sz w:val="24"/>
                <w:szCs w:val="24"/>
              </w:rPr>
              <w:t>Размеры сбора и платы устанавливаются с</w:t>
            </w:r>
            <w:r w:rsidRPr="00BC50E6">
              <w:rPr>
                <w:color w:val="FF0000"/>
                <w:sz w:val="24"/>
                <w:szCs w:val="24"/>
              </w:rPr>
              <w:t>о</w:t>
            </w:r>
            <w:r w:rsidRPr="00BC50E6">
              <w:rPr>
                <w:color w:val="FF0000"/>
                <w:sz w:val="24"/>
                <w:szCs w:val="24"/>
              </w:rPr>
              <w:t>глашением сторон, если иное не установлено з</w:t>
            </w:r>
            <w:r w:rsidRPr="00BC50E6">
              <w:rPr>
                <w:color w:val="FF0000"/>
                <w:sz w:val="24"/>
                <w:szCs w:val="24"/>
              </w:rPr>
              <w:t>а</w:t>
            </w:r>
            <w:r w:rsidRPr="00BC50E6">
              <w:rPr>
                <w:color w:val="FF0000"/>
                <w:sz w:val="24"/>
                <w:szCs w:val="24"/>
              </w:rPr>
              <w:t>конодательством Российской Федерации.</w:t>
            </w:r>
          </w:p>
        </w:tc>
        <w:tc>
          <w:tcPr>
            <w:tcW w:w="3828" w:type="dxa"/>
            <w:vAlign w:val="center"/>
          </w:tcPr>
          <w:p w:rsidR="00687A2B" w:rsidRDefault="00687A2B" w:rsidP="00A631CF">
            <w:pPr>
              <w:ind w:left="34" w:right="-57" w:firstLine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В 1-м дополнительном абзаце непонятно для чего перечисляются грузоотправители, грузополучат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и владельцы ЖДНОП как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тельщики сбора за подачу и убо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ку вагонов. Получается, что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тить должны и те из них, которым подаваемые вагоны не предназн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чены.</w:t>
            </w:r>
          </w:p>
          <w:p w:rsidR="00687A2B" w:rsidRDefault="00687A2B" w:rsidP="00A631CF">
            <w:pPr>
              <w:ind w:left="34" w:right="-57" w:firstLine="233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Поэтому необходимо после слов </w:t>
            </w:r>
            <w:r w:rsidRPr="00A631CF">
              <w:rPr>
                <w:sz w:val="24"/>
                <w:szCs w:val="24"/>
              </w:rPr>
              <w:t>«владельцев других железнод</w:t>
            </w:r>
            <w:r w:rsidRPr="00A631CF">
              <w:rPr>
                <w:sz w:val="24"/>
                <w:szCs w:val="24"/>
              </w:rPr>
              <w:t>о</w:t>
            </w:r>
            <w:r w:rsidRPr="00A631CF">
              <w:rPr>
                <w:sz w:val="24"/>
                <w:szCs w:val="24"/>
              </w:rPr>
              <w:t xml:space="preserve">рожных путей </w:t>
            </w:r>
            <w:proofErr w:type="spellStart"/>
            <w:r w:rsidRPr="00A631CF">
              <w:rPr>
                <w:sz w:val="24"/>
                <w:szCs w:val="24"/>
              </w:rPr>
              <w:t>необщего</w:t>
            </w:r>
            <w:proofErr w:type="spellEnd"/>
            <w:r w:rsidRPr="00A631CF">
              <w:rPr>
                <w:sz w:val="24"/>
                <w:szCs w:val="24"/>
              </w:rPr>
              <w:t xml:space="preserve"> </w:t>
            </w:r>
            <w:proofErr w:type="gramStart"/>
            <w:r w:rsidRPr="00A631CF">
              <w:rPr>
                <w:sz w:val="24"/>
                <w:szCs w:val="24"/>
              </w:rPr>
              <w:t>пользов</w:t>
            </w:r>
            <w:r w:rsidRPr="00A631CF">
              <w:rPr>
                <w:sz w:val="24"/>
                <w:szCs w:val="24"/>
              </w:rPr>
              <w:t>а</w:t>
            </w:r>
            <w:r w:rsidRPr="00A631CF">
              <w:rPr>
                <w:sz w:val="24"/>
                <w:szCs w:val="24"/>
              </w:rPr>
              <w:t>ния</w:t>
            </w:r>
            <w:proofErr w:type="gramEnd"/>
            <w:r w:rsidRPr="00A631CF">
              <w:rPr>
                <w:sz w:val="24"/>
                <w:szCs w:val="24"/>
              </w:rPr>
              <w:t>» включить: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631CF">
              <w:rPr>
                <w:color w:val="1F497D" w:themeColor="text2"/>
                <w:sz w:val="24"/>
                <w:szCs w:val="24"/>
              </w:rPr>
              <w:t>«</w:t>
            </w:r>
            <w:proofErr w:type="gramStart"/>
            <w:r w:rsidRPr="00A631CF">
              <w:rPr>
                <w:color w:val="1F497D" w:themeColor="text2"/>
                <w:sz w:val="24"/>
                <w:szCs w:val="24"/>
              </w:rPr>
              <w:t>которым</w:t>
            </w:r>
            <w:proofErr w:type="gramEnd"/>
            <w:r w:rsidRPr="00A631CF">
              <w:rPr>
                <w:color w:val="1F497D" w:themeColor="text2"/>
                <w:sz w:val="24"/>
                <w:szCs w:val="24"/>
              </w:rPr>
              <w:t xml:space="preserve"> подаю</w:t>
            </w:r>
            <w:r w:rsidRPr="00A631CF">
              <w:rPr>
                <w:color w:val="1F497D" w:themeColor="text2"/>
                <w:sz w:val="24"/>
                <w:szCs w:val="24"/>
              </w:rPr>
              <w:t>т</w:t>
            </w:r>
            <w:r w:rsidRPr="00A631CF">
              <w:rPr>
                <w:color w:val="1F497D" w:themeColor="text2"/>
                <w:sz w:val="24"/>
                <w:szCs w:val="24"/>
              </w:rPr>
              <w:t>ся (от которых убираются) вагоны, подаваемые (убираемые) перево</w:t>
            </w:r>
            <w:r w:rsidRPr="00A631CF">
              <w:rPr>
                <w:color w:val="1F497D" w:themeColor="text2"/>
                <w:sz w:val="24"/>
                <w:szCs w:val="24"/>
              </w:rPr>
              <w:t>з</w:t>
            </w:r>
            <w:r w:rsidRPr="00A631CF">
              <w:rPr>
                <w:color w:val="1F497D" w:themeColor="text2"/>
                <w:sz w:val="24"/>
                <w:szCs w:val="24"/>
              </w:rPr>
              <w:t>чиком»</w:t>
            </w:r>
            <w:r>
              <w:rPr>
                <w:color w:val="1F497D" w:themeColor="text2"/>
                <w:sz w:val="24"/>
                <w:szCs w:val="24"/>
              </w:rPr>
              <w:t>.</w:t>
            </w:r>
          </w:p>
          <w:p w:rsidR="00687A2B" w:rsidRDefault="00687A2B" w:rsidP="00A631CF">
            <w:pPr>
              <w:ind w:left="34" w:right="-57" w:firstLine="233"/>
              <w:jc w:val="both"/>
              <w:rPr>
                <w:color w:val="1F497D" w:themeColor="text2"/>
                <w:sz w:val="24"/>
                <w:szCs w:val="24"/>
              </w:rPr>
            </w:pPr>
            <w:proofErr w:type="gramStart"/>
            <w:r w:rsidRPr="00A631CF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Аналогично и во 2-м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нительном абзаце: после слов </w:t>
            </w:r>
            <w:r w:rsidRPr="00A631CF">
              <w:rPr>
                <w:sz w:val="24"/>
                <w:szCs w:val="24"/>
              </w:rPr>
              <w:t>«с грузоотправителей (отправителей), грузополучателей (получателей)» включить: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631CF">
              <w:rPr>
                <w:color w:val="1F497D" w:themeColor="text2"/>
                <w:sz w:val="24"/>
                <w:szCs w:val="24"/>
              </w:rPr>
              <w:t>«которым подаются (от которых</w:t>
            </w:r>
            <w:r>
              <w:rPr>
                <w:color w:val="1F497D" w:themeColor="text2"/>
                <w:sz w:val="24"/>
                <w:szCs w:val="24"/>
              </w:rPr>
              <w:t xml:space="preserve"> убираются  подаваемые (убираемые) вагоны» </w:t>
            </w:r>
            <w:proofErr w:type="gramEnd"/>
          </w:p>
          <w:p w:rsidR="00687A2B" w:rsidRPr="00CE3FA8" w:rsidRDefault="00687A2B" w:rsidP="00B42FF4">
            <w:pPr>
              <w:ind w:left="34" w:right="-57" w:firstLine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</w:t>
            </w:r>
            <w:r w:rsidRPr="00CE3FA8">
              <w:rPr>
                <w:sz w:val="24"/>
                <w:szCs w:val="24"/>
              </w:rPr>
              <w:t xml:space="preserve"> 3-м дополнительном абзаце слово «перевозчик» (который я</w:t>
            </w:r>
            <w:r w:rsidRPr="00CE3FA8">
              <w:rPr>
                <w:sz w:val="24"/>
                <w:szCs w:val="24"/>
              </w:rPr>
              <w:t>в</w:t>
            </w:r>
            <w:r w:rsidRPr="00CE3FA8">
              <w:rPr>
                <w:sz w:val="24"/>
                <w:szCs w:val="24"/>
              </w:rPr>
              <w:t xml:space="preserve">ляется одновременно владельцем железнодорожного пути </w:t>
            </w:r>
            <w:proofErr w:type="spellStart"/>
            <w:r w:rsidRPr="00CE3FA8">
              <w:rPr>
                <w:sz w:val="24"/>
                <w:szCs w:val="24"/>
              </w:rPr>
              <w:t>необщего</w:t>
            </w:r>
            <w:proofErr w:type="spellEnd"/>
            <w:r w:rsidRPr="00CE3FA8">
              <w:rPr>
                <w:sz w:val="24"/>
                <w:szCs w:val="24"/>
              </w:rPr>
              <w:t xml:space="preserve"> пользования) не играет никакой роли, так как это лицо в данном случае выступает не как перево</w:t>
            </w:r>
            <w:r w:rsidRPr="00CE3FA8">
              <w:rPr>
                <w:sz w:val="24"/>
                <w:szCs w:val="24"/>
              </w:rPr>
              <w:t>з</w:t>
            </w:r>
            <w:r w:rsidRPr="00CE3FA8">
              <w:rPr>
                <w:sz w:val="24"/>
                <w:szCs w:val="24"/>
              </w:rPr>
              <w:t>чик грузов по инфраструктуре о</w:t>
            </w:r>
            <w:r w:rsidRPr="00CE3FA8">
              <w:rPr>
                <w:sz w:val="24"/>
                <w:szCs w:val="24"/>
              </w:rPr>
              <w:t>б</w:t>
            </w:r>
            <w:r w:rsidRPr="00CE3FA8">
              <w:rPr>
                <w:sz w:val="24"/>
                <w:szCs w:val="24"/>
              </w:rPr>
              <w:t xml:space="preserve">щего пользования, а как владелец ЖДНОП. Поэтому присваивать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 xml:space="preserve">данном случае </w:t>
            </w:r>
            <w:r w:rsidRPr="00CE3FA8">
              <w:rPr>
                <w:sz w:val="24"/>
                <w:szCs w:val="24"/>
              </w:rPr>
              <w:t xml:space="preserve">перевозчику особые прерогативы в вопросах подачи и уборки вагонов </w:t>
            </w:r>
            <w:r>
              <w:rPr>
                <w:sz w:val="24"/>
                <w:szCs w:val="24"/>
              </w:rPr>
              <w:t xml:space="preserve">по сравнению с другими владельцами ЖДНОП </w:t>
            </w:r>
            <w:r w:rsidRPr="00CE3FA8">
              <w:rPr>
                <w:sz w:val="24"/>
                <w:szCs w:val="24"/>
              </w:rPr>
              <w:t>н</w:t>
            </w:r>
            <w:r w:rsidRPr="00CE3FA8">
              <w:rPr>
                <w:sz w:val="24"/>
                <w:szCs w:val="24"/>
              </w:rPr>
              <w:t>е</w:t>
            </w:r>
            <w:r w:rsidRPr="00CE3FA8">
              <w:rPr>
                <w:sz w:val="24"/>
                <w:szCs w:val="24"/>
              </w:rPr>
              <w:t xml:space="preserve">правомерно. </w:t>
            </w:r>
            <w:r>
              <w:rPr>
                <w:sz w:val="24"/>
                <w:szCs w:val="24"/>
              </w:rPr>
              <w:t>Да и, в</w:t>
            </w:r>
            <w:r w:rsidRPr="00CE3FA8">
              <w:rPr>
                <w:sz w:val="24"/>
                <w:szCs w:val="24"/>
              </w:rPr>
              <w:t>ообще говоря, подаваемый и убираемый вагон (с грузом или порожний) может быть доставлен на станцию назначения не тем перевозчиком, который владеет ЖДНОП, а другим пер</w:t>
            </w:r>
            <w:r w:rsidRPr="00CE3FA8">
              <w:rPr>
                <w:sz w:val="24"/>
                <w:szCs w:val="24"/>
              </w:rPr>
              <w:t>е</w:t>
            </w:r>
            <w:r w:rsidRPr="00CE3FA8">
              <w:rPr>
                <w:sz w:val="24"/>
                <w:szCs w:val="24"/>
              </w:rPr>
              <w:t>возчиком.</w:t>
            </w:r>
          </w:p>
          <w:p w:rsidR="00687A2B" w:rsidRDefault="00687A2B" w:rsidP="00CE3FA8">
            <w:pPr>
              <w:pStyle w:val="a4"/>
              <w:ind w:firstLine="233"/>
              <w:jc w:val="both"/>
              <w:rPr>
                <w:color w:val="1F497D" w:themeColor="text2"/>
                <w:sz w:val="24"/>
                <w:szCs w:val="24"/>
              </w:rPr>
            </w:pPr>
            <w:r w:rsidRPr="00CE3FA8">
              <w:rPr>
                <w:sz w:val="24"/>
                <w:szCs w:val="24"/>
              </w:rPr>
              <w:t>В этой связи в 3 дополнител</w:t>
            </w:r>
            <w:r w:rsidRPr="00CE3FA8">
              <w:rPr>
                <w:sz w:val="24"/>
                <w:szCs w:val="24"/>
              </w:rPr>
              <w:t>ь</w:t>
            </w:r>
            <w:r w:rsidRPr="00CE3FA8">
              <w:rPr>
                <w:sz w:val="24"/>
                <w:szCs w:val="24"/>
              </w:rPr>
              <w:t>ном абзаце «перевозчик» должен быть заменен на «владельца ЖДНОП», по путям которого осуществляется подача и уборка вагонов за тягой, не принадлеж</w:t>
            </w:r>
            <w:r w:rsidRPr="00CE3FA8">
              <w:rPr>
                <w:sz w:val="24"/>
                <w:szCs w:val="24"/>
              </w:rPr>
              <w:t>а</w:t>
            </w:r>
            <w:r w:rsidRPr="00CE3FA8">
              <w:rPr>
                <w:sz w:val="24"/>
                <w:szCs w:val="24"/>
              </w:rPr>
              <w:t>щей данному владельцу ЖДНОП. Предлагается следующая редакция 3 дополнительного абзаца: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CE3FA8">
              <w:rPr>
                <w:color w:val="1F497D" w:themeColor="text2"/>
                <w:sz w:val="24"/>
                <w:szCs w:val="24"/>
              </w:rPr>
              <w:t>«Если подача и уборка вагонов по желе</w:t>
            </w:r>
            <w:r w:rsidRPr="00CE3FA8">
              <w:rPr>
                <w:color w:val="1F497D" w:themeColor="text2"/>
                <w:sz w:val="24"/>
                <w:szCs w:val="24"/>
              </w:rPr>
              <w:t>з</w:t>
            </w:r>
            <w:r w:rsidRPr="00CE3FA8">
              <w:rPr>
                <w:color w:val="1F497D" w:themeColor="text2"/>
                <w:sz w:val="24"/>
                <w:szCs w:val="24"/>
              </w:rPr>
              <w:t>нодорож</w:t>
            </w:r>
            <w:r>
              <w:rPr>
                <w:color w:val="1F497D" w:themeColor="text2"/>
                <w:sz w:val="24"/>
                <w:szCs w:val="24"/>
              </w:rPr>
              <w:t xml:space="preserve">ным путям </w:t>
            </w:r>
            <w:proofErr w:type="spellStart"/>
            <w:r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 xml:space="preserve"> пользования,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осуществляется</w:t>
            </w:r>
            <w:r>
              <w:rPr>
                <w:color w:val="1F497D" w:themeColor="text2"/>
                <w:sz w:val="24"/>
                <w:szCs w:val="24"/>
              </w:rPr>
              <w:t xml:space="preserve"> не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локомотивом владельца железн</w:t>
            </w:r>
            <w:r w:rsidRPr="00CE3FA8">
              <w:rPr>
                <w:color w:val="1F497D" w:themeColor="text2"/>
                <w:sz w:val="24"/>
                <w:szCs w:val="24"/>
              </w:rPr>
              <w:t>о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дорожных путей </w:t>
            </w:r>
            <w:proofErr w:type="spellStart"/>
            <w:r w:rsidRPr="00CE3FA8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CE3FA8">
              <w:rPr>
                <w:color w:val="1F497D" w:themeColor="text2"/>
                <w:sz w:val="24"/>
                <w:szCs w:val="24"/>
              </w:rPr>
              <w:t xml:space="preserve"> пол</w:t>
            </w:r>
            <w:r w:rsidRPr="00CE3FA8">
              <w:rPr>
                <w:color w:val="1F497D" w:themeColor="text2"/>
                <w:sz w:val="24"/>
                <w:szCs w:val="24"/>
              </w:rPr>
              <w:t>ь</w:t>
            </w:r>
            <w:r w:rsidRPr="00CE3FA8">
              <w:rPr>
                <w:color w:val="1F497D" w:themeColor="text2"/>
                <w:sz w:val="24"/>
                <w:szCs w:val="24"/>
              </w:rPr>
              <w:t>зования</w:t>
            </w:r>
            <w:r>
              <w:rPr>
                <w:color w:val="1F497D" w:themeColor="text2"/>
                <w:sz w:val="24"/>
                <w:szCs w:val="24"/>
              </w:rPr>
              <w:t xml:space="preserve">, а локомотивом </w:t>
            </w:r>
            <w:r w:rsidRPr="00CE3FA8">
              <w:rPr>
                <w:color w:val="1F497D" w:themeColor="text2"/>
                <w:sz w:val="24"/>
                <w:szCs w:val="24"/>
              </w:rPr>
              <w:t>иного л</w:t>
            </w:r>
            <w:r w:rsidRPr="00CE3FA8">
              <w:rPr>
                <w:color w:val="1F497D" w:themeColor="text2"/>
                <w:sz w:val="24"/>
                <w:szCs w:val="24"/>
              </w:rPr>
              <w:t>и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ца, </w:t>
            </w:r>
            <w:r>
              <w:rPr>
                <w:color w:val="1F497D" w:themeColor="text2"/>
                <w:sz w:val="24"/>
                <w:szCs w:val="24"/>
              </w:rPr>
              <w:t xml:space="preserve">то 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с </w:t>
            </w:r>
            <w:r>
              <w:rPr>
                <w:color w:val="1F497D" w:themeColor="text2"/>
                <w:sz w:val="24"/>
                <w:szCs w:val="24"/>
              </w:rPr>
              <w:t>того лица, которое осущ</w:t>
            </w:r>
            <w:r>
              <w:rPr>
                <w:color w:val="1F497D" w:themeColor="text2"/>
                <w:sz w:val="24"/>
                <w:szCs w:val="24"/>
              </w:rPr>
              <w:t>е</w:t>
            </w:r>
            <w:r>
              <w:rPr>
                <w:color w:val="1F497D" w:themeColor="text2"/>
                <w:sz w:val="24"/>
                <w:szCs w:val="24"/>
              </w:rPr>
              <w:t xml:space="preserve">ствляет подачу и уборку вагонов по не принадлежащим ему </w:t>
            </w:r>
            <w:r w:rsidRPr="00CE3FA8">
              <w:rPr>
                <w:color w:val="1F497D" w:themeColor="text2"/>
                <w:sz w:val="24"/>
                <w:szCs w:val="24"/>
              </w:rPr>
              <w:t>желе</w:t>
            </w:r>
            <w:r w:rsidRPr="00CE3FA8">
              <w:rPr>
                <w:color w:val="1F497D" w:themeColor="text2"/>
                <w:sz w:val="24"/>
                <w:szCs w:val="24"/>
              </w:rPr>
              <w:t>з</w:t>
            </w:r>
            <w:r w:rsidRPr="00CE3FA8">
              <w:rPr>
                <w:color w:val="1F497D" w:themeColor="text2"/>
                <w:sz w:val="24"/>
                <w:szCs w:val="24"/>
              </w:rPr>
              <w:t>нодорожны</w:t>
            </w:r>
            <w:r>
              <w:rPr>
                <w:color w:val="1F497D" w:themeColor="text2"/>
                <w:sz w:val="24"/>
                <w:szCs w:val="24"/>
              </w:rPr>
              <w:t>м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пут</w:t>
            </w:r>
            <w:r>
              <w:rPr>
                <w:color w:val="1F497D" w:themeColor="text2"/>
                <w:sz w:val="24"/>
                <w:szCs w:val="24"/>
              </w:rPr>
              <w:t>ям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E3FA8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CE3FA8">
              <w:rPr>
                <w:color w:val="1F497D" w:themeColor="text2"/>
                <w:sz w:val="24"/>
                <w:szCs w:val="24"/>
              </w:rPr>
              <w:t xml:space="preserve"> пользования</w:t>
            </w:r>
            <w:r>
              <w:rPr>
                <w:color w:val="1F497D" w:themeColor="text2"/>
                <w:sz w:val="24"/>
                <w:szCs w:val="24"/>
              </w:rPr>
              <w:t>, владельцем указа</w:t>
            </w:r>
            <w:r>
              <w:rPr>
                <w:color w:val="1F497D" w:themeColor="text2"/>
                <w:sz w:val="24"/>
                <w:szCs w:val="24"/>
              </w:rPr>
              <w:t>н</w:t>
            </w:r>
            <w:r>
              <w:rPr>
                <w:color w:val="1F497D" w:themeColor="text2"/>
                <w:sz w:val="24"/>
                <w:szCs w:val="24"/>
              </w:rPr>
              <w:t xml:space="preserve">ных железнодорожных путей </w:t>
            </w:r>
            <w:proofErr w:type="spellStart"/>
            <w:r>
              <w:rPr>
                <w:color w:val="1F497D" w:themeColor="text2"/>
                <w:sz w:val="24"/>
                <w:szCs w:val="24"/>
              </w:rPr>
              <w:t>н</w:t>
            </w:r>
            <w:r>
              <w:rPr>
                <w:color w:val="1F497D" w:themeColor="text2"/>
                <w:sz w:val="24"/>
                <w:szCs w:val="24"/>
              </w:rPr>
              <w:t>е</w:t>
            </w:r>
            <w:r>
              <w:rPr>
                <w:color w:val="1F497D" w:themeColor="text2"/>
                <w:sz w:val="24"/>
                <w:szCs w:val="24"/>
              </w:rPr>
              <w:t>общего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 xml:space="preserve"> пользования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взимается плата за использование </w:t>
            </w:r>
            <w:r>
              <w:rPr>
                <w:color w:val="1F497D" w:themeColor="text2"/>
                <w:sz w:val="24"/>
                <w:szCs w:val="24"/>
              </w:rPr>
              <w:t>принадл</w:t>
            </w:r>
            <w:r>
              <w:rPr>
                <w:color w:val="1F497D" w:themeColor="text2"/>
                <w:sz w:val="24"/>
                <w:szCs w:val="24"/>
              </w:rPr>
              <w:t>е</w:t>
            </w:r>
            <w:r>
              <w:rPr>
                <w:color w:val="1F497D" w:themeColor="text2"/>
                <w:sz w:val="24"/>
                <w:szCs w:val="24"/>
              </w:rPr>
              <w:t>жащего ему железнодорожного пути</w:t>
            </w:r>
            <w:r w:rsidRPr="00CE3FA8">
              <w:rPr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E3FA8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CE3FA8">
              <w:rPr>
                <w:color w:val="1F497D" w:themeColor="text2"/>
                <w:sz w:val="24"/>
                <w:szCs w:val="24"/>
              </w:rPr>
              <w:t xml:space="preserve"> пользова</w:t>
            </w:r>
            <w:r>
              <w:rPr>
                <w:color w:val="1F497D" w:themeColor="text2"/>
                <w:sz w:val="24"/>
                <w:szCs w:val="24"/>
              </w:rPr>
              <w:t>ния».</w:t>
            </w:r>
            <w:proofErr w:type="gramEnd"/>
          </w:p>
          <w:p w:rsidR="00687A2B" w:rsidRPr="00A631CF" w:rsidRDefault="00687A2B" w:rsidP="00AD58D3">
            <w:pPr>
              <w:pStyle w:val="a4"/>
              <w:ind w:firstLine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редакция будет, в том числе, охватывать и тот случай, который описан в 3-м дополнительном 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заце ст. 58.</w:t>
            </w:r>
          </w:p>
        </w:tc>
      </w:tr>
    </w:tbl>
    <w:p w:rsidR="005F76B8" w:rsidRDefault="005F76B8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7"/>
        <w:gridCol w:w="7229"/>
      </w:tblGrid>
      <w:tr w:rsidR="00996885" w:rsidRPr="005F76B8" w:rsidTr="00C37FE3">
        <w:trPr>
          <w:trHeight w:val="20"/>
        </w:trPr>
        <w:tc>
          <w:tcPr>
            <w:tcW w:w="992" w:type="dxa"/>
            <w:vAlign w:val="center"/>
          </w:tcPr>
          <w:p w:rsidR="00996885" w:rsidRPr="005F76B8" w:rsidRDefault="00996885" w:rsidP="005F76B8">
            <w:pPr>
              <w:jc w:val="center"/>
              <w:rPr>
                <w:sz w:val="20"/>
              </w:rPr>
            </w:pPr>
            <w:r w:rsidRPr="005F76B8">
              <w:rPr>
                <w:sz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96885" w:rsidRPr="005F76B8" w:rsidRDefault="00966526" w:rsidP="0096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996885" w:rsidRPr="005F76B8" w:rsidRDefault="00966526" w:rsidP="0096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96885" w:rsidRPr="00BC50E6" w:rsidTr="00C37FE3">
        <w:trPr>
          <w:trHeight w:val="20"/>
        </w:trPr>
        <w:tc>
          <w:tcPr>
            <w:tcW w:w="992" w:type="dxa"/>
            <w:vAlign w:val="center"/>
          </w:tcPr>
          <w:p w:rsidR="00996885" w:rsidRPr="00BC50E6" w:rsidRDefault="00996885" w:rsidP="00F363C7">
            <w:pPr>
              <w:jc w:val="center"/>
              <w:rPr>
                <w:sz w:val="24"/>
                <w:szCs w:val="24"/>
              </w:rPr>
            </w:pPr>
            <w:r w:rsidRPr="00BC50E6">
              <w:rPr>
                <w:sz w:val="24"/>
                <w:szCs w:val="24"/>
              </w:rPr>
              <w:t>Статья 63</w:t>
            </w:r>
          </w:p>
          <w:p w:rsidR="00996885" w:rsidRPr="00BC50E6" w:rsidRDefault="00996885" w:rsidP="00BC50E6">
            <w:pPr>
              <w:pStyle w:val="2"/>
              <w:ind w:left="34" w:firstLine="34"/>
            </w:pPr>
          </w:p>
        </w:tc>
        <w:tc>
          <w:tcPr>
            <w:tcW w:w="2127" w:type="dxa"/>
            <w:vAlign w:val="center"/>
          </w:tcPr>
          <w:p w:rsidR="00996885" w:rsidRPr="00BB433F" w:rsidRDefault="00996885" w:rsidP="00913801">
            <w:pPr>
              <w:ind w:firstLine="176"/>
              <w:jc w:val="both"/>
              <w:rPr>
                <w:bCs/>
                <w:sz w:val="24"/>
                <w:szCs w:val="24"/>
              </w:rPr>
            </w:pPr>
            <w:proofErr w:type="gramStart"/>
            <w:r w:rsidRPr="00BB433F">
              <w:rPr>
                <w:bCs/>
                <w:sz w:val="24"/>
                <w:szCs w:val="24"/>
              </w:rPr>
              <w:t>Владелец и</w:t>
            </w:r>
            <w:r w:rsidRPr="00BB433F">
              <w:rPr>
                <w:bCs/>
                <w:sz w:val="24"/>
                <w:szCs w:val="24"/>
              </w:rPr>
              <w:t>н</w:t>
            </w:r>
            <w:r w:rsidRPr="00BB433F">
              <w:rPr>
                <w:bCs/>
                <w:sz w:val="24"/>
                <w:szCs w:val="24"/>
              </w:rPr>
              <w:t>фраструктуры и перевозчик с с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>гласия грузоо</w:t>
            </w:r>
            <w:r w:rsidRPr="00BB433F">
              <w:rPr>
                <w:bCs/>
                <w:sz w:val="24"/>
                <w:szCs w:val="24"/>
              </w:rPr>
              <w:t>т</w:t>
            </w:r>
            <w:r w:rsidRPr="00BB433F">
              <w:rPr>
                <w:bCs/>
                <w:sz w:val="24"/>
                <w:szCs w:val="24"/>
              </w:rPr>
              <w:t>правителя, груз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>получателя, вл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дельца железн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 xml:space="preserve">дорожного пути </w:t>
            </w:r>
            <w:proofErr w:type="spellStart"/>
            <w:r w:rsidRPr="00BB433F">
              <w:rPr>
                <w:bCs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sz w:val="24"/>
                <w:szCs w:val="24"/>
              </w:rPr>
              <w:t xml:space="preserve"> польз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lastRenderedPageBreak/>
              <w:t>вания в соотве</w:t>
            </w:r>
            <w:r w:rsidRPr="00BB433F">
              <w:rPr>
                <w:bCs/>
                <w:sz w:val="24"/>
                <w:szCs w:val="24"/>
              </w:rPr>
              <w:t>т</w:t>
            </w:r>
            <w:r w:rsidRPr="00BB433F">
              <w:rPr>
                <w:bCs/>
                <w:sz w:val="24"/>
                <w:szCs w:val="24"/>
              </w:rPr>
              <w:t>ствии с договор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ми могут испол</w:t>
            </w:r>
            <w:r w:rsidRPr="00BB433F">
              <w:rPr>
                <w:bCs/>
                <w:sz w:val="24"/>
                <w:szCs w:val="24"/>
              </w:rPr>
              <w:t>ь</w:t>
            </w:r>
            <w:r w:rsidRPr="00BB433F">
              <w:rPr>
                <w:bCs/>
                <w:sz w:val="24"/>
                <w:szCs w:val="24"/>
              </w:rPr>
              <w:t>зовать за плату, в том числе для проведения м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невровых работ и временного ра</w:t>
            </w:r>
            <w:r w:rsidRPr="00BB433F">
              <w:rPr>
                <w:bCs/>
                <w:sz w:val="24"/>
                <w:szCs w:val="24"/>
              </w:rPr>
              <w:t>з</w:t>
            </w:r>
            <w:r w:rsidRPr="00BB433F">
              <w:rPr>
                <w:bCs/>
                <w:sz w:val="24"/>
                <w:szCs w:val="24"/>
              </w:rPr>
              <w:t>мещения вагонов, принадлежащий им железнод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 xml:space="preserve">рожный путь </w:t>
            </w:r>
            <w:proofErr w:type="spellStart"/>
            <w:r w:rsidRPr="00BB433F">
              <w:rPr>
                <w:bCs/>
                <w:sz w:val="24"/>
                <w:szCs w:val="24"/>
              </w:rPr>
              <w:t>н</w:t>
            </w:r>
            <w:r w:rsidRPr="00BB433F">
              <w:rPr>
                <w:bCs/>
                <w:sz w:val="24"/>
                <w:szCs w:val="24"/>
              </w:rPr>
              <w:t>е</w:t>
            </w:r>
            <w:r w:rsidRPr="00BB433F">
              <w:rPr>
                <w:bCs/>
                <w:sz w:val="24"/>
                <w:szCs w:val="24"/>
              </w:rPr>
              <w:t>общего</w:t>
            </w:r>
            <w:proofErr w:type="spellEnd"/>
            <w:r w:rsidRPr="00BB433F">
              <w:rPr>
                <w:bCs/>
                <w:sz w:val="24"/>
                <w:szCs w:val="24"/>
              </w:rPr>
              <w:t xml:space="preserve"> пользов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ния, а также пр</w:t>
            </w:r>
            <w:r w:rsidRPr="00BB433F">
              <w:rPr>
                <w:bCs/>
                <w:sz w:val="24"/>
                <w:szCs w:val="24"/>
              </w:rPr>
              <w:t>и</w:t>
            </w:r>
            <w:r w:rsidRPr="00BB433F">
              <w:rPr>
                <w:bCs/>
                <w:sz w:val="24"/>
                <w:szCs w:val="24"/>
              </w:rPr>
              <w:t>надлежащий вл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дельцу инфр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структуры и ра</w:t>
            </w:r>
            <w:r w:rsidRPr="00BB433F">
              <w:rPr>
                <w:bCs/>
                <w:sz w:val="24"/>
                <w:szCs w:val="24"/>
              </w:rPr>
              <w:t>с</w:t>
            </w:r>
            <w:r w:rsidRPr="00BB433F">
              <w:rPr>
                <w:bCs/>
                <w:sz w:val="24"/>
                <w:szCs w:val="24"/>
              </w:rPr>
              <w:t>положенный на территории гр</w:t>
            </w:r>
            <w:r w:rsidRPr="00BB433F">
              <w:rPr>
                <w:bCs/>
                <w:sz w:val="24"/>
                <w:szCs w:val="24"/>
              </w:rPr>
              <w:t>у</w:t>
            </w:r>
            <w:r w:rsidRPr="00BB433F">
              <w:rPr>
                <w:bCs/>
                <w:sz w:val="24"/>
                <w:szCs w:val="24"/>
              </w:rPr>
              <w:t>зоотправителя или грузополуч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теля железнод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 xml:space="preserve">рожный путь </w:t>
            </w:r>
            <w:proofErr w:type="spellStart"/>
            <w:r w:rsidRPr="00BB433F">
              <w:rPr>
                <w:bCs/>
                <w:sz w:val="24"/>
                <w:szCs w:val="24"/>
              </w:rPr>
              <w:t>н</w:t>
            </w:r>
            <w:r w:rsidRPr="00BB433F">
              <w:rPr>
                <w:bCs/>
                <w:sz w:val="24"/>
                <w:szCs w:val="24"/>
              </w:rPr>
              <w:t>е</w:t>
            </w:r>
            <w:r w:rsidRPr="00BB433F">
              <w:rPr>
                <w:bCs/>
                <w:sz w:val="24"/>
                <w:szCs w:val="24"/>
              </w:rPr>
              <w:t>общего</w:t>
            </w:r>
            <w:proofErr w:type="spellEnd"/>
            <w:r w:rsidRPr="00BB433F">
              <w:rPr>
                <w:bCs/>
                <w:sz w:val="24"/>
                <w:szCs w:val="24"/>
              </w:rPr>
              <w:t xml:space="preserve"> пользов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ния.</w:t>
            </w:r>
            <w:proofErr w:type="gramEnd"/>
            <w:r w:rsidRPr="00BB433F">
              <w:rPr>
                <w:bCs/>
                <w:sz w:val="24"/>
                <w:szCs w:val="24"/>
              </w:rPr>
              <w:t xml:space="preserve"> При испол</w:t>
            </w:r>
            <w:r w:rsidRPr="00BB433F">
              <w:rPr>
                <w:bCs/>
                <w:sz w:val="24"/>
                <w:szCs w:val="24"/>
              </w:rPr>
              <w:t>ь</w:t>
            </w:r>
            <w:r w:rsidRPr="00BB433F">
              <w:rPr>
                <w:bCs/>
                <w:sz w:val="24"/>
                <w:szCs w:val="24"/>
              </w:rPr>
              <w:t>зовании такого пути без указа</w:t>
            </w:r>
            <w:r w:rsidRPr="00BB433F">
              <w:rPr>
                <w:bCs/>
                <w:sz w:val="24"/>
                <w:szCs w:val="24"/>
              </w:rPr>
              <w:t>н</w:t>
            </w:r>
            <w:r w:rsidRPr="00BB433F">
              <w:rPr>
                <w:bCs/>
                <w:sz w:val="24"/>
                <w:szCs w:val="24"/>
              </w:rPr>
              <w:t>ного согласия владельцы инфр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структур и пер</w:t>
            </w:r>
            <w:r w:rsidRPr="00BB433F">
              <w:rPr>
                <w:bCs/>
                <w:sz w:val="24"/>
                <w:szCs w:val="24"/>
              </w:rPr>
              <w:t>е</w:t>
            </w:r>
            <w:r w:rsidRPr="00BB433F">
              <w:rPr>
                <w:bCs/>
                <w:sz w:val="24"/>
                <w:szCs w:val="24"/>
              </w:rPr>
              <w:t>возчики несут о</w:t>
            </w:r>
            <w:r w:rsidRPr="00BB433F">
              <w:rPr>
                <w:bCs/>
                <w:sz w:val="24"/>
                <w:szCs w:val="24"/>
              </w:rPr>
              <w:t>т</w:t>
            </w:r>
            <w:r w:rsidRPr="00BB433F">
              <w:rPr>
                <w:bCs/>
                <w:sz w:val="24"/>
                <w:szCs w:val="24"/>
              </w:rPr>
              <w:t xml:space="preserve">ветственность в размере, равном установленному </w:t>
            </w:r>
            <w:hyperlink w:anchor="Par636" w:tooltip="Ссылка на текущий документ" w:history="1">
              <w:r w:rsidRPr="00BB433F">
                <w:rPr>
                  <w:rStyle w:val="ac"/>
                  <w:bCs/>
                  <w:sz w:val="24"/>
                  <w:szCs w:val="24"/>
                </w:rPr>
                <w:t>статьей 99</w:t>
              </w:r>
            </w:hyperlink>
            <w:r w:rsidRPr="00BB433F">
              <w:rPr>
                <w:bCs/>
                <w:sz w:val="24"/>
                <w:szCs w:val="24"/>
              </w:rPr>
              <w:t xml:space="preserve"> н</w:t>
            </w:r>
            <w:r w:rsidRPr="00BB433F">
              <w:rPr>
                <w:bCs/>
                <w:sz w:val="24"/>
                <w:szCs w:val="24"/>
              </w:rPr>
              <w:t>а</w:t>
            </w:r>
            <w:r w:rsidRPr="00BB433F">
              <w:rPr>
                <w:bCs/>
                <w:sz w:val="24"/>
                <w:szCs w:val="24"/>
              </w:rPr>
              <w:t>стоящего Устава размеру ответс</w:t>
            </w:r>
            <w:r w:rsidRPr="00BB433F">
              <w:rPr>
                <w:bCs/>
                <w:sz w:val="24"/>
                <w:szCs w:val="24"/>
              </w:rPr>
              <w:t>т</w:t>
            </w:r>
            <w:r w:rsidRPr="00BB433F">
              <w:rPr>
                <w:bCs/>
                <w:sz w:val="24"/>
                <w:szCs w:val="24"/>
              </w:rPr>
              <w:t>венности за и</w:t>
            </w:r>
            <w:r w:rsidRPr="00BB433F">
              <w:rPr>
                <w:bCs/>
                <w:sz w:val="24"/>
                <w:szCs w:val="24"/>
              </w:rPr>
              <w:t>с</w:t>
            </w:r>
            <w:r w:rsidRPr="00BB433F">
              <w:rPr>
                <w:bCs/>
                <w:sz w:val="24"/>
                <w:szCs w:val="24"/>
              </w:rPr>
              <w:t>пользование ваг</w:t>
            </w:r>
            <w:r w:rsidRPr="00BB433F">
              <w:rPr>
                <w:bCs/>
                <w:sz w:val="24"/>
                <w:szCs w:val="24"/>
              </w:rPr>
              <w:t>о</w:t>
            </w:r>
            <w:r w:rsidRPr="00BB433F">
              <w:rPr>
                <w:bCs/>
                <w:sz w:val="24"/>
                <w:szCs w:val="24"/>
              </w:rPr>
              <w:t>нов без согласия владельцев.</w:t>
            </w:r>
          </w:p>
          <w:p w:rsidR="00996885" w:rsidRPr="00BB433F" w:rsidRDefault="00996885" w:rsidP="00913801">
            <w:pPr>
              <w:ind w:firstLine="176"/>
              <w:jc w:val="both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BB433F">
              <w:rPr>
                <w:bCs/>
                <w:color w:val="FF0000"/>
                <w:sz w:val="24"/>
                <w:szCs w:val="24"/>
              </w:rPr>
              <w:t>Если подача, уборка вагонов для контрагентов, иных грузоотпр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вителей (отправ</w:t>
            </w:r>
            <w:r w:rsidRPr="00BB433F">
              <w:rPr>
                <w:bCs/>
                <w:color w:val="FF0000"/>
                <w:sz w:val="24"/>
                <w:szCs w:val="24"/>
              </w:rPr>
              <w:t>и</w:t>
            </w:r>
            <w:r w:rsidRPr="00BB433F">
              <w:rPr>
                <w:bCs/>
                <w:color w:val="FF0000"/>
                <w:sz w:val="24"/>
                <w:szCs w:val="24"/>
              </w:rPr>
              <w:t>телей), грузоп</w:t>
            </w:r>
            <w:r w:rsidRPr="00BB433F">
              <w:rPr>
                <w:bCs/>
                <w:color w:val="FF0000"/>
                <w:sz w:val="24"/>
                <w:szCs w:val="24"/>
              </w:rPr>
              <w:t>о</w:t>
            </w:r>
            <w:r w:rsidRPr="00BB433F">
              <w:rPr>
                <w:bCs/>
                <w:color w:val="FF0000"/>
                <w:sz w:val="24"/>
                <w:szCs w:val="24"/>
              </w:rPr>
              <w:t>лучателей (пол</w:t>
            </w:r>
            <w:r w:rsidRPr="00BB433F">
              <w:rPr>
                <w:bCs/>
                <w:color w:val="FF0000"/>
                <w:sz w:val="24"/>
                <w:szCs w:val="24"/>
              </w:rPr>
              <w:t>у</w:t>
            </w:r>
            <w:r w:rsidRPr="00BB433F">
              <w:rPr>
                <w:bCs/>
                <w:color w:val="FF0000"/>
                <w:sz w:val="24"/>
                <w:szCs w:val="24"/>
              </w:rPr>
              <w:t>чателей) осущес</w:t>
            </w:r>
            <w:r w:rsidRPr="00BB433F">
              <w:rPr>
                <w:bCs/>
                <w:color w:val="FF0000"/>
                <w:sz w:val="24"/>
                <w:szCs w:val="24"/>
              </w:rPr>
              <w:t>т</w:t>
            </w:r>
            <w:r w:rsidRPr="00BB433F">
              <w:rPr>
                <w:bCs/>
                <w:color w:val="FF0000"/>
                <w:sz w:val="24"/>
                <w:szCs w:val="24"/>
              </w:rPr>
              <w:t>вляются локом</w:t>
            </w:r>
            <w:r w:rsidRPr="00BB433F">
              <w:rPr>
                <w:bCs/>
                <w:color w:val="FF0000"/>
                <w:sz w:val="24"/>
                <w:szCs w:val="24"/>
              </w:rPr>
              <w:t>о</w:t>
            </w:r>
            <w:r w:rsidRPr="00BB433F">
              <w:rPr>
                <w:bCs/>
                <w:color w:val="FF0000"/>
                <w:sz w:val="24"/>
                <w:szCs w:val="24"/>
              </w:rPr>
              <w:t>тивами перево</w:t>
            </w:r>
            <w:r w:rsidRPr="00BB433F">
              <w:rPr>
                <w:bCs/>
                <w:color w:val="FF0000"/>
                <w:sz w:val="24"/>
                <w:szCs w:val="24"/>
              </w:rPr>
              <w:t>з</w:t>
            </w:r>
            <w:r w:rsidRPr="00BB433F">
              <w:rPr>
                <w:bCs/>
                <w:color w:val="FF0000"/>
                <w:sz w:val="24"/>
                <w:szCs w:val="24"/>
              </w:rPr>
              <w:t xml:space="preserve">чика владельца железнодорожных путей </w:t>
            </w:r>
            <w:proofErr w:type="spellStart"/>
            <w:r w:rsidRPr="00BB433F">
              <w:rPr>
                <w:bCs/>
                <w:color w:val="FF0000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FF0000"/>
                <w:sz w:val="24"/>
                <w:szCs w:val="24"/>
              </w:rPr>
              <w:t xml:space="preserve"> пользования по не принадлежащим им железнод</w:t>
            </w:r>
            <w:r w:rsidRPr="00BB433F">
              <w:rPr>
                <w:bCs/>
                <w:color w:val="FF0000"/>
                <w:sz w:val="24"/>
                <w:szCs w:val="24"/>
              </w:rPr>
              <w:t>о</w:t>
            </w:r>
            <w:r w:rsidRPr="00BB433F">
              <w:rPr>
                <w:bCs/>
                <w:color w:val="FF0000"/>
                <w:sz w:val="24"/>
                <w:szCs w:val="24"/>
              </w:rPr>
              <w:lastRenderedPageBreak/>
              <w:t xml:space="preserve">рожным путям </w:t>
            </w:r>
            <w:proofErr w:type="spellStart"/>
            <w:r w:rsidRPr="00BB433F">
              <w:rPr>
                <w:bCs/>
                <w:color w:val="FF0000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FF0000"/>
                <w:sz w:val="24"/>
                <w:szCs w:val="24"/>
              </w:rPr>
              <w:t xml:space="preserve"> польз</w:t>
            </w:r>
            <w:r w:rsidRPr="00BB433F">
              <w:rPr>
                <w:bCs/>
                <w:color w:val="FF0000"/>
                <w:sz w:val="24"/>
                <w:szCs w:val="24"/>
              </w:rPr>
              <w:t>о</w:t>
            </w:r>
            <w:r w:rsidRPr="00BB433F">
              <w:rPr>
                <w:bCs/>
                <w:color w:val="FF0000"/>
                <w:sz w:val="24"/>
                <w:szCs w:val="24"/>
              </w:rPr>
              <w:t>вания владелец этих путей обязан предоставить ук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занным лицам возможность т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кой подачи, убо</w:t>
            </w:r>
            <w:r w:rsidRPr="00BB433F">
              <w:rPr>
                <w:bCs/>
                <w:color w:val="FF0000"/>
                <w:sz w:val="24"/>
                <w:szCs w:val="24"/>
              </w:rPr>
              <w:t>р</w:t>
            </w:r>
            <w:r w:rsidRPr="00BB433F">
              <w:rPr>
                <w:bCs/>
                <w:color w:val="FF0000"/>
                <w:sz w:val="24"/>
                <w:szCs w:val="24"/>
              </w:rPr>
              <w:t>ки за счет обсл</w:t>
            </w:r>
            <w:r w:rsidRPr="00BB433F">
              <w:rPr>
                <w:bCs/>
                <w:color w:val="FF0000"/>
                <w:sz w:val="24"/>
                <w:szCs w:val="24"/>
              </w:rPr>
              <w:t>у</w:t>
            </w:r>
            <w:r w:rsidRPr="00BB433F">
              <w:rPr>
                <w:bCs/>
                <w:color w:val="FF0000"/>
                <w:sz w:val="24"/>
                <w:szCs w:val="24"/>
              </w:rPr>
              <w:t>живаемого конт</w:t>
            </w:r>
            <w:r w:rsidRPr="00BB433F">
              <w:rPr>
                <w:bCs/>
                <w:color w:val="FF0000"/>
                <w:sz w:val="24"/>
                <w:szCs w:val="24"/>
              </w:rPr>
              <w:t>р</w:t>
            </w:r>
            <w:r w:rsidRPr="00BB433F">
              <w:rPr>
                <w:bCs/>
                <w:color w:val="FF0000"/>
                <w:sz w:val="24"/>
                <w:szCs w:val="24"/>
              </w:rPr>
              <w:t>агента, грузоо</w:t>
            </w:r>
            <w:r w:rsidRPr="00BB433F">
              <w:rPr>
                <w:bCs/>
                <w:color w:val="FF0000"/>
                <w:sz w:val="24"/>
                <w:szCs w:val="24"/>
              </w:rPr>
              <w:t>т</w:t>
            </w:r>
            <w:r w:rsidRPr="00BB433F">
              <w:rPr>
                <w:bCs/>
                <w:color w:val="FF0000"/>
                <w:sz w:val="24"/>
                <w:szCs w:val="24"/>
              </w:rPr>
              <w:t>правителя (отпр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вителя), грузоп</w:t>
            </w:r>
            <w:r w:rsidRPr="00BB433F">
              <w:rPr>
                <w:bCs/>
                <w:color w:val="FF0000"/>
                <w:sz w:val="24"/>
                <w:szCs w:val="24"/>
              </w:rPr>
              <w:t>о</w:t>
            </w:r>
            <w:r w:rsidRPr="00BB433F">
              <w:rPr>
                <w:bCs/>
                <w:color w:val="FF0000"/>
                <w:sz w:val="24"/>
                <w:szCs w:val="24"/>
              </w:rPr>
              <w:t>лучателя (получ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теля) на условиях договора, закл</w:t>
            </w:r>
            <w:r w:rsidRPr="00BB433F">
              <w:rPr>
                <w:bCs/>
                <w:color w:val="FF0000"/>
                <w:sz w:val="24"/>
                <w:szCs w:val="24"/>
              </w:rPr>
              <w:t>ю</w:t>
            </w:r>
            <w:r w:rsidRPr="00BB433F">
              <w:rPr>
                <w:bCs/>
                <w:color w:val="FF0000"/>
                <w:sz w:val="24"/>
                <w:szCs w:val="24"/>
              </w:rPr>
              <w:t>чаемого владел</w:t>
            </w:r>
            <w:r w:rsidRPr="00BB433F">
              <w:rPr>
                <w:bCs/>
                <w:color w:val="FF0000"/>
                <w:sz w:val="24"/>
                <w:szCs w:val="24"/>
              </w:rPr>
              <w:t>ь</w:t>
            </w:r>
            <w:r w:rsidRPr="00BB433F">
              <w:rPr>
                <w:bCs/>
                <w:color w:val="FF0000"/>
                <w:sz w:val="24"/>
                <w:szCs w:val="24"/>
              </w:rPr>
              <w:t>цем таких путей и контрагентом, грузоотправит</w:t>
            </w:r>
            <w:r w:rsidRPr="00BB433F">
              <w:rPr>
                <w:bCs/>
                <w:color w:val="FF0000"/>
                <w:sz w:val="24"/>
                <w:szCs w:val="24"/>
              </w:rPr>
              <w:t>е</w:t>
            </w:r>
            <w:r w:rsidRPr="00BB433F">
              <w:rPr>
                <w:bCs/>
                <w:color w:val="FF0000"/>
                <w:sz w:val="24"/>
                <w:szCs w:val="24"/>
              </w:rPr>
              <w:t>лем (отправит</w:t>
            </w:r>
            <w:r w:rsidRPr="00BB433F">
              <w:rPr>
                <w:bCs/>
                <w:color w:val="FF0000"/>
                <w:sz w:val="24"/>
                <w:szCs w:val="24"/>
              </w:rPr>
              <w:t>е</w:t>
            </w:r>
            <w:r w:rsidRPr="00BB433F">
              <w:rPr>
                <w:bCs/>
                <w:color w:val="FF0000"/>
                <w:sz w:val="24"/>
                <w:szCs w:val="24"/>
              </w:rPr>
              <w:t>лем), грузопол</w:t>
            </w:r>
            <w:r w:rsidRPr="00BB433F">
              <w:rPr>
                <w:bCs/>
                <w:color w:val="FF0000"/>
                <w:sz w:val="24"/>
                <w:szCs w:val="24"/>
              </w:rPr>
              <w:t>у</w:t>
            </w:r>
            <w:r w:rsidRPr="00BB433F">
              <w:rPr>
                <w:bCs/>
                <w:color w:val="FF0000"/>
                <w:sz w:val="24"/>
                <w:szCs w:val="24"/>
              </w:rPr>
              <w:t>чателем (получ</w:t>
            </w:r>
            <w:r w:rsidRPr="00BB433F">
              <w:rPr>
                <w:bCs/>
                <w:color w:val="FF0000"/>
                <w:sz w:val="24"/>
                <w:szCs w:val="24"/>
              </w:rPr>
              <w:t>а</w:t>
            </w:r>
            <w:r w:rsidRPr="00BB433F">
              <w:rPr>
                <w:bCs/>
                <w:color w:val="FF0000"/>
                <w:sz w:val="24"/>
                <w:szCs w:val="24"/>
              </w:rPr>
              <w:t>телем), в</w:t>
            </w:r>
            <w:proofErr w:type="gramEnd"/>
            <w:r w:rsidRPr="00BB433F">
              <w:rPr>
                <w:bCs/>
                <w:color w:val="FF0000"/>
                <w:sz w:val="24"/>
                <w:szCs w:val="24"/>
              </w:rPr>
              <w:t xml:space="preserve"> чьих </w:t>
            </w:r>
            <w:proofErr w:type="gramStart"/>
            <w:r w:rsidRPr="00BB433F">
              <w:rPr>
                <w:bCs/>
                <w:color w:val="FF0000"/>
                <w:sz w:val="24"/>
                <w:szCs w:val="24"/>
              </w:rPr>
              <w:t>и</w:t>
            </w:r>
            <w:r w:rsidRPr="00BB433F">
              <w:rPr>
                <w:bCs/>
                <w:color w:val="FF0000"/>
                <w:sz w:val="24"/>
                <w:szCs w:val="24"/>
              </w:rPr>
              <w:t>н</w:t>
            </w:r>
            <w:r w:rsidRPr="00BB433F">
              <w:rPr>
                <w:bCs/>
                <w:color w:val="FF0000"/>
                <w:sz w:val="24"/>
                <w:szCs w:val="24"/>
              </w:rPr>
              <w:t>тересах</w:t>
            </w:r>
            <w:proofErr w:type="gramEnd"/>
            <w:r w:rsidRPr="00BB433F">
              <w:rPr>
                <w:bCs/>
                <w:color w:val="FF0000"/>
                <w:sz w:val="24"/>
                <w:szCs w:val="24"/>
              </w:rPr>
              <w:t xml:space="preserve"> осущес</w:t>
            </w:r>
            <w:r w:rsidRPr="00BB433F">
              <w:rPr>
                <w:bCs/>
                <w:color w:val="FF0000"/>
                <w:sz w:val="24"/>
                <w:szCs w:val="24"/>
              </w:rPr>
              <w:t>т</w:t>
            </w:r>
            <w:r w:rsidRPr="00BB433F">
              <w:rPr>
                <w:bCs/>
                <w:color w:val="FF0000"/>
                <w:sz w:val="24"/>
                <w:szCs w:val="24"/>
              </w:rPr>
              <w:t>вляется подача и уборка вагонов</w:t>
            </w:r>
          </w:p>
        </w:tc>
        <w:tc>
          <w:tcPr>
            <w:tcW w:w="7229" w:type="dxa"/>
            <w:vAlign w:val="center"/>
          </w:tcPr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lastRenderedPageBreak/>
              <w:t>А) В силу действующей редакции статьи 63, которая сохраняется и при внесении в эту статью предлагаемых изменений, любое зан</w:t>
            </w:r>
            <w:r w:rsidRPr="00BB433F">
              <w:rPr>
                <w:sz w:val="24"/>
                <w:szCs w:val="24"/>
              </w:rPr>
              <w:t>я</w:t>
            </w:r>
            <w:r w:rsidRPr="00BB433F">
              <w:rPr>
                <w:sz w:val="24"/>
                <w:szCs w:val="24"/>
              </w:rPr>
              <w:t xml:space="preserve">тие железнодорожного пути </w:t>
            </w:r>
            <w:proofErr w:type="spellStart"/>
            <w:r w:rsidRPr="00BB433F">
              <w:rPr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sz w:val="24"/>
                <w:szCs w:val="24"/>
              </w:rPr>
              <w:t xml:space="preserve"> пользования без согласия владельца этого ЖДНОП в соответствии с договором между ними неправомерно и наказывается штрафом по ст. 99 Устава.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BB433F">
              <w:rPr>
                <w:bCs/>
                <w:sz w:val="24"/>
                <w:szCs w:val="24"/>
              </w:rPr>
              <w:t>Важным для правильного понимания рассматриваемых отнош</w:t>
            </w:r>
            <w:r w:rsidRPr="00BB433F">
              <w:rPr>
                <w:bCs/>
                <w:sz w:val="24"/>
                <w:szCs w:val="24"/>
              </w:rPr>
              <w:t>е</w:t>
            </w:r>
            <w:r w:rsidRPr="00BB433F">
              <w:rPr>
                <w:bCs/>
                <w:sz w:val="24"/>
                <w:szCs w:val="24"/>
              </w:rPr>
              <w:t>ний является положение ст. 55 Устава железнодорожного тран</w:t>
            </w:r>
            <w:r w:rsidRPr="00BB433F">
              <w:rPr>
                <w:bCs/>
                <w:sz w:val="24"/>
                <w:szCs w:val="24"/>
              </w:rPr>
              <w:t>с</w:t>
            </w:r>
            <w:r w:rsidRPr="00BB433F">
              <w:rPr>
                <w:bCs/>
                <w:sz w:val="24"/>
                <w:szCs w:val="24"/>
              </w:rPr>
              <w:t>порта РФ: «</w:t>
            </w:r>
            <w:r w:rsidRPr="00BB433F">
              <w:rPr>
                <w:bCs/>
                <w:i/>
                <w:sz w:val="24"/>
                <w:szCs w:val="24"/>
              </w:rPr>
              <w:t xml:space="preserve">При отсутствии у владельца железнодорожного пути </w:t>
            </w:r>
            <w:proofErr w:type="spellStart"/>
            <w:r w:rsidRPr="00BB433F">
              <w:rPr>
                <w:bCs/>
                <w:i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i/>
                <w:sz w:val="24"/>
                <w:szCs w:val="24"/>
              </w:rPr>
              <w:t xml:space="preserve"> пользования локомотива подача и уборка вагонов, мане</w:t>
            </w:r>
            <w:r w:rsidRPr="00BB433F">
              <w:rPr>
                <w:bCs/>
                <w:i/>
                <w:sz w:val="24"/>
                <w:szCs w:val="24"/>
              </w:rPr>
              <w:t>в</w:t>
            </w:r>
            <w:r w:rsidRPr="00BB433F">
              <w:rPr>
                <w:bCs/>
                <w:i/>
                <w:sz w:val="24"/>
                <w:szCs w:val="24"/>
              </w:rPr>
              <w:lastRenderedPageBreak/>
              <w:t>ровая работа на таком железнодорожном пути осуществляются локомотивом, принадлежащим перевозчику</w:t>
            </w:r>
            <w:r w:rsidRPr="00BB433F">
              <w:rPr>
                <w:bCs/>
                <w:sz w:val="24"/>
                <w:szCs w:val="24"/>
              </w:rPr>
              <w:t>». То есть, закон четко определяет ситуацию, когда владелец ЖДНОП имеет право не в</w:t>
            </w:r>
            <w:r w:rsidRPr="00BB433F">
              <w:rPr>
                <w:bCs/>
                <w:sz w:val="24"/>
                <w:szCs w:val="24"/>
              </w:rPr>
              <w:t>ы</w:t>
            </w:r>
            <w:r w:rsidRPr="00BB433F">
              <w:rPr>
                <w:bCs/>
                <w:sz w:val="24"/>
                <w:szCs w:val="24"/>
              </w:rPr>
              <w:t>полнять подачу и уборку вагонов и маневровые работы, - когда у него нет собственного локомотива. Соответственно, когда такой локомотив у него имеется, владелец ЖДНОП, примыкающего к инфраструктуре общего пользования, обязан выполнять указанные работы.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BB433F">
              <w:rPr>
                <w:sz w:val="24"/>
                <w:szCs w:val="24"/>
              </w:rPr>
              <w:t>Поэтому и подача-уборка вагонов по путям данного ЖДНОП л</w:t>
            </w:r>
            <w:r w:rsidRPr="00BB433F">
              <w:rPr>
                <w:sz w:val="24"/>
                <w:szCs w:val="24"/>
              </w:rPr>
              <w:t>о</w:t>
            </w:r>
            <w:r w:rsidRPr="00BB433F">
              <w:rPr>
                <w:sz w:val="24"/>
                <w:szCs w:val="24"/>
              </w:rPr>
              <w:t>комотивом, не принадлежащим владельцу данного ЖДНОП (если у владельца ЖДНОП локомотивы имеются), возможна только при наличии указанного согласия со стороны владельца ЖДНОП.</w:t>
            </w:r>
            <w:proofErr w:type="gramEnd"/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Использование ЖДНОП сторонним владельцем локомотива (в ч</w:t>
            </w:r>
            <w:r w:rsidRPr="00BB433F">
              <w:rPr>
                <w:sz w:val="24"/>
                <w:szCs w:val="24"/>
              </w:rPr>
              <w:t>а</w:t>
            </w:r>
            <w:r w:rsidRPr="00BB433F">
              <w:rPr>
                <w:sz w:val="24"/>
                <w:szCs w:val="24"/>
              </w:rPr>
              <w:t xml:space="preserve">стности, перевозчиком) требует подготовки, так как необходимо подтвердить исправное состояние локомотива, готовность экипажа, в том числе, знание Инструкции по движению и по сигнализации (или местной инструкции), действующей </w:t>
            </w:r>
            <w:proofErr w:type="gramStart"/>
            <w:r w:rsidRPr="00BB433F">
              <w:rPr>
                <w:sz w:val="24"/>
                <w:szCs w:val="24"/>
              </w:rPr>
              <w:t>на</w:t>
            </w:r>
            <w:proofErr w:type="gramEnd"/>
            <w:r w:rsidRPr="00BB433F">
              <w:rPr>
                <w:sz w:val="24"/>
                <w:szCs w:val="24"/>
              </w:rPr>
              <w:t xml:space="preserve"> данном ЖДНОП. Н</w:t>
            </w:r>
            <w:r w:rsidRPr="00BB433F">
              <w:rPr>
                <w:sz w:val="24"/>
                <w:szCs w:val="24"/>
              </w:rPr>
              <w:t>е</w:t>
            </w:r>
            <w:r w:rsidRPr="00BB433F">
              <w:rPr>
                <w:sz w:val="24"/>
                <w:szCs w:val="24"/>
              </w:rPr>
              <w:t>обходимо также согласование порядка действий владельца ЖДНОП и организации, подающей и убирающей вагоны сторо</w:t>
            </w:r>
            <w:r w:rsidRPr="00BB433F">
              <w:rPr>
                <w:sz w:val="24"/>
                <w:szCs w:val="24"/>
              </w:rPr>
              <w:t>н</w:t>
            </w:r>
            <w:r w:rsidRPr="00BB433F">
              <w:rPr>
                <w:sz w:val="24"/>
                <w:szCs w:val="24"/>
              </w:rPr>
              <w:t>ним локомотивом, при наступлении аварийных ситуаций, а также совместных действий по обеспечению безопасности перевозок, с</w:t>
            </w:r>
            <w:r w:rsidRPr="00BB433F">
              <w:rPr>
                <w:sz w:val="24"/>
                <w:szCs w:val="24"/>
              </w:rPr>
              <w:t>о</w:t>
            </w:r>
            <w:r w:rsidRPr="00BB433F">
              <w:rPr>
                <w:sz w:val="24"/>
                <w:szCs w:val="24"/>
              </w:rPr>
              <w:t>хранности грузов и подвижного состава.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Поэтому организация, которая готова оказывать услуги подачи и уборки вагонов, не будучи владельцем ЖДНОП (в том числе, пер</w:t>
            </w:r>
            <w:r w:rsidRPr="00BB433F">
              <w:rPr>
                <w:sz w:val="24"/>
                <w:szCs w:val="24"/>
              </w:rPr>
              <w:t>е</w:t>
            </w:r>
            <w:r w:rsidRPr="00BB433F">
              <w:rPr>
                <w:sz w:val="24"/>
                <w:szCs w:val="24"/>
              </w:rPr>
              <w:t>возчик), должна заключить с владельцем ЖДНОП договор на и</w:t>
            </w:r>
            <w:r w:rsidRPr="00BB433F">
              <w:rPr>
                <w:sz w:val="24"/>
                <w:szCs w:val="24"/>
              </w:rPr>
              <w:t>с</w:t>
            </w:r>
            <w:r w:rsidRPr="00BB433F">
              <w:rPr>
                <w:sz w:val="24"/>
                <w:szCs w:val="24"/>
              </w:rPr>
              <w:t>пользование принадлежащего ему пути, в котором, в частности следует отразить: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- требования к локомотивам, используемым для подачи и уборки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- требовани</w:t>
            </w:r>
            <w:r w:rsidR="00966526">
              <w:rPr>
                <w:sz w:val="24"/>
                <w:szCs w:val="24"/>
              </w:rPr>
              <w:t>я</w:t>
            </w:r>
            <w:r w:rsidRPr="00BB433F">
              <w:rPr>
                <w:sz w:val="24"/>
                <w:szCs w:val="24"/>
              </w:rPr>
              <w:t xml:space="preserve"> к персоналу, обеспечивающему управление локом</w:t>
            </w:r>
            <w:r w:rsidRPr="00BB433F">
              <w:rPr>
                <w:sz w:val="24"/>
                <w:szCs w:val="24"/>
              </w:rPr>
              <w:t>о</w:t>
            </w:r>
            <w:r w:rsidRPr="00BB433F">
              <w:rPr>
                <w:sz w:val="24"/>
                <w:szCs w:val="24"/>
              </w:rPr>
              <w:t xml:space="preserve">тивами, используемыми на </w:t>
            </w:r>
            <w:proofErr w:type="gramStart"/>
            <w:r w:rsidRPr="00BB433F">
              <w:rPr>
                <w:sz w:val="24"/>
                <w:szCs w:val="24"/>
              </w:rPr>
              <w:t>данном</w:t>
            </w:r>
            <w:proofErr w:type="gramEnd"/>
            <w:r w:rsidRPr="00BB433F">
              <w:rPr>
                <w:sz w:val="24"/>
                <w:szCs w:val="24"/>
              </w:rPr>
              <w:t xml:space="preserve"> ЖДНОП;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- порядок оперативного управления движением подачей и убо</w:t>
            </w:r>
            <w:r w:rsidRPr="00BB433F">
              <w:rPr>
                <w:sz w:val="24"/>
                <w:szCs w:val="24"/>
              </w:rPr>
              <w:t>р</w:t>
            </w:r>
            <w:r w:rsidRPr="00BB433F">
              <w:rPr>
                <w:sz w:val="24"/>
                <w:szCs w:val="24"/>
              </w:rPr>
              <w:t>кой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- объем операций по подаче и уборке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- стоимость услуги по использованию ЖДНОП для подачи и уборки вагонов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и др.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Такой состав вопросов, которые необходимо учитывать при в</w:t>
            </w:r>
            <w:r w:rsidRPr="00BB433F">
              <w:rPr>
                <w:sz w:val="24"/>
                <w:szCs w:val="24"/>
              </w:rPr>
              <w:t>ы</w:t>
            </w:r>
            <w:r w:rsidRPr="00BB433F">
              <w:rPr>
                <w:sz w:val="24"/>
                <w:szCs w:val="24"/>
              </w:rPr>
              <w:t xml:space="preserve">даче </w:t>
            </w:r>
            <w:r w:rsidR="00966526">
              <w:rPr>
                <w:sz w:val="24"/>
                <w:szCs w:val="24"/>
              </w:rPr>
              <w:t xml:space="preserve">стороннему лицу </w:t>
            </w:r>
            <w:r w:rsidRPr="00BB433F">
              <w:rPr>
                <w:sz w:val="24"/>
                <w:szCs w:val="24"/>
              </w:rPr>
              <w:t>разрешения на подачу и уборку вагонов, и</w:t>
            </w:r>
            <w:r w:rsidRPr="00BB433F">
              <w:rPr>
                <w:sz w:val="24"/>
                <w:szCs w:val="24"/>
              </w:rPr>
              <w:t>с</w:t>
            </w:r>
            <w:r w:rsidRPr="00BB433F">
              <w:rPr>
                <w:sz w:val="24"/>
                <w:szCs w:val="24"/>
              </w:rPr>
              <w:t>ключает какой-либо упрощенный порядок выдачи разовых разр</w:t>
            </w:r>
            <w:r w:rsidRPr="00BB433F">
              <w:rPr>
                <w:sz w:val="24"/>
                <w:szCs w:val="24"/>
              </w:rPr>
              <w:t>е</w:t>
            </w:r>
            <w:r w:rsidRPr="00BB433F">
              <w:rPr>
                <w:sz w:val="24"/>
                <w:szCs w:val="24"/>
              </w:rPr>
              <w:t>шений. Обеспечение согласованной работы владельца ЖДНОП и перевозчика возможно только при заключении соответствующего договора.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Б) В дополнительном (новом) абзаце устанавливается обяза</w:t>
            </w:r>
            <w:r w:rsidRPr="00BB433F">
              <w:rPr>
                <w:sz w:val="24"/>
                <w:szCs w:val="24"/>
              </w:rPr>
              <w:t>н</w:t>
            </w:r>
            <w:r w:rsidRPr="00BB433F">
              <w:rPr>
                <w:sz w:val="24"/>
                <w:szCs w:val="24"/>
              </w:rPr>
              <w:t>ность контрагента, которому подает и убирает вагоны некая орг</w:t>
            </w:r>
            <w:r w:rsidRPr="00BB433F">
              <w:rPr>
                <w:sz w:val="24"/>
                <w:szCs w:val="24"/>
              </w:rPr>
              <w:t>а</w:t>
            </w:r>
            <w:r w:rsidRPr="00BB433F">
              <w:rPr>
                <w:sz w:val="24"/>
                <w:szCs w:val="24"/>
              </w:rPr>
              <w:t>низация, использующая локомотивы, не принадлежащие владельцу ЖДНОП (конкретно назван перевозчик, но, в данном отношении это не имеет значения), оплачивать владельцу ЖДНОП использ</w:t>
            </w:r>
            <w:r w:rsidRPr="00BB433F">
              <w:rPr>
                <w:sz w:val="24"/>
                <w:szCs w:val="24"/>
              </w:rPr>
              <w:t>о</w:t>
            </w:r>
            <w:r w:rsidRPr="00BB433F">
              <w:rPr>
                <w:sz w:val="24"/>
                <w:szCs w:val="24"/>
              </w:rPr>
              <w:t>вание принадлежащих ему путей этой организаци</w:t>
            </w:r>
            <w:r w:rsidR="005F39F9">
              <w:rPr>
                <w:sz w:val="24"/>
                <w:szCs w:val="24"/>
              </w:rPr>
              <w:t>и</w:t>
            </w:r>
            <w:r w:rsidRPr="00BB433F">
              <w:rPr>
                <w:sz w:val="24"/>
                <w:szCs w:val="24"/>
              </w:rPr>
              <w:t>, осуществля</w:t>
            </w:r>
            <w:r w:rsidRPr="00BB433F">
              <w:rPr>
                <w:sz w:val="24"/>
                <w:szCs w:val="24"/>
              </w:rPr>
              <w:t>ю</w:t>
            </w:r>
            <w:r w:rsidRPr="00BB433F">
              <w:rPr>
                <w:sz w:val="24"/>
                <w:szCs w:val="24"/>
              </w:rPr>
              <w:t xml:space="preserve">щей подачу и уборку вагонов. </w:t>
            </w:r>
            <w:proofErr w:type="gramStart"/>
            <w:r w:rsidRPr="00BB433F">
              <w:rPr>
                <w:sz w:val="24"/>
                <w:szCs w:val="24"/>
              </w:rPr>
              <w:t>То есть, создается искусственное у</w:t>
            </w:r>
            <w:r w:rsidRPr="00BB433F">
              <w:rPr>
                <w:sz w:val="24"/>
                <w:szCs w:val="24"/>
              </w:rPr>
              <w:t>с</w:t>
            </w:r>
            <w:r w:rsidRPr="00BB433F">
              <w:rPr>
                <w:sz w:val="24"/>
                <w:szCs w:val="24"/>
              </w:rPr>
              <w:t>ложнение отношений и расчетов: услугу контрагенту оказывает третье лицо (организация, подающая и убирающая вагоны), но о</w:t>
            </w:r>
            <w:r w:rsidRPr="00BB433F">
              <w:rPr>
                <w:sz w:val="24"/>
                <w:szCs w:val="24"/>
              </w:rPr>
              <w:t>п</w:t>
            </w:r>
            <w:r w:rsidRPr="00BB433F">
              <w:rPr>
                <w:sz w:val="24"/>
                <w:szCs w:val="24"/>
              </w:rPr>
              <w:t>лачивать часть этой услуги (использование путей) контрагент до</w:t>
            </w:r>
            <w:r w:rsidRPr="00BB433F">
              <w:rPr>
                <w:sz w:val="24"/>
                <w:szCs w:val="24"/>
              </w:rPr>
              <w:t>л</w:t>
            </w:r>
            <w:r w:rsidRPr="00BB433F">
              <w:rPr>
                <w:sz w:val="24"/>
                <w:szCs w:val="24"/>
              </w:rPr>
              <w:t>жен будет не тому, с кем у него договор на оказание услуг по под</w:t>
            </w:r>
            <w:r w:rsidRPr="00BB433F">
              <w:rPr>
                <w:sz w:val="24"/>
                <w:szCs w:val="24"/>
              </w:rPr>
              <w:t>а</w:t>
            </w:r>
            <w:r w:rsidRPr="00BB433F">
              <w:rPr>
                <w:sz w:val="24"/>
                <w:szCs w:val="24"/>
              </w:rPr>
              <w:t>че и уборке вагонов, а владельцу ЖДНОП, с которым у него по данной услуге прямых отношений нет.</w:t>
            </w:r>
            <w:proofErr w:type="gramEnd"/>
            <w:r w:rsidRPr="00BB433F">
              <w:rPr>
                <w:sz w:val="24"/>
                <w:szCs w:val="24"/>
              </w:rPr>
              <w:t xml:space="preserve"> Такая усложненная схема отношений чревата технологическими сбоями и конфликтами по </w:t>
            </w:r>
            <w:r w:rsidRPr="00BB433F">
              <w:rPr>
                <w:sz w:val="24"/>
                <w:szCs w:val="24"/>
              </w:rPr>
              <w:lastRenderedPageBreak/>
              <w:t>поводу неполной, неточной и несвоевременной оплаты предоста</w:t>
            </w:r>
            <w:r w:rsidRPr="00BB433F">
              <w:rPr>
                <w:sz w:val="24"/>
                <w:szCs w:val="24"/>
              </w:rPr>
              <w:t>в</w:t>
            </w:r>
            <w:r w:rsidRPr="00BB433F">
              <w:rPr>
                <w:sz w:val="24"/>
                <w:szCs w:val="24"/>
              </w:rPr>
              <w:t>ленных услуг.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Кроме того, такая схема взаимоотношений означает, что договор двух лиц (организации, подающей и убирающей вагоны и владел</w:t>
            </w:r>
            <w:r w:rsidRPr="00BB433F">
              <w:rPr>
                <w:sz w:val="24"/>
                <w:szCs w:val="24"/>
              </w:rPr>
              <w:t>ь</w:t>
            </w:r>
            <w:r w:rsidRPr="00BB433F">
              <w:rPr>
                <w:sz w:val="24"/>
                <w:szCs w:val="24"/>
              </w:rPr>
              <w:t>ца ЖДНОП) порождает обязательства для третьего лица (конт</w:t>
            </w:r>
            <w:r w:rsidRPr="00BB433F">
              <w:rPr>
                <w:sz w:val="24"/>
                <w:szCs w:val="24"/>
              </w:rPr>
              <w:t>р</w:t>
            </w:r>
            <w:r w:rsidRPr="00BB433F">
              <w:rPr>
                <w:sz w:val="24"/>
                <w:szCs w:val="24"/>
              </w:rPr>
              <w:t>агента данного ЖДНОП). Однако</w:t>
            </w:r>
            <w:proofErr w:type="gramStart"/>
            <w:r w:rsidRPr="00BB433F">
              <w:rPr>
                <w:sz w:val="24"/>
                <w:szCs w:val="24"/>
              </w:rPr>
              <w:t>,</w:t>
            </w:r>
            <w:proofErr w:type="gramEnd"/>
            <w:r w:rsidRPr="00BB433F">
              <w:rPr>
                <w:sz w:val="24"/>
                <w:szCs w:val="24"/>
              </w:rPr>
              <w:t xml:space="preserve"> такие схемы прямо запрещены ст. 308 ч. </w:t>
            </w:r>
            <w:r w:rsidRPr="00BB433F">
              <w:rPr>
                <w:sz w:val="24"/>
                <w:szCs w:val="24"/>
                <w:lang w:val="en-US"/>
              </w:rPr>
              <w:t>I</w:t>
            </w:r>
            <w:r w:rsidRPr="00BB433F">
              <w:rPr>
                <w:sz w:val="24"/>
                <w:szCs w:val="24"/>
              </w:rPr>
              <w:t xml:space="preserve"> ГК РФ, в которой установлено, что соглашение двух лиц не может порождать обязательства для третьих лиц, не являющихся участниками такого соглашения.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BB433F">
              <w:rPr>
                <w:sz w:val="24"/>
                <w:szCs w:val="24"/>
              </w:rPr>
              <w:t>Следовательно, для нормальной работы организации, подающей и убирающей вагоны по не принадлежащему ей ЖДНОП, она должна заключить соответствующий договор с владельцем ЖДНОП, вкл</w:t>
            </w:r>
            <w:r w:rsidRPr="00BB433F">
              <w:rPr>
                <w:sz w:val="24"/>
                <w:szCs w:val="24"/>
              </w:rPr>
              <w:t>ю</w:t>
            </w:r>
            <w:r w:rsidRPr="00BB433F">
              <w:rPr>
                <w:sz w:val="24"/>
                <w:szCs w:val="24"/>
              </w:rPr>
              <w:t>чающий, в том числе, порядок оплаты услуг по предоставлению этой организации доступа на ЖДНОП и оказание ей услуг по и</w:t>
            </w:r>
            <w:r w:rsidRPr="00BB433F">
              <w:rPr>
                <w:sz w:val="24"/>
                <w:szCs w:val="24"/>
              </w:rPr>
              <w:t>с</w:t>
            </w:r>
            <w:r w:rsidRPr="00BB433F">
              <w:rPr>
                <w:sz w:val="24"/>
                <w:szCs w:val="24"/>
              </w:rPr>
              <w:t>пользованию ЖДНОП для подачи и уборки вагонов.</w:t>
            </w:r>
            <w:proofErr w:type="gramEnd"/>
            <w:r w:rsidRPr="00BB433F">
              <w:rPr>
                <w:sz w:val="24"/>
                <w:szCs w:val="24"/>
              </w:rPr>
              <w:t xml:space="preserve"> Также должны быть указаны объемы операций по подаче и уборке вагонов, кот</w:t>
            </w:r>
            <w:r w:rsidRPr="00BB433F">
              <w:rPr>
                <w:sz w:val="24"/>
                <w:szCs w:val="24"/>
              </w:rPr>
              <w:t>о</w:t>
            </w:r>
            <w:r w:rsidRPr="00BB433F">
              <w:rPr>
                <w:sz w:val="24"/>
                <w:szCs w:val="24"/>
              </w:rPr>
              <w:t>рые собирается выполнять организация, заключающая договор с владельцем ЖДНОП.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sz w:val="24"/>
                <w:szCs w:val="24"/>
              </w:rPr>
              <w:t>В) С учетом изложенных положений законодательства, предлаг</w:t>
            </w:r>
            <w:r w:rsidRPr="00BB433F">
              <w:rPr>
                <w:sz w:val="24"/>
                <w:szCs w:val="24"/>
              </w:rPr>
              <w:t>а</w:t>
            </w:r>
            <w:r w:rsidRPr="00BB433F">
              <w:rPr>
                <w:sz w:val="24"/>
                <w:szCs w:val="24"/>
              </w:rPr>
              <w:t>ется сформулировать вновь вносимые дополнения в следующей р</w:t>
            </w:r>
            <w:r w:rsidRPr="00BB433F">
              <w:rPr>
                <w:sz w:val="24"/>
                <w:szCs w:val="24"/>
              </w:rPr>
              <w:t>е</w:t>
            </w:r>
            <w:r w:rsidRPr="00BB433F">
              <w:rPr>
                <w:sz w:val="24"/>
                <w:szCs w:val="24"/>
              </w:rPr>
              <w:t>дакции: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«Перевозчик или иная организация, располагающая на законном основании маневровыми локомотивами, которые соответствуют техническим и технологическим требованиям их эксплуатации на железнодорожном пути </w:t>
            </w:r>
            <w:proofErr w:type="spellStart"/>
            <w:r w:rsidRPr="00BB433F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 пользования, может осущест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в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лять подачу и уборку вагонов грузоотправителям, грузополучат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е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лям, обслуживаемым этим железнодорожным путем </w:t>
            </w:r>
            <w:proofErr w:type="spellStart"/>
            <w:r w:rsidRPr="00BB433F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 пользования на основании договора, заключаемого между владел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ь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цем железнодорожного пути </w:t>
            </w:r>
            <w:proofErr w:type="spellStart"/>
            <w:r w:rsidRPr="00BB433F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 пользования и организац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и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ей, располагающей маневровыми локомотивами, при наличии х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о</w:t>
            </w:r>
            <w:r w:rsidRPr="00BB433F">
              <w:rPr>
                <w:bCs/>
                <w:color w:val="1F497D" w:themeColor="text2"/>
                <w:sz w:val="24"/>
                <w:szCs w:val="24"/>
              </w:rPr>
              <w:t>датайства от грузоотправителей, грузополучателей, обслуживаемых данным</w:t>
            </w:r>
            <w:proofErr w:type="gramEnd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 железнодорожным путем </w:t>
            </w:r>
            <w:proofErr w:type="spellStart"/>
            <w:r w:rsidRPr="00BB433F">
              <w:rPr>
                <w:bCs/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bCs/>
                <w:color w:val="1F497D" w:themeColor="text2"/>
                <w:sz w:val="24"/>
                <w:szCs w:val="24"/>
              </w:rPr>
              <w:t xml:space="preserve"> пользования. 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bCs/>
                <w:color w:val="1F497D" w:themeColor="text2"/>
                <w:sz w:val="24"/>
                <w:szCs w:val="24"/>
              </w:rPr>
            </w:pPr>
            <w:r w:rsidRPr="00BB433F">
              <w:rPr>
                <w:bCs/>
                <w:color w:val="1F497D" w:themeColor="text2"/>
                <w:sz w:val="24"/>
                <w:szCs w:val="24"/>
              </w:rPr>
              <w:t>Существенными условиями такого договора являются: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- требования к локомотивам, используемым для подачи и уборки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- требования к персоналу, осуществляющему управление локом</w:t>
            </w:r>
            <w:r w:rsidRPr="00BB433F">
              <w:rPr>
                <w:color w:val="1F497D" w:themeColor="text2"/>
                <w:sz w:val="24"/>
                <w:szCs w:val="24"/>
              </w:rPr>
              <w:t>о</w:t>
            </w:r>
            <w:r w:rsidRPr="00BB433F">
              <w:rPr>
                <w:color w:val="1F497D" w:themeColor="text2"/>
                <w:sz w:val="24"/>
                <w:szCs w:val="24"/>
              </w:rPr>
              <w:t xml:space="preserve">тивами, используемыми на данном железнодорожном пути </w:t>
            </w:r>
            <w:proofErr w:type="spellStart"/>
            <w:r w:rsidRPr="00BB433F">
              <w:rPr>
                <w:color w:val="1F497D" w:themeColor="text2"/>
                <w:sz w:val="24"/>
                <w:szCs w:val="24"/>
              </w:rPr>
              <w:t>необщ</w:t>
            </w:r>
            <w:r w:rsidRPr="00BB433F">
              <w:rPr>
                <w:color w:val="1F497D" w:themeColor="text2"/>
                <w:sz w:val="24"/>
                <w:szCs w:val="24"/>
              </w:rPr>
              <w:t>е</w:t>
            </w:r>
            <w:r w:rsidRPr="00BB433F">
              <w:rPr>
                <w:color w:val="1F497D" w:themeColor="text2"/>
                <w:sz w:val="24"/>
                <w:szCs w:val="24"/>
              </w:rPr>
              <w:t>го</w:t>
            </w:r>
            <w:proofErr w:type="spellEnd"/>
            <w:r w:rsidRPr="00BB433F">
              <w:rPr>
                <w:color w:val="1F497D" w:themeColor="text2"/>
                <w:sz w:val="24"/>
                <w:szCs w:val="24"/>
              </w:rPr>
              <w:t xml:space="preserve"> пользования;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- порядок оперативного управления движением при подаче и уборке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- порядок действий сторон при возникновении аварийных ситу</w:t>
            </w:r>
            <w:r w:rsidRPr="00BB433F">
              <w:rPr>
                <w:color w:val="1F497D" w:themeColor="text2"/>
                <w:sz w:val="24"/>
                <w:szCs w:val="24"/>
              </w:rPr>
              <w:t>а</w:t>
            </w:r>
            <w:r w:rsidRPr="00BB433F">
              <w:rPr>
                <w:color w:val="1F497D" w:themeColor="text2"/>
                <w:sz w:val="24"/>
                <w:szCs w:val="24"/>
              </w:rPr>
              <w:t>ций в процессе подачи и уборки вагонов локомотивами, не прина</w:t>
            </w:r>
            <w:r w:rsidRPr="00BB433F">
              <w:rPr>
                <w:color w:val="1F497D" w:themeColor="text2"/>
                <w:sz w:val="24"/>
                <w:szCs w:val="24"/>
              </w:rPr>
              <w:t>д</w:t>
            </w:r>
            <w:r w:rsidRPr="00BB433F">
              <w:rPr>
                <w:color w:val="1F497D" w:themeColor="text2"/>
                <w:sz w:val="24"/>
                <w:szCs w:val="24"/>
              </w:rPr>
              <w:t xml:space="preserve">лежащими владельцу железнодорожного пути </w:t>
            </w:r>
            <w:proofErr w:type="spellStart"/>
            <w:r w:rsidRPr="00BB433F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color w:val="1F497D" w:themeColor="text2"/>
                <w:sz w:val="24"/>
                <w:szCs w:val="24"/>
              </w:rPr>
              <w:t xml:space="preserve"> пользов</w:t>
            </w:r>
            <w:r w:rsidRPr="00BB433F">
              <w:rPr>
                <w:color w:val="1F497D" w:themeColor="text2"/>
                <w:sz w:val="24"/>
                <w:szCs w:val="24"/>
              </w:rPr>
              <w:t>а</w:t>
            </w:r>
            <w:r w:rsidRPr="00BB433F">
              <w:rPr>
                <w:color w:val="1F497D" w:themeColor="text2"/>
                <w:sz w:val="24"/>
                <w:szCs w:val="24"/>
              </w:rPr>
              <w:t>ния;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- объем операций по подаче и уборке вагонов конкретному груз</w:t>
            </w:r>
            <w:r w:rsidRPr="00BB433F">
              <w:rPr>
                <w:color w:val="1F497D" w:themeColor="text2"/>
                <w:sz w:val="24"/>
                <w:szCs w:val="24"/>
              </w:rPr>
              <w:t>о</w:t>
            </w:r>
            <w:r w:rsidRPr="00BB433F">
              <w:rPr>
                <w:color w:val="1F497D" w:themeColor="text2"/>
                <w:sz w:val="24"/>
                <w:szCs w:val="24"/>
              </w:rPr>
              <w:t>отправителю, грузополучателю, который передается для обслуж</w:t>
            </w:r>
            <w:r w:rsidRPr="00BB433F">
              <w:rPr>
                <w:color w:val="1F497D" w:themeColor="text2"/>
                <w:sz w:val="24"/>
                <w:szCs w:val="24"/>
              </w:rPr>
              <w:t>и</w:t>
            </w:r>
            <w:r w:rsidRPr="00BB433F">
              <w:rPr>
                <w:color w:val="1F497D" w:themeColor="text2"/>
                <w:sz w:val="24"/>
                <w:szCs w:val="24"/>
              </w:rPr>
              <w:t>вания локомотивами сторонней организации;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 xml:space="preserve">- стоимость услуги по предоставлению железнодорожного пути </w:t>
            </w:r>
            <w:proofErr w:type="spellStart"/>
            <w:r w:rsidRPr="00BB433F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color w:val="1F497D" w:themeColor="text2"/>
                <w:sz w:val="24"/>
                <w:szCs w:val="24"/>
              </w:rPr>
              <w:t xml:space="preserve"> пользования для подачи и уборки вагонов;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 xml:space="preserve">- порядок расчетов между владельцем железнодорожного пути </w:t>
            </w:r>
            <w:proofErr w:type="spellStart"/>
            <w:r w:rsidRPr="00BB433F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color w:val="1F497D" w:themeColor="text2"/>
                <w:sz w:val="24"/>
                <w:szCs w:val="24"/>
              </w:rPr>
              <w:t xml:space="preserve"> пользования и организацией, осуществляющей подачу и уборку вагонов, 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color w:val="1F497D" w:themeColor="text2"/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а также другие технические, технологические и организационные вопросы по соглашению сторон договора.</w:t>
            </w:r>
          </w:p>
          <w:p w:rsidR="00996885" w:rsidRPr="00BB433F" w:rsidRDefault="00996885" w:rsidP="00A03CF8">
            <w:pPr>
              <w:ind w:firstLine="176"/>
              <w:jc w:val="both"/>
              <w:rPr>
                <w:sz w:val="24"/>
                <w:szCs w:val="24"/>
              </w:rPr>
            </w:pPr>
            <w:r w:rsidRPr="00BB433F">
              <w:rPr>
                <w:color w:val="1F497D" w:themeColor="text2"/>
                <w:sz w:val="24"/>
                <w:szCs w:val="24"/>
              </w:rPr>
              <w:t>К договору также должно прилагаться ходатайство заинтерес</w:t>
            </w:r>
            <w:r w:rsidRPr="00BB433F">
              <w:rPr>
                <w:color w:val="1F497D" w:themeColor="text2"/>
                <w:sz w:val="24"/>
                <w:szCs w:val="24"/>
              </w:rPr>
              <w:t>о</w:t>
            </w:r>
            <w:r w:rsidRPr="00BB433F">
              <w:rPr>
                <w:color w:val="1F497D" w:themeColor="text2"/>
                <w:sz w:val="24"/>
                <w:szCs w:val="24"/>
              </w:rPr>
              <w:t xml:space="preserve">ванных грузоотправителей, грузополучателей, обслуживаемых данным железнодорожным путем </w:t>
            </w:r>
            <w:proofErr w:type="spellStart"/>
            <w:r w:rsidRPr="00BB433F">
              <w:rPr>
                <w:color w:val="1F497D" w:themeColor="text2"/>
                <w:sz w:val="24"/>
                <w:szCs w:val="24"/>
              </w:rPr>
              <w:t>необщего</w:t>
            </w:r>
            <w:proofErr w:type="spellEnd"/>
            <w:r w:rsidRPr="00BB433F">
              <w:rPr>
                <w:color w:val="1F497D" w:themeColor="text2"/>
                <w:sz w:val="24"/>
                <w:szCs w:val="24"/>
              </w:rPr>
              <w:t xml:space="preserve"> пользования».</w:t>
            </w:r>
          </w:p>
        </w:tc>
      </w:tr>
    </w:tbl>
    <w:p w:rsidR="003538E5" w:rsidRDefault="003538E5"/>
    <w:p w:rsidR="00E265B2" w:rsidRDefault="00E265B2"/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5103"/>
        <w:gridCol w:w="4180"/>
      </w:tblGrid>
      <w:tr w:rsidR="00687A2B" w:rsidRPr="00BF33D3" w:rsidTr="00101E82">
        <w:trPr>
          <w:trHeight w:val="20"/>
          <w:jc w:val="center"/>
        </w:trPr>
        <w:tc>
          <w:tcPr>
            <w:tcW w:w="1206" w:type="dxa"/>
            <w:vAlign w:val="center"/>
          </w:tcPr>
          <w:p w:rsidR="00687A2B" w:rsidRPr="00BF33D3" w:rsidRDefault="00687A2B" w:rsidP="00BF33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87A2B" w:rsidRPr="00BF33D3" w:rsidRDefault="00687A2B" w:rsidP="00BF33D3">
            <w:pPr>
              <w:ind w:firstLine="284"/>
              <w:jc w:val="center"/>
              <w:rPr>
                <w:strike/>
                <w:snapToGrid w:val="0"/>
                <w:sz w:val="20"/>
              </w:rPr>
            </w:pPr>
            <w:r>
              <w:rPr>
                <w:strike/>
                <w:snapToGrid w:val="0"/>
                <w:sz w:val="20"/>
              </w:rPr>
              <w:t>4</w:t>
            </w:r>
          </w:p>
        </w:tc>
        <w:tc>
          <w:tcPr>
            <w:tcW w:w="4180" w:type="dxa"/>
            <w:vAlign w:val="center"/>
          </w:tcPr>
          <w:p w:rsidR="00687A2B" w:rsidRPr="00BF33D3" w:rsidRDefault="00687A2B" w:rsidP="00BF33D3">
            <w:pPr>
              <w:ind w:firstLine="3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7A2B" w:rsidRPr="00C355BB" w:rsidTr="00101E82">
        <w:trPr>
          <w:trHeight w:val="20"/>
          <w:jc w:val="center"/>
        </w:trPr>
        <w:tc>
          <w:tcPr>
            <w:tcW w:w="1206" w:type="dxa"/>
            <w:vAlign w:val="center"/>
          </w:tcPr>
          <w:p w:rsidR="00687A2B" w:rsidRPr="003538E5" w:rsidRDefault="00687A2B" w:rsidP="00C355BB">
            <w:pPr>
              <w:jc w:val="center"/>
              <w:rPr>
                <w:sz w:val="24"/>
                <w:szCs w:val="24"/>
              </w:rPr>
            </w:pPr>
            <w:r w:rsidRPr="003538E5">
              <w:rPr>
                <w:sz w:val="24"/>
                <w:szCs w:val="24"/>
              </w:rPr>
              <w:t>Статья 94</w:t>
            </w:r>
          </w:p>
        </w:tc>
        <w:tc>
          <w:tcPr>
            <w:tcW w:w="5103" w:type="dxa"/>
            <w:vAlign w:val="center"/>
          </w:tcPr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Основаниями для возникновения ответс</w:t>
            </w:r>
            <w:r w:rsidRPr="00C355BB">
              <w:rPr>
                <w:strike/>
                <w:snapToGrid w:val="0"/>
                <w:sz w:val="24"/>
                <w:szCs w:val="24"/>
              </w:rPr>
              <w:t>т</w:t>
            </w:r>
            <w:r w:rsidRPr="00C355BB">
              <w:rPr>
                <w:strike/>
                <w:snapToGrid w:val="0"/>
                <w:sz w:val="24"/>
                <w:szCs w:val="24"/>
              </w:rPr>
              <w:t>венности грузоотправителя за невыполнение принятой заявки являются: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неиспользование поданных вагонов, ко</w:t>
            </w:r>
            <w:r w:rsidRPr="00C355BB">
              <w:rPr>
                <w:strike/>
                <w:snapToGrid w:val="0"/>
                <w:sz w:val="24"/>
                <w:szCs w:val="24"/>
              </w:rPr>
              <w:t>н</w:t>
            </w:r>
            <w:r w:rsidRPr="00C355BB">
              <w:rPr>
                <w:strike/>
                <w:snapToGrid w:val="0"/>
                <w:sz w:val="24"/>
                <w:szCs w:val="24"/>
              </w:rPr>
              <w:t>тейнеров;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неподача вагонов, контейнеров перевозч</w:t>
            </w:r>
            <w:r w:rsidRPr="00C355BB">
              <w:rPr>
                <w:strike/>
                <w:snapToGrid w:val="0"/>
                <w:sz w:val="24"/>
                <w:szCs w:val="24"/>
              </w:rPr>
              <w:t>и</w:t>
            </w:r>
            <w:r w:rsidRPr="00C355BB">
              <w:rPr>
                <w:strike/>
                <w:snapToGrid w:val="0"/>
                <w:sz w:val="24"/>
                <w:szCs w:val="24"/>
              </w:rPr>
              <w:t>ком по причинам, зависящим от грузоотправ</w:t>
            </w:r>
            <w:r w:rsidRPr="00C355BB">
              <w:rPr>
                <w:strike/>
                <w:snapToGrid w:val="0"/>
                <w:sz w:val="24"/>
                <w:szCs w:val="24"/>
              </w:rPr>
              <w:t>и</w:t>
            </w:r>
            <w:r w:rsidRPr="00C355BB">
              <w:rPr>
                <w:strike/>
                <w:snapToGrid w:val="0"/>
                <w:sz w:val="24"/>
                <w:szCs w:val="24"/>
              </w:rPr>
              <w:t>теля, в том числе невнесение им платы за п</w:t>
            </w:r>
            <w:r w:rsidRPr="00C355BB">
              <w:rPr>
                <w:strike/>
                <w:snapToGrid w:val="0"/>
                <w:sz w:val="24"/>
                <w:szCs w:val="24"/>
              </w:rPr>
              <w:t>е</w:t>
            </w:r>
            <w:r w:rsidRPr="00C355BB">
              <w:rPr>
                <w:strike/>
                <w:snapToGrid w:val="0"/>
                <w:sz w:val="24"/>
                <w:szCs w:val="24"/>
              </w:rPr>
              <w:t>ревозку грузов и иных причитающихся пер</w:t>
            </w:r>
            <w:r w:rsidRPr="00C355BB">
              <w:rPr>
                <w:strike/>
                <w:snapToGrid w:val="0"/>
                <w:sz w:val="24"/>
                <w:szCs w:val="24"/>
              </w:rPr>
              <w:t>е</w:t>
            </w:r>
            <w:r w:rsidRPr="00C355BB">
              <w:rPr>
                <w:strike/>
                <w:snapToGrid w:val="0"/>
                <w:sz w:val="24"/>
                <w:szCs w:val="24"/>
              </w:rPr>
              <w:t>возчику платежей, если иной порядок внесения этой платы не предусмотрен соглашением ст</w:t>
            </w:r>
            <w:r w:rsidRPr="00C355BB">
              <w:rPr>
                <w:strike/>
                <w:snapToGrid w:val="0"/>
                <w:sz w:val="24"/>
                <w:szCs w:val="24"/>
              </w:rPr>
              <w:t>о</w:t>
            </w:r>
            <w:r w:rsidRPr="00C355BB">
              <w:rPr>
                <w:strike/>
                <w:snapToGrid w:val="0"/>
                <w:sz w:val="24"/>
                <w:szCs w:val="24"/>
              </w:rPr>
              <w:t>рон;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отказ грузоотправителя от предусмотре</w:t>
            </w:r>
            <w:r w:rsidRPr="00C355BB">
              <w:rPr>
                <w:strike/>
                <w:snapToGrid w:val="0"/>
                <w:sz w:val="24"/>
                <w:szCs w:val="24"/>
              </w:rPr>
              <w:t>н</w:t>
            </w:r>
            <w:r w:rsidRPr="00C355BB">
              <w:rPr>
                <w:strike/>
                <w:snapToGrid w:val="0"/>
                <w:sz w:val="24"/>
                <w:szCs w:val="24"/>
              </w:rPr>
              <w:t>ных заявкой вагонов, контейнеров;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отсутствие собственных или арендованных и предусмотренных в заявке вагонов, конте</w:t>
            </w:r>
            <w:r w:rsidRPr="00C355BB">
              <w:rPr>
                <w:strike/>
                <w:snapToGrid w:val="0"/>
                <w:sz w:val="24"/>
                <w:szCs w:val="24"/>
              </w:rPr>
              <w:t>й</w:t>
            </w:r>
            <w:r w:rsidRPr="00C355BB">
              <w:rPr>
                <w:strike/>
                <w:snapToGrid w:val="0"/>
                <w:sz w:val="24"/>
                <w:szCs w:val="24"/>
              </w:rPr>
              <w:t>неров по причинам, зависящим от грузоотпр</w:t>
            </w:r>
            <w:r w:rsidRPr="00C355BB">
              <w:rPr>
                <w:strike/>
                <w:snapToGrid w:val="0"/>
                <w:sz w:val="24"/>
                <w:szCs w:val="24"/>
              </w:rPr>
              <w:t>а</w:t>
            </w:r>
            <w:r w:rsidRPr="00C355BB">
              <w:rPr>
                <w:strike/>
                <w:snapToGrid w:val="0"/>
                <w:sz w:val="24"/>
                <w:szCs w:val="24"/>
              </w:rPr>
              <w:t>вителя или организации, с которой у грузоо</w:t>
            </w:r>
            <w:r w:rsidRPr="00C355BB">
              <w:rPr>
                <w:strike/>
                <w:snapToGrid w:val="0"/>
                <w:sz w:val="24"/>
                <w:szCs w:val="24"/>
              </w:rPr>
              <w:t>т</w:t>
            </w:r>
            <w:r w:rsidRPr="00C355BB">
              <w:rPr>
                <w:strike/>
                <w:snapToGrid w:val="0"/>
                <w:sz w:val="24"/>
                <w:szCs w:val="24"/>
              </w:rPr>
              <w:t>правителя заключен договор, регламентиру</w:t>
            </w:r>
            <w:r w:rsidRPr="00C355BB">
              <w:rPr>
                <w:strike/>
                <w:snapToGrid w:val="0"/>
                <w:sz w:val="24"/>
                <w:szCs w:val="24"/>
              </w:rPr>
              <w:t>ю</w:t>
            </w:r>
            <w:r w:rsidRPr="00C355BB">
              <w:rPr>
                <w:strike/>
                <w:snapToGrid w:val="0"/>
                <w:sz w:val="24"/>
                <w:szCs w:val="24"/>
              </w:rPr>
              <w:t>щий обеспечение такими вагонами, контейн</w:t>
            </w:r>
            <w:r w:rsidRPr="00C355BB">
              <w:rPr>
                <w:strike/>
                <w:snapToGrid w:val="0"/>
                <w:sz w:val="24"/>
                <w:szCs w:val="24"/>
              </w:rPr>
              <w:t>е</w:t>
            </w:r>
            <w:r w:rsidRPr="00C355BB">
              <w:rPr>
                <w:strike/>
                <w:snapToGrid w:val="0"/>
                <w:sz w:val="24"/>
                <w:szCs w:val="24"/>
              </w:rPr>
              <w:t>рами.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trike/>
                <w:snapToGrid w:val="0"/>
                <w:sz w:val="24"/>
                <w:szCs w:val="24"/>
              </w:rPr>
              <w:t>Основанием для возникновения ответстве</w:t>
            </w:r>
            <w:r w:rsidRPr="00C355BB">
              <w:rPr>
                <w:strike/>
                <w:snapToGrid w:val="0"/>
                <w:sz w:val="24"/>
                <w:szCs w:val="24"/>
              </w:rPr>
              <w:t>н</w:t>
            </w:r>
            <w:r w:rsidRPr="00C355BB">
              <w:rPr>
                <w:strike/>
                <w:snapToGrid w:val="0"/>
                <w:sz w:val="24"/>
                <w:szCs w:val="24"/>
              </w:rPr>
              <w:t>ности перевозчика за невыполнение принятой заявки является неподача грузоотправителю под погрузку вагонов, контейнеров в устано</w:t>
            </w:r>
            <w:r w:rsidRPr="00C355BB">
              <w:rPr>
                <w:strike/>
                <w:snapToGrid w:val="0"/>
                <w:sz w:val="24"/>
                <w:szCs w:val="24"/>
              </w:rPr>
              <w:t>в</w:t>
            </w:r>
            <w:r w:rsidRPr="00C355BB">
              <w:rPr>
                <w:strike/>
                <w:snapToGrid w:val="0"/>
                <w:sz w:val="24"/>
                <w:szCs w:val="24"/>
              </w:rPr>
              <w:t>ленное время или подача под погрузку ваг</w:t>
            </w:r>
            <w:r w:rsidRPr="00C355BB">
              <w:rPr>
                <w:strike/>
                <w:snapToGrid w:val="0"/>
                <w:sz w:val="24"/>
                <w:szCs w:val="24"/>
              </w:rPr>
              <w:t>о</w:t>
            </w:r>
            <w:r w:rsidRPr="00C355BB">
              <w:rPr>
                <w:strike/>
                <w:snapToGrid w:val="0"/>
                <w:sz w:val="24"/>
                <w:szCs w:val="24"/>
              </w:rPr>
              <w:t>нов, контейнеров, непригодных для перевозок грузов.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C355BB">
              <w:rPr>
                <w:snapToGrid w:val="0"/>
                <w:color w:val="FF0000"/>
                <w:sz w:val="24"/>
                <w:szCs w:val="24"/>
              </w:rPr>
              <w:t>Основаниями для возникновения ответс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т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венности грузоотправителя за полное или ча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с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тичное невыполнение принятой заявки явл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я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ются: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C355BB">
              <w:rPr>
                <w:snapToGrid w:val="0"/>
                <w:color w:val="FF0000"/>
                <w:sz w:val="24"/>
                <w:szCs w:val="24"/>
              </w:rPr>
              <w:t>непредъявление</w:t>
            </w:r>
            <w:proofErr w:type="spellEnd"/>
            <w:r w:rsidRPr="00C355BB">
              <w:rPr>
                <w:snapToGrid w:val="0"/>
                <w:color w:val="FF0000"/>
                <w:sz w:val="24"/>
                <w:szCs w:val="24"/>
              </w:rPr>
              <w:t xml:space="preserve"> к перевозке предусмотре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 xml:space="preserve">ного принятой заявкой  количества груза в тоннах (если перевозка установлена в вагонах и тоннах) или количества контейнеров (если перевозка установлена в контейнерах), в том числе по причине </w:t>
            </w:r>
            <w:proofErr w:type="spellStart"/>
            <w:r w:rsidRPr="00C355BB">
              <w:rPr>
                <w:snapToGrid w:val="0"/>
                <w:color w:val="FF0000"/>
                <w:sz w:val="24"/>
                <w:szCs w:val="24"/>
              </w:rPr>
              <w:t>необеспечения</w:t>
            </w:r>
            <w:proofErr w:type="spellEnd"/>
            <w:r w:rsidRPr="00C355BB">
              <w:rPr>
                <w:snapToGrid w:val="0"/>
                <w:color w:val="FF0000"/>
                <w:sz w:val="24"/>
                <w:szCs w:val="24"/>
              </w:rPr>
              <w:t xml:space="preserve"> замены ваг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нов в случае, установленном статьей 20 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а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стоящего Устава;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C355BB">
              <w:rPr>
                <w:snapToGrid w:val="0"/>
                <w:color w:val="FF0000"/>
                <w:sz w:val="24"/>
                <w:szCs w:val="24"/>
              </w:rPr>
              <w:t>неподача вагонов, контейнеров перевозч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и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ком по причинам, зависящим от грузоотправ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и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теля, в том числе по причине невнесения им платы за перевозку грузов и иных причита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ю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щихся перевозчику платежей, если иной пор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я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док внесения этой платы не предусмотрен с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глашением сторон;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C355BB">
              <w:rPr>
                <w:snapToGrid w:val="0"/>
                <w:color w:val="FF0000"/>
                <w:sz w:val="24"/>
                <w:szCs w:val="24"/>
              </w:rPr>
              <w:t>отказ грузоотправителя от предусмотре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ных заявкой вагонов, контейнеров;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C355BB">
              <w:rPr>
                <w:snapToGrid w:val="0"/>
                <w:color w:val="FF0000"/>
                <w:sz w:val="24"/>
                <w:szCs w:val="24"/>
              </w:rPr>
              <w:t>отсутствие  не принадлежащих перевозчику и предусмотренных в заявке вагонов, конте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й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неров по причинам, зависящим от грузоотпр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а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вителя или организации, с которой у грузоо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т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правителя заключен договор, регламентиру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ю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lastRenderedPageBreak/>
              <w:t>щий обеспечение такими вагонами, контейн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рами.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C355BB">
              <w:rPr>
                <w:snapToGrid w:val="0"/>
                <w:color w:val="FF0000"/>
                <w:sz w:val="24"/>
                <w:szCs w:val="24"/>
              </w:rPr>
              <w:t>Основанием для возникновения ответстве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ности перевозчика за невыполнение принятой заявки является неподача по вине перевозчика грузоотправителю под погрузку вагонов, ко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тейнеров в количестве, предусмотренном с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гласованной заявкой, или подача под погрузку принадлежащих перевозчику вагонов, конте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й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неров, непригодных для перевозок конкретн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о</w:t>
            </w:r>
            <w:r w:rsidRPr="00C355BB">
              <w:rPr>
                <w:snapToGrid w:val="0"/>
                <w:color w:val="FF0000"/>
                <w:sz w:val="24"/>
                <w:szCs w:val="24"/>
              </w:rPr>
              <w:t>го груза.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Грузоотправитель и перевозчик несут отве</w:t>
            </w:r>
            <w:r w:rsidRPr="00C355BB">
              <w:rPr>
                <w:snapToGrid w:val="0"/>
                <w:sz w:val="24"/>
                <w:szCs w:val="24"/>
              </w:rPr>
              <w:t>т</w:t>
            </w:r>
            <w:r w:rsidRPr="00C355BB">
              <w:rPr>
                <w:snapToGrid w:val="0"/>
                <w:sz w:val="24"/>
                <w:szCs w:val="24"/>
              </w:rPr>
              <w:t>ственность за невыполнение принятой заявки в виде штрафа в следующих размерах: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в отношении грузов, перевозка которых у</w:t>
            </w:r>
            <w:r w:rsidRPr="00C355BB">
              <w:rPr>
                <w:snapToGrid w:val="0"/>
                <w:sz w:val="24"/>
                <w:szCs w:val="24"/>
              </w:rPr>
              <w:t>с</w:t>
            </w:r>
            <w:r w:rsidRPr="00C355BB">
              <w:rPr>
                <w:snapToGrid w:val="0"/>
                <w:sz w:val="24"/>
                <w:szCs w:val="24"/>
              </w:rPr>
              <w:t xml:space="preserve">тановлена в вагонах и тоннах, - 0,1 размера минимального </w:t>
            </w:r>
            <w:proofErr w:type="gramStart"/>
            <w:r w:rsidRPr="00C355BB">
              <w:rPr>
                <w:snapToGrid w:val="0"/>
                <w:sz w:val="24"/>
                <w:szCs w:val="24"/>
              </w:rPr>
              <w:t>размера оплаты труда</w:t>
            </w:r>
            <w:proofErr w:type="gramEnd"/>
            <w:r w:rsidRPr="00C355BB">
              <w:rPr>
                <w:snapToGrid w:val="0"/>
                <w:sz w:val="24"/>
                <w:szCs w:val="24"/>
              </w:rPr>
              <w:t xml:space="preserve"> за ка</w:t>
            </w:r>
            <w:r w:rsidRPr="00C355BB">
              <w:rPr>
                <w:snapToGrid w:val="0"/>
                <w:sz w:val="24"/>
                <w:szCs w:val="24"/>
              </w:rPr>
              <w:t>ж</w:t>
            </w:r>
            <w:r w:rsidRPr="00C355BB">
              <w:rPr>
                <w:snapToGrid w:val="0"/>
                <w:sz w:val="24"/>
                <w:szCs w:val="24"/>
              </w:rPr>
              <w:t xml:space="preserve">дую </w:t>
            </w:r>
            <w:proofErr w:type="spellStart"/>
            <w:r w:rsidRPr="00C355BB">
              <w:rPr>
                <w:snapToGrid w:val="0"/>
                <w:sz w:val="24"/>
                <w:szCs w:val="24"/>
              </w:rPr>
              <w:t>непогруженную</w:t>
            </w:r>
            <w:proofErr w:type="spellEnd"/>
            <w:r w:rsidRPr="00C355BB">
              <w:rPr>
                <w:snapToGrid w:val="0"/>
                <w:sz w:val="24"/>
                <w:szCs w:val="24"/>
              </w:rPr>
              <w:t xml:space="preserve"> тонну груза;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C355BB">
              <w:rPr>
                <w:snapToGrid w:val="0"/>
                <w:sz w:val="24"/>
                <w:szCs w:val="24"/>
              </w:rPr>
              <w:t>в отношении грузов, перевозка которых у</w:t>
            </w:r>
            <w:r w:rsidRPr="00C355BB">
              <w:rPr>
                <w:snapToGrid w:val="0"/>
                <w:sz w:val="24"/>
                <w:szCs w:val="24"/>
              </w:rPr>
              <w:t>с</w:t>
            </w:r>
            <w:r w:rsidRPr="00C355BB">
              <w:rPr>
                <w:snapToGrid w:val="0"/>
                <w:sz w:val="24"/>
                <w:szCs w:val="24"/>
              </w:rPr>
              <w:t>тановлена в контейнерах, - 0,5 размера мин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>мального размера оплаты труда за каждый контейнер массой брутто до 5 тонн включ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>тельно, минимального размера оплаты труда за каждый контейнер массой брутто от 5 до 10 тонн включительно, двукратного размера м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>нимального размера оплаты труда за каждый контейнер массой брутто свыше 10 тонн.</w:t>
            </w:r>
            <w:proofErr w:type="gramEnd"/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C355BB">
              <w:rPr>
                <w:snapToGrid w:val="0"/>
                <w:sz w:val="24"/>
                <w:szCs w:val="24"/>
              </w:rPr>
              <w:t>За неподачу перевозчиком рефрижерато</w:t>
            </w:r>
            <w:r w:rsidRPr="00C355BB">
              <w:rPr>
                <w:snapToGrid w:val="0"/>
                <w:sz w:val="24"/>
                <w:szCs w:val="24"/>
              </w:rPr>
              <w:t>р</w:t>
            </w:r>
            <w:r w:rsidRPr="00C355BB">
              <w:rPr>
                <w:snapToGrid w:val="0"/>
                <w:sz w:val="24"/>
                <w:szCs w:val="24"/>
              </w:rPr>
              <w:t>ных вагонов, транспортеров в соответствии с принятой заявкой или за неиспользование гр</w:t>
            </w:r>
            <w:r w:rsidRPr="00C355BB">
              <w:rPr>
                <w:snapToGrid w:val="0"/>
                <w:sz w:val="24"/>
                <w:szCs w:val="24"/>
              </w:rPr>
              <w:t>у</w:t>
            </w:r>
            <w:r w:rsidRPr="00C355BB">
              <w:rPr>
                <w:snapToGrid w:val="0"/>
                <w:sz w:val="24"/>
                <w:szCs w:val="24"/>
              </w:rPr>
              <w:t>зоотправителем поданных рефрижераторных вагонов, транспортеров либо за отказ грузоо</w:t>
            </w:r>
            <w:r w:rsidRPr="00C355BB">
              <w:rPr>
                <w:snapToGrid w:val="0"/>
                <w:sz w:val="24"/>
                <w:szCs w:val="24"/>
              </w:rPr>
              <w:t>т</w:t>
            </w:r>
            <w:r w:rsidRPr="00C355BB">
              <w:rPr>
                <w:snapToGrid w:val="0"/>
                <w:sz w:val="24"/>
                <w:szCs w:val="24"/>
              </w:rPr>
              <w:t>правителя от выделенных в установленном п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>рядке рефрижераторных вагонов, транспорт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ров с перевозчика или грузоотправителя вз</w:t>
            </w:r>
            <w:r w:rsidRPr="00C355BB">
              <w:rPr>
                <w:snapToGrid w:val="0"/>
                <w:sz w:val="24"/>
                <w:szCs w:val="24"/>
              </w:rPr>
              <w:t>ы</w:t>
            </w:r>
            <w:r w:rsidRPr="00C355BB">
              <w:rPr>
                <w:snapToGrid w:val="0"/>
                <w:sz w:val="24"/>
                <w:szCs w:val="24"/>
              </w:rPr>
              <w:t>скивается штраф в размере 0,2 размера мин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 xml:space="preserve">мального размера оплаты труда за каждую </w:t>
            </w:r>
            <w:proofErr w:type="spellStart"/>
            <w:r w:rsidRPr="00C355BB">
              <w:rPr>
                <w:snapToGrid w:val="0"/>
                <w:sz w:val="24"/>
                <w:szCs w:val="24"/>
              </w:rPr>
              <w:t>н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погруженную</w:t>
            </w:r>
            <w:proofErr w:type="spellEnd"/>
            <w:r w:rsidRPr="00C355BB">
              <w:rPr>
                <w:snapToGrid w:val="0"/>
                <w:sz w:val="24"/>
                <w:szCs w:val="24"/>
              </w:rPr>
              <w:t xml:space="preserve"> тонну груза.</w:t>
            </w:r>
            <w:proofErr w:type="gramEnd"/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Перевозчик несет ответственность за неп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>дачу вагонов, контейнеров для выполнения з</w:t>
            </w:r>
            <w:r w:rsidRPr="00C355BB">
              <w:rPr>
                <w:snapToGrid w:val="0"/>
                <w:sz w:val="24"/>
                <w:szCs w:val="24"/>
              </w:rPr>
              <w:t>а</w:t>
            </w:r>
            <w:r w:rsidRPr="00C355BB">
              <w:rPr>
                <w:snapToGrid w:val="0"/>
                <w:sz w:val="24"/>
                <w:szCs w:val="24"/>
              </w:rPr>
              <w:t>явки, за исключением случаев, если неподача вагонов, контейнеров была допущена по вине грузоотправителя.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Ответственность перед перевозчиком за н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выполнение принятой заявки несет грузоо</w:t>
            </w:r>
            <w:r w:rsidRPr="00C355BB">
              <w:rPr>
                <w:snapToGrid w:val="0"/>
                <w:sz w:val="24"/>
                <w:szCs w:val="24"/>
              </w:rPr>
              <w:t>т</w:t>
            </w:r>
            <w:r w:rsidRPr="00C355BB">
              <w:rPr>
                <w:snapToGrid w:val="0"/>
                <w:sz w:val="24"/>
                <w:szCs w:val="24"/>
              </w:rPr>
              <w:t>правитель, в том числе в случае, если обяза</w:t>
            </w:r>
            <w:r w:rsidRPr="00C355BB">
              <w:rPr>
                <w:snapToGrid w:val="0"/>
                <w:sz w:val="24"/>
                <w:szCs w:val="24"/>
              </w:rPr>
              <w:t>н</w:t>
            </w:r>
            <w:r w:rsidRPr="00C355BB">
              <w:rPr>
                <w:snapToGrid w:val="0"/>
                <w:sz w:val="24"/>
                <w:szCs w:val="24"/>
              </w:rPr>
              <w:t>ность по подаче данному грузоотправителю вагонов, контейнеров несет владелец железн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 xml:space="preserve">дорожного пути </w:t>
            </w:r>
            <w:proofErr w:type="spellStart"/>
            <w:r w:rsidRPr="00C355BB">
              <w:rPr>
                <w:snapToGrid w:val="0"/>
                <w:sz w:val="24"/>
                <w:szCs w:val="24"/>
              </w:rPr>
              <w:t>необщего</w:t>
            </w:r>
            <w:proofErr w:type="spellEnd"/>
            <w:r w:rsidRPr="00C355BB">
              <w:rPr>
                <w:snapToGrid w:val="0"/>
                <w:sz w:val="24"/>
                <w:szCs w:val="24"/>
              </w:rPr>
              <w:t xml:space="preserve"> пользования.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Грузоотправитель также уплачивает пер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 xml:space="preserve">возчику сбор за </w:t>
            </w:r>
            <w:proofErr w:type="spellStart"/>
            <w:r w:rsidRPr="00C355BB">
              <w:rPr>
                <w:snapToGrid w:val="0"/>
                <w:sz w:val="24"/>
                <w:szCs w:val="24"/>
              </w:rPr>
              <w:t>непредъявление</w:t>
            </w:r>
            <w:proofErr w:type="spellEnd"/>
            <w:r w:rsidRPr="00C355BB">
              <w:rPr>
                <w:snapToGrid w:val="0"/>
                <w:sz w:val="24"/>
                <w:szCs w:val="24"/>
              </w:rPr>
              <w:t xml:space="preserve"> грузов для п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ревозки на указанную в заявке железнодоро</w:t>
            </w:r>
            <w:r w:rsidRPr="00C355BB">
              <w:rPr>
                <w:snapToGrid w:val="0"/>
                <w:sz w:val="24"/>
                <w:szCs w:val="24"/>
              </w:rPr>
              <w:t>ж</w:t>
            </w:r>
            <w:r w:rsidRPr="00C355BB">
              <w:rPr>
                <w:snapToGrid w:val="0"/>
                <w:sz w:val="24"/>
                <w:szCs w:val="24"/>
              </w:rPr>
              <w:t>ную станцию назначения в следующих разм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рах: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в отношении грузов, перевозка которых у</w:t>
            </w:r>
            <w:r w:rsidRPr="00C355BB">
              <w:rPr>
                <w:snapToGrid w:val="0"/>
                <w:sz w:val="24"/>
                <w:szCs w:val="24"/>
              </w:rPr>
              <w:t>с</w:t>
            </w:r>
            <w:r w:rsidRPr="00C355BB">
              <w:rPr>
                <w:snapToGrid w:val="0"/>
                <w:sz w:val="24"/>
                <w:szCs w:val="24"/>
              </w:rPr>
              <w:t xml:space="preserve">тановлена в вагонах и тоннах, - 0,04 размера минимального </w:t>
            </w:r>
            <w:proofErr w:type="gramStart"/>
            <w:r w:rsidRPr="00C355BB">
              <w:rPr>
                <w:snapToGrid w:val="0"/>
                <w:sz w:val="24"/>
                <w:szCs w:val="24"/>
              </w:rPr>
              <w:t>размера оплаты труда</w:t>
            </w:r>
            <w:proofErr w:type="gramEnd"/>
            <w:r w:rsidRPr="00C355BB">
              <w:rPr>
                <w:snapToGrid w:val="0"/>
                <w:sz w:val="24"/>
                <w:szCs w:val="24"/>
              </w:rPr>
              <w:t xml:space="preserve"> за ка</w:t>
            </w:r>
            <w:r w:rsidRPr="00C355BB">
              <w:rPr>
                <w:snapToGrid w:val="0"/>
                <w:sz w:val="24"/>
                <w:szCs w:val="24"/>
              </w:rPr>
              <w:t>ж</w:t>
            </w:r>
            <w:r w:rsidRPr="00C355BB">
              <w:rPr>
                <w:snapToGrid w:val="0"/>
                <w:sz w:val="24"/>
                <w:szCs w:val="24"/>
              </w:rPr>
              <w:lastRenderedPageBreak/>
              <w:t xml:space="preserve">дую </w:t>
            </w:r>
            <w:proofErr w:type="spellStart"/>
            <w:r w:rsidRPr="00C355BB">
              <w:rPr>
                <w:snapToGrid w:val="0"/>
                <w:sz w:val="24"/>
                <w:szCs w:val="24"/>
              </w:rPr>
              <w:t>непогруженную</w:t>
            </w:r>
            <w:proofErr w:type="spellEnd"/>
            <w:r w:rsidRPr="00C355BB">
              <w:rPr>
                <w:snapToGrid w:val="0"/>
                <w:sz w:val="24"/>
                <w:szCs w:val="24"/>
              </w:rPr>
              <w:t xml:space="preserve"> тонну груза;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C355BB">
              <w:rPr>
                <w:snapToGrid w:val="0"/>
                <w:sz w:val="24"/>
                <w:szCs w:val="24"/>
              </w:rPr>
              <w:t>в отношении грузов, перевозка которых у</w:t>
            </w:r>
            <w:r w:rsidRPr="00C355BB">
              <w:rPr>
                <w:snapToGrid w:val="0"/>
                <w:sz w:val="24"/>
                <w:szCs w:val="24"/>
              </w:rPr>
              <w:t>с</w:t>
            </w:r>
            <w:r w:rsidRPr="00C355BB">
              <w:rPr>
                <w:snapToGrid w:val="0"/>
                <w:sz w:val="24"/>
                <w:szCs w:val="24"/>
              </w:rPr>
              <w:t>тановлена в контейнерах, - 0,2 размера мин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>мального размера оплаты труда за каждый контейнер массой брутто до 5 тонн включ</w:t>
            </w:r>
            <w:r w:rsidRPr="00C355BB">
              <w:rPr>
                <w:snapToGrid w:val="0"/>
                <w:sz w:val="24"/>
                <w:szCs w:val="24"/>
              </w:rPr>
              <w:t>и</w:t>
            </w:r>
            <w:r w:rsidRPr="00C355BB">
              <w:rPr>
                <w:snapToGrid w:val="0"/>
                <w:sz w:val="24"/>
                <w:szCs w:val="24"/>
              </w:rPr>
              <w:t>тельно, 0,4 размера минимального размера о</w:t>
            </w:r>
            <w:r w:rsidRPr="00C355BB">
              <w:rPr>
                <w:snapToGrid w:val="0"/>
                <w:sz w:val="24"/>
                <w:szCs w:val="24"/>
              </w:rPr>
              <w:t>п</w:t>
            </w:r>
            <w:r w:rsidRPr="00C355BB">
              <w:rPr>
                <w:snapToGrid w:val="0"/>
                <w:sz w:val="24"/>
                <w:szCs w:val="24"/>
              </w:rPr>
              <w:t>латы труда за каждый контейнер массой бру</w:t>
            </w:r>
            <w:r w:rsidRPr="00C355BB">
              <w:rPr>
                <w:snapToGrid w:val="0"/>
                <w:sz w:val="24"/>
                <w:szCs w:val="24"/>
              </w:rPr>
              <w:t>т</w:t>
            </w:r>
            <w:r w:rsidRPr="00C355BB">
              <w:rPr>
                <w:snapToGrid w:val="0"/>
                <w:sz w:val="24"/>
                <w:szCs w:val="24"/>
              </w:rPr>
              <w:t>то от 5 до 10 тонн включительно, минимальн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>го размера оплаты труда за каждый контейнер массой брутто свыше 10 тонн.</w:t>
            </w:r>
            <w:proofErr w:type="gramEnd"/>
            <w:r w:rsidRPr="00C355BB">
              <w:rPr>
                <w:snapToGrid w:val="0"/>
                <w:sz w:val="24"/>
                <w:szCs w:val="24"/>
              </w:rPr>
              <w:t xml:space="preserve"> Указанный сбор не взимается в случаях, если перевозка грузов должна была осуществляться в вагонах, ко</w:t>
            </w:r>
            <w:r w:rsidRPr="00C355BB">
              <w:rPr>
                <w:snapToGrid w:val="0"/>
                <w:sz w:val="24"/>
                <w:szCs w:val="24"/>
              </w:rPr>
              <w:t>н</w:t>
            </w:r>
            <w:r w:rsidRPr="00C355BB">
              <w:rPr>
                <w:snapToGrid w:val="0"/>
                <w:sz w:val="24"/>
                <w:szCs w:val="24"/>
              </w:rPr>
              <w:t>тейнерах, не принадлежащих перевозчику.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Штраф за невыполнение принятой заявки взыскивается независимо от платы за польз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>вание вагонами, контейнерами.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В случае</w:t>
            </w:r>
            <w:proofErr w:type="gramStart"/>
            <w:r w:rsidRPr="00C355BB">
              <w:rPr>
                <w:snapToGrid w:val="0"/>
                <w:sz w:val="24"/>
                <w:szCs w:val="24"/>
              </w:rPr>
              <w:t>,</w:t>
            </w:r>
            <w:proofErr w:type="gramEnd"/>
            <w:r w:rsidRPr="00C355BB">
              <w:rPr>
                <w:snapToGrid w:val="0"/>
                <w:sz w:val="24"/>
                <w:szCs w:val="24"/>
              </w:rPr>
              <w:t xml:space="preserve"> если грузоотправитель предупр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дит перевозчика о неиспользовании вагонов, контейнеров не менее чем за два дня до дня погрузки грузов, размер штрафа снижается на одну треть.</w:t>
            </w:r>
          </w:p>
          <w:p w:rsidR="00687A2B" w:rsidRPr="00C355BB" w:rsidRDefault="00687A2B" w:rsidP="00C355BB">
            <w:pPr>
              <w:ind w:firstLine="284"/>
              <w:jc w:val="both"/>
              <w:rPr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Штраф за невыполнение принятой заявки по железнодорожным линиям, имеющим узкую колею, взыскивается в размере 50 процентов штрафа, размер которого установлен насто</w:t>
            </w:r>
            <w:r w:rsidRPr="00C355BB">
              <w:rPr>
                <w:snapToGrid w:val="0"/>
                <w:sz w:val="24"/>
                <w:szCs w:val="24"/>
              </w:rPr>
              <w:t>я</w:t>
            </w:r>
            <w:r w:rsidRPr="00C355BB">
              <w:rPr>
                <w:snapToGrid w:val="0"/>
                <w:sz w:val="24"/>
                <w:szCs w:val="24"/>
              </w:rPr>
              <w:t>щей статьей.</w:t>
            </w:r>
          </w:p>
          <w:p w:rsidR="00687A2B" w:rsidRPr="00C355BB" w:rsidRDefault="00687A2B" w:rsidP="00FA2262">
            <w:pPr>
              <w:ind w:firstLine="284"/>
              <w:jc w:val="both"/>
              <w:rPr>
                <w:strike/>
                <w:snapToGrid w:val="0"/>
                <w:sz w:val="24"/>
                <w:szCs w:val="24"/>
              </w:rPr>
            </w:pPr>
            <w:r w:rsidRPr="00C355BB">
              <w:rPr>
                <w:snapToGrid w:val="0"/>
                <w:sz w:val="24"/>
                <w:szCs w:val="24"/>
              </w:rPr>
              <w:t>В случае неправомерного отказа в соглас</w:t>
            </w:r>
            <w:r w:rsidRPr="00C355BB">
              <w:rPr>
                <w:snapToGrid w:val="0"/>
                <w:sz w:val="24"/>
                <w:szCs w:val="24"/>
              </w:rPr>
              <w:t>о</w:t>
            </w:r>
            <w:r w:rsidRPr="00C355BB">
              <w:rPr>
                <w:snapToGrid w:val="0"/>
                <w:sz w:val="24"/>
                <w:szCs w:val="24"/>
              </w:rPr>
              <w:t>вании заявки, поданной в соответствии с тр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бованиями настоящего Устава и правил пер</w:t>
            </w:r>
            <w:r w:rsidRPr="00C355BB">
              <w:rPr>
                <w:snapToGrid w:val="0"/>
                <w:sz w:val="24"/>
                <w:szCs w:val="24"/>
              </w:rPr>
              <w:t>е</w:t>
            </w:r>
            <w:r w:rsidRPr="00C355BB">
              <w:rPr>
                <w:snapToGrid w:val="0"/>
                <w:sz w:val="24"/>
                <w:szCs w:val="24"/>
              </w:rPr>
              <w:t>возок грузов железнодорожным транспортом, перевозчик несет ответственность, предусмо</w:t>
            </w:r>
            <w:r w:rsidRPr="00C355BB">
              <w:rPr>
                <w:snapToGrid w:val="0"/>
                <w:sz w:val="24"/>
                <w:szCs w:val="24"/>
              </w:rPr>
              <w:t>т</w:t>
            </w:r>
            <w:r w:rsidRPr="00C355BB">
              <w:rPr>
                <w:snapToGrid w:val="0"/>
                <w:sz w:val="24"/>
                <w:szCs w:val="24"/>
              </w:rPr>
              <w:t>ренную договором об организации перевозок грузов.</w:t>
            </w:r>
          </w:p>
        </w:tc>
        <w:tc>
          <w:tcPr>
            <w:tcW w:w="4180" w:type="dxa"/>
            <w:vAlign w:val="center"/>
          </w:tcPr>
          <w:p w:rsidR="00687A2B" w:rsidRPr="00AD51FF" w:rsidRDefault="00687A2B" w:rsidP="00DB1BFB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lastRenderedPageBreak/>
              <w:t>А) По второму дополнительному абзацу.</w:t>
            </w:r>
          </w:p>
          <w:p w:rsidR="00687A2B" w:rsidRPr="00AD51FF" w:rsidRDefault="00687A2B" w:rsidP="00DB1BFB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Согласно действующим полож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ниям ст. 20 Устава ЖДТ РФ, которые сохраняют свое действие и при вкл</w:t>
            </w:r>
            <w:r w:rsidRPr="00AD51FF">
              <w:rPr>
                <w:sz w:val="24"/>
                <w:szCs w:val="24"/>
              </w:rPr>
              <w:t>ю</w:t>
            </w:r>
            <w:r w:rsidRPr="00AD51FF">
              <w:rPr>
                <w:sz w:val="24"/>
                <w:szCs w:val="24"/>
              </w:rPr>
              <w:t>чении в данную статью предлагаемых в нее дополнений, ответственность за техническую и коммерческую и</w:t>
            </w:r>
            <w:r w:rsidRPr="00AD51FF">
              <w:rPr>
                <w:sz w:val="24"/>
                <w:szCs w:val="24"/>
              </w:rPr>
              <w:t>с</w:t>
            </w:r>
            <w:r w:rsidRPr="00AD51FF">
              <w:rPr>
                <w:sz w:val="24"/>
                <w:szCs w:val="24"/>
              </w:rPr>
              <w:t xml:space="preserve">правность </w:t>
            </w:r>
            <w:proofErr w:type="gramStart"/>
            <w:r w:rsidRPr="00AD51FF">
              <w:rPr>
                <w:sz w:val="24"/>
                <w:szCs w:val="24"/>
              </w:rPr>
              <w:t>вагонов, подаваемых под погрузку несет</w:t>
            </w:r>
            <w:proofErr w:type="gramEnd"/>
            <w:r w:rsidRPr="00AD51FF">
              <w:rPr>
                <w:sz w:val="24"/>
                <w:szCs w:val="24"/>
              </w:rPr>
              <w:t xml:space="preserve"> перевозчик. Это пр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дусмотрено, в частности, в абзаце 2 ст. 20 (обязанность перевозчика пр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верять техническую исправность п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даваемых вагонов и подавать под п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грузку исключительно - исправные вагоны), а также в абзаце 8 этой же статьи, в которой обязанность замены неисправного вагона (любой прина</w:t>
            </w:r>
            <w:r w:rsidRPr="00AD51FF">
              <w:rPr>
                <w:sz w:val="24"/>
                <w:szCs w:val="24"/>
              </w:rPr>
              <w:t>д</w:t>
            </w:r>
            <w:r w:rsidRPr="00AD51FF">
              <w:rPr>
                <w:sz w:val="24"/>
                <w:szCs w:val="24"/>
              </w:rPr>
              <w:t>лежности) является обязанностью п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ревозчика.</w:t>
            </w:r>
          </w:p>
          <w:p w:rsidR="00687A2B" w:rsidRPr="00AD51FF" w:rsidRDefault="00687A2B" w:rsidP="005B2AFE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Это дополнение также не соотве</w:t>
            </w:r>
            <w:r w:rsidRPr="00AD51FF">
              <w:rPr>
                <w:sz w:val="24"/>
                <w:szCs w:val="24"/>
              </w:rPr>
              <w:t>т</w:t>
            </w:r>
            <w:r w:rsidRPr="00AD51FF">
              <w:rPr>
                <w:sz w:val="24"/>
                <w:szCs w:val="24"/>
              </w:rPr>
              <w:t xml:space="preserve">ствуют положениям ст. 791 ч. </w:t>
            </w:r>
            <w:r w:rsidRPr="00AD51FF">
              <w:rPr>
                <w:sz w:val="24"/>
                <w:szCs w:val="24"/>
                <w:lang w:val="en-US"/>
              </w:rPr>
              <w:t>II</w:t>
            </w:r>
            <w:r w:rsidRPr="00AD51FF">
              <w:rPr>
                <w:sz w:val="24"/>
                <w:szCs w:val="24"/>
              </w:rPr>
              <w:t xml:space="preserve"> ГК РФ (Подача транспортных средств, погрузка и выгрузка грузов), в кот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рой установлено, что</w:t>
            </w:r>
          </w:p>
          <w:p w:rsidR="00687A2B" w:rsidRPr="00AD51FF" w:rsidRDefault="00687A2B" w:rsidP="005B2AFE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AD51FF">
              <w:rPr>
                <w:i/>
                <w:sz w:val="24"/>
                <w:szCs w:val="24"/>
              </w:rPr>
              <w:t>«Перевозчик обязан подать о</w:t>
            </w:r>
            <w:r w:rsidRPr="00AD51FF">
              <w:rPr>
                <w:i/>
                <w:sz w:val="24"/>
                <w:szCs w:val="24"/>
              </w:rPr>
              <w:t>т</w:t>
            </w:r>
            <w:r w:rsidRPr="00AD51FF">
              <w:rPr>
                <w:i/>
                <w:sz w:val="24"/>
                <w:szCs w:val="24"/>
              </w:rPr>
              <w:t>правителю груза под погрузку в срок, установленный принятой от него з</w:t>
            </w:r>
            <w:r w:rsidRPr="00AD51FF">
              <w:rPr>
                <w:i/>
                <w:sz w:val="24"/>
                <w:szCs w:val="24"/>
              </w:rPr>
              <w:t>а</w:t>
            </w:r>
            <w:r w:rsidRPr="00AD51FF">
              <w:rPr>
                <w:i/>
                <w:sz w:val="24"/>
                <w:szCs w:val="24"/>
              </w:rPr>
              <w:t>явкой (заказом), договором перевозки или договором об организации перев</w:t>
            </w:r>
            <w:r w:rsidRPr="00AD51FF">
              <w:rPr>
                <w:i/>
                <w:sz w:val="24"/>
                <w:szCs w:val="24"/>
              </w:rPr>
              <w:t>о</w:t>
            </w:r>
            <w:r w:rsidRPr="00AD51FF">
              <w:rPr>
                <w:i/>
                <w:sz w:val="24"/>
                <w:szCs w:val="24"/>
              </w:rPr>
              <w:t>зок, исправные транспортные сре</w:t>
            </w:r>
            <w:r w:rsidRPr="00AD51FF">
              <w:rPr>
                <w:i/>
                <w:sz w:val="24"/>
                <w:szCs w:val="24"/>
              </w:rPr>
              <w:t>д</w:t>
            </w:r>
            <w:r w:rsidRPr="00AD51FF">
              <w:rPr>
                <w:i/>
                <w:sz w:val="24"/>
                <w:szCs w:val="24"/>
              </w:rPr>
              <w:t>ства в состоянии, пригодном для п</w:t>
            </w:r>
            <w:r w:rsidRPr="00AD51FF">
              <w:rPr>
                <w:i/>
                <w:sz w:val="24"/>
                <w:szCs w:val="24"/>
              </w:rPr>
              <w:t>е</w:t>
            </w:r>
            <w:r w:rsidRPr="00AD51FF">
              <w:rPr>
                <w:i/>
                <w:sz w:val="24"/>
                <w:szCs w:val="24"/>
              </w:rPr>
              <w:t>ревозки соответствующего груза.</w:t>
            </w:r>
          </w:p>
          <w:p w:rsidR="00687A2B" w:rsidRPr="00AD51FF" w:rsidRDefault="00687A2B" w:rsidP="005B2AFE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i/>
                <w:sz w:val="24"/>
                <w:szCs w:val="24"/>
              </w:rPr>
              <w:t>Отправитель груза вправе отк</w:t>
            </w:r>
            <w:r w:rsidRPr="00AD51FF">
              <w:rPr>
                <w:i/>
                <w:sz w:val="24"/>
                <w:szCs w:val="24"/>
              </w:rPr>
              <w:t>а</w:t>
            </w:r>
            <w:r w:rsidRPr="00AD51FF">
              <w:rPr>
                <w:i/>
                <w:sz w:val="24"/>
                <w:szCs w:val="24"/>
              </w:rPr>
              <w:t>заться от поданных транспортных средств, не пригодных для перевозки соответствующего груза</w:t>
            </w:r>
            <w:r w:rsidRPr="00AD51FF">
              <w:rPr>
                <w:sz w:val="24"/>
                <w:szCs w:val="24"/>
              </w:rPr>
              <w:t>».</w:t>
            </w:r>
          </w:p>
          <w:p w:rsidR="00687A2B" w:rsidRPr="00AD51FF" w:rsidRDefault="00687A2B" w:rsidP="005B2AFE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Таким образом, ГК РФ возлагает ответственность за подачу под п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грузку исправных транспортных средств (в частности, вагонов) на п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ревозчика, а не на грузоотправителя. Причем, в данном положении ГК РФ нет отсылки к транспортным уставам и кодексам. То есть, ГК РФ не пр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доставляет в данном отношении во</w:t>
            </w:r>
            <w:r w:rsidRPr="00AD51FF">
              <w:rPr>
                <w:sz w:val="24"/>
                <w:szCs w:val="24"/>
              </w:rPr>
              <w:t>з</w:t>
            </w:r>
            <w:r w:rsidRPr="00AD51FF">
              <w:rPr>
                <w:sz w:val="24"/>
                <w:szCs w:val="24"/>
              </w:rPr>
              <w:t>можности Уставу ЖДТ РФ изменять состав лиц в данном отношении, ра</w:t>
            </w:r>
            <w:r w:rsidRPr="00AD51FF">
              <w:rPr>
                <w:sz w:val="24"/>
                <w:szCs w:val="24"/>
              </w:rPr>
              <w:t>с</w:t>
            </w:r>
            <w:r w:rsidRPr="00AD51FF">
              <w:rPr>
                <w:sz w:val="24"/>
                <w:szCs w:val="24"/>
              </w:rPr>
              <w:t>пределение между ними прав и об</w:t>
            </w:r>
            <w:r w:rsidRPr="00AD51FF">
              <w:rPr>
                <w:sz w:val="24"/>
                <w:szCs w:val="24"/>
              </w:rPr>
              <w:t>я</w:t>
            </w:r>
            <w:r w:rsidRPr="00AD51FF">
              <w:rPr>
                <w:sz w:val="24"/>
                <w:szCs w:val="24"/>
              </w:rPr>
              <w:t>занностей.</w:t>
            </w:r>
          </w:p>
          <w:p w:rsidR="00687A2B" w:rsidRPr="00AD51FF" w:rsidRDefault="00687A2B" w:rsidP="005B2AFE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Обязанность иметь на законном основании вагоны для перевозок гр</w:t>
            </w:r>
            <w:r w:rsidRPr="00AD51FF">
              <w:rPr>
                <w:sz w:val="24"/>
                <w:szCs w:val="24"/>
              </w:rPr>
              <w:t>у</w:t>
            </w:r>
            <w:r w:rsidRPr="00AD51FF">
              <w:rPr>
                <w:sz w:val="24"/>
                <w:szCs w:val="24"/>
              </w:rPr>
              <w:t>зов законом «О железнодорожном транспорте в РФ» возложена на пер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lastRenderedPageBreak/>
              <w:t>возчика (ст. 12). С другой стороны, грузоотправитель никакими нормами законодательства не обязывается к исполнению этих функций перево</w:t>
            </w:r>
            <w:r w:rsidRPr="00AD51FF">
              <w:rPr>
                <w:sz w:val="24"/>
                <w:szCs w:val="24"/>
              </w:rPr>
              <w:t>з</w:t>
            </w:r>
            <w:r w:rsidRPr="00AD51FF">
              <w:rPr>
                <w:sz w:val="24"/>
                <w:szCs w:val="24"/>
              </w:rPr>
              <w:t xml:space="preserve">чика. </w:t>
            </w:r>
            <w:proofErr w:type="gramStart"/>
            <w:r w:rsidRPr="00AD51FF">
              <w:rPr>
                <w:sz w:val="24"/>
                <w:szCs w:val="24"/>
              </w:rPr>
              <w:t>Следовательно, грузоотправ</w:t>
            </w:r>
            <w:r w:rsidRPr="00AD51FF">
              <w:rPr>
                <w:sz w:val="24"/>
                <w:szCs w:val="24"/>
              </w:rPr>
              <w:t>и</w:t>
            </w:r>
            <w:r w:rsidRPr="00AD51FF">
              <w:rPr>
                <w:sz w:val="24"/>
                <w:szCs w:val="24"/>
              </w:rPr>
              <w:t>тель, который не несет на себе об</w:t>
            </w:r>
            <w:r w:rsidRPr="00AD51FF">
              <w:rPr>
                <w:sz w:val="24"/>
                <w:szCs w:val="24"/>
              </w:rPr>
              <w:t>я</w:t>
            </w:r>
            <w:r w:rsidRPr="00AD51FF">
              <w:rPr>
                <w:sz w:val="24"/>
                <w:szCs w:val="24"/>
              </w:rPr>
              <w:t>занностей по эксплуатации грузовых вагонов для перевозок в сфере обр</w:t>
            </w:r>
            <w:r w:rsidRPr="00AD51FF">
              <w:rPr>
                <w:sz w:val="24"/>
                <w:szCs w:val="24"/>
              </w:rPr>
              <w:t>а</w:t>
            </w:r>
            <w:r w:rsidRPr="00AD51FF">
              <w:rPr>
                <w:sz w:val="24"/>
                <w:szCs w:val="24"/>
              </w:rPr>
              <w:t>щения, не может законом обязываться к выполнению функций по замене н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исправных вагонов на исправные и нести имущественную ответстве</w:t>
            </w:r>
            <w:r w:rsidRPr="00AD51FF">
              <w:rPr>
                <w:sz w:val="24"/>
                <w:szCs w:val="24"/>
              </w:rPr>
              <w:t>н</w:t>
            </w:r>
            <w:r w:rsidRPr="00AD51FF">
              <w:rPr>
                <w:sz w:val="24"/>
                <w:szCs w:val="24"/>
              </w:rPr>
              <w:t>ность в виде штрафов за то, что он не исполняет чужих функций (перево</w:t>
            </w:r>
            <w:r w:rsidRPr="00AD51FF">
              <w:rPr>
                <w:sz w:val="24"/>
                <w:szCs w:val="24"/>
              </w:rPr>
              <w:t>з</w:t>
            </w:r>
            <w:r w:rsidRPr="00AD51FF">
              <w:rPr>
                <w:sz w:val="24"/>
                <w:szCs w:val="24"/>
              </w:rPr>
              <w:t>чика).</w:t>
            </w:r>
            <w:proofErr w:type="gramEnd"/>
          </w:p>
          <w:p w:rsidR="00687A2B" w:rsidRPr="00AD51FF" w:rsidRDefault="00687A2B" w:rsidP="008112E7">
            <w:pPr>
              <w:ind w:firstLine="284"/>
              <w:jc w:val="both"/>
              <w:rPr>
                <w:color w:val="1F497D" w:themeColor="text2"/>
                <w:sz w:val="24"/>
                <w:szCs w:val="24"/>
              </w:rPr>
            </w:pPr>
            <w:r w:rsidRPr="00AD51FF">
              <w:rPr>
                <w:color w:val="1F497D" w:themeColor="text2"/>
                <w:sz w:val="24"/>
                <w:szCs w:val="24"/>
              </w:rPr>
              <w:t>В этой связи 2-й дополнительный абзац, вносимый законопроектом, следует отклонить.</w:t>
            </w:r>
          </w:p>
          <w:p w:rsidR="00687A2B" w:rsidRDefault="00687A2B" w:rsidP="00AD51FF">
            <w:pPr>
              <w:ind w:firstLine="284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Б) Согласно ст. 30 Устава ЖДТ РФ, «</w:t>
            </w:r>
            <w:r w:rsidRPr="00B32C3C">
              <w:rPr>
                <w:i/>
                <w:sz w:val="24"/>
                <w:szCs w:val="24"/>
              </w:rPr>
              <w:t>При несвоевременном внесении гр</w:t>
            </w:r>
            <w:r w:rsidRPr="00B32C3C">
              <w:rPr>
                <w:i/>
                <w:sz w:val="24"/>
                <w:szCs w:val="24"/>
              </w:rPr>
              <w:t>у</w:t>
            </w:r>
            <w:r w:rsidRPr="00B32C3C">
              <w:rPr>
                <w:i/>
                <w:sz w:val="24"/>
                <w:szCs w:val="24"/>
              </w:rPr>
              <w:t>зоотправителем (отправителем) указанной платы и иных причита</w:t>
            </w:r>
            <w:r w:rsidRPr="00B32C3C">
              <w:rPr>
                <w:i/>
                <w:sz w:val="24"/>
                <w:szCs w:val="24"/>
              </w:rPr>
              <w:t>ю</w:t>
            </w:r>
            <w:r w:rsidRPr="00B32C3C">
              <w:rPr>
                <w:i/>
                <w:sz w:val="24"/>
                <w:szCs w:val="24"/>
              </w:rPr>
              <w:t>щихся перевозчику платежей за пр</w:t>
            </w:r>
            <w:r w:rsidRPr="00B32C3C">
              <w:rPr>
                <w:i/>
                <w:sz w:val="24"/>
                <w:szCs w:val="24"/>
              </w:rPr>
              <w:t>е</w:t>
            </w:r>
            <w:r w:rsidRPr="00B32C3C">
              <w:rPr>
                <w:i/>
                <w:sz w:val="24"/>
                <w:szCs w:val="24"/>
              </w:rPr>
              <w:t xml:space="preserve">дыдущую перевозку грузов, </w:t>
            </w:r>
            <w:proofErr w:type="spellStart"/>
            <w:r w:rsidRPr="00B32C3C">
              <w:rPr>
                <w:i/>
                <w:sz w:val="24"/>
                <w:szCs w:val="24"/>
              </w:rPr>
              <w:t>грузоб</w:t>
            </w:r>
            <w:r w:rsidRPr="00B32C3C">
              <w:rPr>
                <w:i/>
                <w:sz w:val="24"/>
                <w:szCs w:val="24"/>
              </w:rPr>
              <w:t>а</w:t>
            </w:r>
            <w:r w:rsidRPr="00B32C3C">
              <w:rPr>
                <w:i/>
                <w:sz w:val="24"/>
                <w:szCs w:val="24"/>
              </w:rPr>
              <w:t>гажа</w:t>
            </w:r>
            <w:proofErr w:type="spellEnd"/>
            <w:r w:rsidRPr="00B32C3C">
              <w:rPr>
                <w:i/>
                <w:sz w:val="24"/>
                <w:szCs w:val="24"/>
              </w:rPr>
              <w:t xml:space="preserve"> прием грузов, </w:t>
            </w:r>
            <w:proofErr w:type="spellStart"/>
            <w:r w:rsidRPr="00B32C3C">
              <w:rPr>
                <w:i/>
                <w:sz w:val="24"/>
                <w:szCs w:val="24"/>
              </w:rPr>
              <w:t>грузобагажа</w:t>
            </w:r>
            <w:proofErr w:type="spellEnd"/>
            <w:r w:rsidRPr="00B32C3C">
              <w:rPr>
                <w:i/>
                <w:sz w:val="24"/>
                <w:szCs w:val="24"/>
              </w:rPr>
              <w:t xml:space="preserve"> для перевозки и подача вагонов, конте</w:t>
            </w:r>
            <w:r w:rsidRPr="00B32C3C">
              <w:rPr>
                <w:i/>
                <w:sz w:val="24"/>
                <w:szCs w:val="24"/>
              </w:rPr>
              <w:t>й</w:t>
            </w:r>
            <w:r w:rsidRPr="00B32C3C">
              <w:rPr>
                <w:i/>
                <w:sz w:val="24"/>
                <w:szCs w:val="24"/>
              </w:rPr>
              <w:t>неров не проводятся, если иное не предусмотрено настоящим Уставом или соглашением сторон»</w:t>
            </w:r>
            <w:r>
              <w:rPr>
                <w:sz w:val="24"/>
                <w:szCs w:val="24"/>
              </w:rPr>
              <w:t>.</w:t>
            </w:r>
          </w:p>
          <w:p w:rsidR="00687A2B" w:rsidRDefault="00687A2B" w:rsidP="00AD51F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нарушением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оплаты перевозок, которое 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чет за собой неподачу вагонов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возчиком (о чем идет речь в 3-м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полнительном абзаце), является 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несение перевозчику помимо платы за данную перевозку не вообще каких-то «причитающихся перевозчику плат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жей», а конкретно, - «</w:t>
            </w:r>
            <w:r w:rsidRPr="00AD51FF">
              <w:rPr>
                <w:sz w:val="24"/>
                <w:szCs w:val="24"/>
              </w:rPr>
              <w:t>причитающихся перевозчику платежей за предыд</w:t>
            </w:r>
            <w:r w:rsidRPr="00AD51FF">
              <w:rPr>
                <w:sz w:val="24"/>
                <w:szCs w:val="24"/>
              </w:rPr>
              <w:t>у</w:t>
            </w:r>
            <w:r w:rsidRPr="00AD51FF">
              <w:rPr>
                <w:sz w:val="24"/>
                <w:szCs w:val="24"/>
              </w:rPr>
              <w:t xml:space="preserve">щую перевозку грузов, </w:t>
            </w:r>
            <w:proofErr w:type="spellStart"/>
            <w:r w:rsidRPr="00AD51FF">
              <w:rPr>
                <w:sz w:val="24"/>
                <w:szCs w:val="24"/>
              </w:rPr>
              <w:t>грузобагажа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87A2B" w:rsidRDefault="00687A2B" w:rsidP="00AD51FF">
            <w:pPr>
              <w:ind w:firstLine="284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связи в</w:t>
            </w:r>
            <w:r w:rsidRPr="00AD51FF">
              <w:rPr>
                <w:sz w:val="24"/>
                <w:szCs w:val="24"/>
              </w:rPr>
              <w:t xml:space="preserve"> 3-м дополнительном абзаце </w:t>
            </w:r>
            <w:r w:rsidRPr="009B5D97">
              <w:rPr>
                <w:sz w:val="24"/>
                <w:szCs w:val="24"/>
              </w:rPr>
              <w:t>слова</w:t>
            </w:r>
            <w:r w:rsidRPr="009B5D97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B32C3C">
              <w:rPr>
                <w:i/>
                <w:sz w:val="24"/>
                <w:szCs w:val="24"/>
              </w:rPr>
              <w:t xml:space="preserve">«и иных </w:t>
            </w:r>
            <w:r w:rsidRPr="00B32C3C">
              <w:rPr>
                <w:i/>
                <w:snapToGrid w:val="0"/>
                <w:sz w:val="24"/>
                <w:szCs w:val="24"/>
              </w:rPr>
              <w:t>причитающихся перевозчику платежей»</w:t>
            </w:r>
            <w:r w:rsidRPr="009B5D97">
              <w:rPr>
                <w:snapToGrid w:val="0"/>
                <w:color w:val="1F497D" w:themeColor="text2"/>
                <w:sz w:val="24"/>
                <w:szCs w:val="24"/>
              </w:rPr>
              <w:t xml:space="preserve"> </w:t>
            </w:r>
            <w:r w:rsidRPr="009B5D97">
              <w:rPr>
                <w:snapToGrid w:val="0"/>
                <w:sz w:val="24"/>
                <w:szCs w:val="24"/>
              </w:rPr>
              <w:t xml:space="preserve">следует </w:t>
            </w:r>
            <w:proofErr w:type="gramStart"/>
            <w:r w:rsidRPr="009B5D97">
              <w:rPr>
                <w:snapToGrid w:val="0"/>
                <w:sz w:val="24"/>
                <w:szCs w:val="24"/>
              </w:rPr>
              <w:t>з</w:t>
            </w:r>
            <w:r w:rsidRPr="009B5D97">
              <w:rPr>
                <w:snapToGrid w:val="0"/>
                <w:sz w:val="24"/>
                <w:szCs w:val="24"/>
              </w:rPr>
              <w:t>а</w:t>
            </w:r>
            <w:r w:rsidRPr="009B5D97">
              <w:rPr>
                <w:snapToGrid w:val="0"/>
                <w:sz w:val="24"/>
                <w:szCs w:val="24"/>
              </w:rPr>
              <w:t>менить на слова</w:t>
            </w:r>
            <w:proofErr w:type="gramEnd"/>
            <w:r w:rsidR="00E03BF3">
              <w:rPr>
                <w:snapToGrid w:val="0"/>
                <w:sz w:val="24"/>
                <w:szCs w:val="24"/>
              </w:rPr>
              <w:t>:</w:t>
            </w:r>
            <w:r w:rsidRPr="009B5D97">
              <w:rPr>
                <w:snapToGrid w:val="0"/>
                <w:color w:val="1F497D" w:themeColor="text2"/>
                <w:sz w:val="24"/>
                <w:szCs w:val="24"/>
              </w:rPr>
              <w:t xml:space="preserve"> «</w:t>
            </w:r>
            <w:r w:rsidRPr="009B5D97">
              <w:rPr>
                <w:color w:val="1F497D" w:themeColor="text2"/>
                <w:sz w:val="24"/>
                <w:szCs w:val="24"/>
              </w:rPr>
              <w:t>и иных причита</w:t>
            </w:r>
            <w:r w:rsidRPr="009B5D97">
              <w:rPr>
                <w:color w:val="1F497D" w:themeColor="text2"/>
                <w:sz w:val="24"/>
                <w:szCs w:val="24"/>
              </w:rPr>
              <w:t>ю</w:t>
            </w:r>
            <w:r w:rsidRPr="009B5D97">
              <w:rPr>
                <w:color w:val="1F497D" w:themeColor="text2"/>
                <w:sz w:val="24"/>
                <w:szCs w:val="24"/>
              </w:rPr>
              <w:t>щихся перевозчику платежей за пр</w:t>
            </w:r>
            <w:r w:rsidRPr="009B5D97">
              <w:rPr>
                <w:color w:val="1F497D" w:themeColor="text2"/>
                <w:sz w:val="24"/>
                <w:szCs w:val="24"/>
              </w:rPr>
              <w:t>е</w:t>
            </w:r>
            <w:r w:rsidRPr="009B5D97">
              <w:rPr>
                <w:color w:val="1F497D" w:themeColor="text2"/>
                <w:sz w:val="24"/>
                <w:szCs w:val="24"/>
              </w:rPr>
              <w:t xml:space="preserve">дыдущую перевозку грузов, </w:t>
            </w:r>
            <w:proofErr w:type="spellStart"/>
            <w:r w:rsidRPr="009B5D97">
              <w:rPr>
                <w:color w:val="1F497D" w:themeColor="text2"/>
                <w:sz w:val="24"/>
                <w:szCs w:val="24"/>
              </w:rPr>
              <w:t>грузоб</w:t>
            </w:r>
            <w:r w:rsidRPr="009B5D97">
              <w:rPr>
                <w:color w:val="1F497D" w:themeColor="text2"/>
                <w:sz w:val="24"/>
                <w:szCs w:val="24"/>
              </w:rPr>
              <w:t>а</w:t>
            </w:r>
            <w:r w:rsidRPr="009B5D97">
              <w:rPr>
                <w:color w:val="1F497D" w:themeColor="text2"/>
                <w:sz w:val="24"/>
                <w:szCs w:val="24"/>
              </w:rPr>
              <w:t>гажа</w:t>
            </w:r>
            <w:proofErr w:type="spellEnd"/>
            <w:r w:rsidRPr="009B5D97">
              <w:rPr>
                <w:color w:val="1F497D" w:themeColor="text2"/>
                <w:sz w:val="24"/>
                <w:szCs w:val="24"/>
              </w:rPr>
              <w:t>».</w:t>
            </w:r>
          </w:p>
          <w:p w:rsidR="00687A2B" w:rsidRDefault="00687A2B" w:rsidP="009B5D97">
            <w:pPr>
              <w:ind w:firstLine="284"/>
              <w:jc w:val="both"/>
              <w:rPr>
                <w:sz w:val="24"/>
                <w:szCs w:val="24"/>
              </w:rPr>
            </w:pPr>
            <w:r w:rsidRPr="009B5D97">
              <w:rPr>
                <w:sz w:val="24"/>
                <w:szCs w:val="24"/>
              </w:rPr>
              <w:t>В) В 5-м дополнительном абзаце</w:t>
            </w:r>
            <w:r>
              <w:rPr>
                <w:sz w:val="24"/>
                <w:szCs w:val="24"/>
              </w:rPr>
              <w:t xml:space="preserve"> требуется конкретизировать смысл слова </w:t>
            </w:r>
            <w:r w:rsidRPr="00B32C3C">
              <w:rPr>
                <w:i/>
                <w:sz w:val="24"/>
                <w:szCs w:val="24"/>
              </w:rPr>
              <w:t>«отсутствие»</w:t>
            </w:r>
            <w:r>
              <w:rPr>
                <w:sz w:val="24"/>
                <w:szCs w:val="24"/>
              </w:rPr>
              <w:t xml:space="preserve"> (вагонов).</w:t>
            </w:r>
          </w:p>
          <w:p w:rsidR="00687A2B" w:rsidRDefault="00687A2B" w:rsidP="009B5D97">
            <w:pPr>
              <w:ind w:firstLine="284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заменить его на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r w:rsidR="00E03B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CA749A">
              <w:rPr>
                <w:color w:val="1F497D" w:themeColor="text2"/>
                <w:sz w:val="24"/>
                <w:szCs w:val="24"/>
              </w:rPr>
              <w:t>«не передача в распоряжение п</w:t>
            </w:r>
            <w:r w:rsidRPr="00CA749A">
              <w:rPr>
                <w:color w:val="1F497D" w:themeColor="text2"/>
                <w:sz w:val="24"/>
                <w:szCs w:val="24"/>
              </w:rPr>
              <w:t>е</w:t>
            </w:r>
            <w:r w:rsidRPr="00CA749A">
              <w:rPr>
                <w:color w:val="1F497D" w:themeColor="text2"/>
                <w:sz w:val="24"/>
                <w:szCs w:val="24"/>
              </w:rPr>
              <w:t>ревозчика для подачи под погрузку».</w:t>
            </w:r>
          </w:p>
          <w:p w:rsidR="00687A2B" w:rsidRPr="00CA749A" w:rsidRDefault="00687A2B" w:rsidP="009B5D9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Г) </w:t>
            </w:r>
            <w:r w:rsidRPr="00CA749A">
              <w:rPr>
                <w:sz w:val="24"/>
                <w:szCs w:val="24"/>
              </w:rPr>
              <w:t xml:space="preserve">В 6-м дополнительном абзаце </w:t>
            </w:r>
            <w:r>
              <w:rPr>
                <w:color w:val="1F497D" w:themeColor="text2"/>
                <w:sz w:val="24"/>
                <w:szCs w:val="24"/>
              </w:rPr>
              <w:t xml:space="preserve">следует исключить слова </w:t>
            </w:r>
            <w:r w:rsidRPr="00B32C3C">
              <w:rPr>
                <w:i/>
                <w:color w:val="1F497D" w:themeColor="text2"/>
                <w:sz w:val="24"/>
                <w:szCs w:val="24"/>
              </w:rPr>
              <w:t>«принадл</w:t>
            </w:r>
            <w:r w:rsidRPr="00B32C3C">
              <w:rPr>
                <w:i/>
                <w:color w:val="1F497D" w:themeColor="text2"/>
                <w:sz w:val="24"/>
                <w:szCs w:val="24"/>
              </w:rPr>
              <w:t>е</w:t>
            </w:r>
            <w:r w:rsidRPr="00B32C3C">
              <w:rPr>
                <w:i/>
                <w:color w:val="1F497D" w:themeColor="text2"/>
                <w:sz w:val="24"/>
                <w:szCs w:val="24"/>
              </w:rPr>
              <w:t>жащих перевозчику»</w:t>
            </w:r>
            <w:r>
              <w:rPr>
                <w:color w:val="1F497D" w:themeColor="text2"/>
                <w:sz w:val="24"/>
                <w:szCs w:val="24"/>
              </w:rPr>
              <w:t xml:space="preserve"> (неисправных вагонов</w:t>
            </w:r>
            <w:r w:rsidRPr="00CA749A">
              <w:rPr>
                <w:sz w:val="24"/>
                <w:szCs w:val="24"/>
              </w:rPr>
              <w:t xml:space="preserve">), так как при введении такой </w:t>
            </w:r>
            <w:r w:rsidRPr="00CA749A">
              <w:rPr>
                <w:sz w:val="24"/>
                <w:szCs w:val="24"/>
              </w:rPr>
              <w:lastRenderedPageBreak/>
              <w:t>нормы закона оказывается возмо</w:t>
            </w:r>
            <w:r w:rsidRPr="00CA749A">
              <w:rPr>
                <w:sz w:val="24"/>
                <w:szCs w:val="24"/>
              </w:rPr>
              <w:t>ж</w:t>
            </w:r>
            <w:r w:rsidRPr="00CA749A">
              <w:rPr>
                <w:sz w:val="24"/>
                <w:szCs w:val="24"/>
              </w:rPr>
              <w:t>ным, в принципе, подача под погру</w:t>
            </w:r>
            <w:r w:rsidRPr="00CA749A">
              <w:rPr>
                <w:sz w:val="24"/>
                <w:szCs w:val="24"/>
              </w:rPr>
              <w:t>з</w:t>
            </w:r>
            <w:r w:rsidRPr="00CA749A">
              <w:rPr>
                <w:sz w:val="24"/>
                <w:szCs w:val="24"/>
              </w:rPr>
              <w:t>ку неисправных вагонов, если эти в</w:t>
            </w:r>
            <w:r w:rsidRPr="00CA749A">
              <w:rPr>
                <w:sz w:val="24"/>
                <w:szCs w:val="24"/>
              </w:rPr>
              <w:t>а</w:t>
            </w:r>
            <w:r w:rsidRPr="00CA749A">
              <w:rPr>
                <w:sz w:val="24"/>
                <w:szCs w:val="24"/>
              </w:rPr>
              <w:t>гоны не принадлежат перевозчику.</w:t>
            </w:r>
          </w:p>
          <w:p w:rsidR="00687A2B" w:rsidRPr="00AD51FF" w:rsidRDefault="00687A2B" w:rsidP="00E87472">
            <w:pPr>
              <w:ind w:firstLine="317"/>
              <w:jc w:val="both"/>
              <w:rPr>
                <w:i/>
                <w:sz w:val="24"/>
                <w:szCs w:val="24"/>
              </w:rPr>
            </w:pPr>
            <w:proofErr w:type="gramStart"/>
            <w:r w:rsidRPr="00AD51FF">
              <w:rPr>
                <w:sz w:val="24"/>
                <w:szCs w:val="24"/>
              </w:rPr>
              <w:t xml:space="preserve">Это </w:t>
            </w:r>
            <w:r>
              <w:rPr>
                <w:sz w:val="24"/>
                <w:szCs w:val="24"/>
              </w:rPr>
              <w:t xml:space="preserve">положение </w:t>
            </w:r>
            <w:r w:rsidRPr="00AD51FF">
              <w:rPr>
                <w:sz w:val="24"/>
                <w:szCs w:val="24"/>
              </w:rPr>
              <w:t xml:space="preserve">не соответствуют </w:t>
            </w:r>
            <w:r>
              <w:rPr>
                <w:sz w:val="24"/>
                <w:szCs w:val="24"/>
              </w:rPr>
              <w:t>требованиям с</w:t>
            </w:r>
            <w:r w:rsidRPr="00AD51FF">
              <w:rPr>
                <w:sz w:val="24"/>
                <w:szCs w:val="24"/>
              </w:rPr>
              <w:t xml:space="preserve">т. 791 ч. </w:t>
            </w:r>
            <w:r w:rsidRPr="00AD51FF">
              <w:rPr>
                <w:sz w:val="24"/>
                <w:szCs w:val="24"/>
                <w:lang w:val="en-US"/>
              </w:rPr>
              <w:t>II</w:t>
            </w:r>
            <w:r w:rsidRPr="00AD51FF">
              <w:rPr>
                <w:sz w:val="24"/>
                <w:szCs w:val="24"/>
              </w:rPr>
              <w:t xml:space="preserve"> ГК РФ (П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дача транспортных средств, погрузка и выгрузка грузов), в которой уст</w:t>
            </w:r>
            <w:r w:rsidRPr="00AD51FF">
              <w:rPr>
                <w:sz w:val="24"/>
                <w:szCs w:val="24"/>
              </w:rPr>
              <w:t>а</w:t>
            </w:r>
            <w:r w:rsidRPr="00AD51FF">
              <w:rPr>
                <w:sz w:val="24"/>
                <w:szCs w:val="24"/>
              </w:rPr>
              <w:t>новлено, что</w:t>
            </w:r>
            <w:r>
              <w:rPr>
                <w:sz w:val="24"/>
                <w:szCs w:val="24"/>
              </w:rPr>
              <w:t xml:space="preserve"> </w:t>
            </w:r>
            <w:r w:rsidRPr="00AD51FF">
              <w:rPr>
                <w:i/>
                <w:sz w:val="24"/>
                <w:szCs w:val="24"/>
              </w:rPr>
              <w:t>«Перевозчик обязан п</w:t>
            </w:r>
            <w:r w:rsidRPr="00AD51FF">
              <w:rPr>
                <w:i/>
                <w:sz w:val="24"/>
                <w:szCs w:val="24"/>
              </w:rPr>
              <w:t>о</w:t>
            </w:r>
            <w:r w:rsidRPr="00AD51FF">
              <w:rPr>
                <w:i/>
                <w:sz w:val="24"/>
                <w:szCs w:val="24"/>
              </w:rPr>
              <w:t>дать отправителю груза под погрузку в срок, установленный принятой от него заявкой (заказом), договором п</w:t>
            </w:r>
            <w:r w:rsidRPr="00AD51FF">
              <w:rPr>
                <w:i/>
                <w:sz w:val="24"/>
                <w:szCs w:val="24"/>
              </w:rPr>
              <w:t>е</w:t>
            </w:r>
            <w:r w:rsidRPr="00AD51FF">
              <w:rPr>
                <w:i/>
                <w:sz w:val="24"/>
                <w:szCs w:val="24"/>
              </w:rPr>
              <w:t>ревозки или договором об организации перевозок, исправные транспортные средства в состоянии, пригодном для перевозки соответствующего груза.</w:t>
            </w:r>
            <w:proofErr w:type="gramEnd"/>
          </w:p>
          <w:p w:rsidR="00687A2B" w:rsidRPr="00AD51FF" w:rsidRDefault="00687A2B" w:rsidP="00E87472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i/>
                <w:sz w:val="24"/>
                <w:szCs w:val="24"/>
              </w:rPr>
              <w:t>Отправитель груза вправе отк</w:t>
            </w:r>
            <w:r w:rsidRPr="00AD51FF">
              <w:rPr>
                <w:i/>
                <w:sz w:val="24"/>
                <w:szCs w:val="24"/>
              </w:rPr>
              <w:t>а</w:t>
            </w:r>
            <w:r w:rsidRPr="00AD51FF">
              <w:rPr>
                <w:i/>
                <w:sz w:val="24"/>
                <w:szCs w:val="24"/>
              </w:rPr>
              <w:t>заться от поданных транспортных средств, не пригодных для перевозки соответствующего груза</w:t>
            </w:r>
            <w:r w:rsidRPr="00AD51FF">
              <w:rPr>
                <w:sz w:val="24"/>
                <w:szCs w:val="24"/>
              </w:rPr>
              <w:t>».</w:t>
            </w:r>
          </w:p>
          <w:p w:rsidR="00687A2B" w:rsidRPr="00AD51FF" w:rsidRDefault="00687A2B" w:rsidP="00E87472">
            <w:pPr>
              <w:ind w:firstLine="317"/>
              <w:jc w:val="both"/>
              <w:rPr>
                <w:sz w:val="24"/>
                <w:szCs w:val="24"/>
              </w:rPr>
            </w:pPr>
            <w:r w:rsidRPr="00AD51FF">
              <w:rPr>
                <w:sz w:val="24"/>
                <w:szCs w:val="24"/>
              </w:rPr>
              <w:t>Таким образом, ГК РФ возлагает ответственность за подачу под п</w:t>
            </w:r>
            <w:r w:rsidRPr="00AD51FF">
              <w:rPr>
                <w:sz w:val="24"/>
                <w:szCs w:val="24"/>
              </w:rPr>
              <w:t>о</w:t>
            </w:r>
            <w:r w:rsidRPr="00AD51FF">
              <w:rPr>
                <w:sz w:val="24"/>
                <w:szCs w:val="24"/>
              </w:rPr>
              <w:t>грузку исправных транспортных средств (в частности, вагонов) на п</w:t>
            </w:r>
            <w:r w:rsidRPr="00AD51FF">
              <w:rPr>
                <w:sz w:val="24"/>
                <w:szCs w:val="24"/>
              </w:rPr>
              <w:t>е</w:t>
            </w:r>
            <w:r w:rsidRPr="00AD51FF">
              <w:rPr>
                <w:sz w:val="24"/>
                <w:szCs w:val="24"/>
              </w:rPr>
              <w:t>ревоз</w:t>
            </w:r>
            <w:r>
              <w:rPr>
                <w:sz w:val="24"/>
                <w:szCs w:val="24"/>
              </w:rPr>
              <w:t>чика</w:t>
            </w:r>
            <w:r w:rsidRPr="00AD51FF">
              <w:rPr>
                <w:sz w:val="24"/>
                <w:szCs w:val="24"/>
              </w:rPr>
              <w:t>.</w:t>
            </w:r>
          </w:p>
          <w:p w:rsidR="00687A2B" w:rsidRDefault="00687A2B" w:rsidP="009B5D9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э</w:t>
            </w:r>
            <w:r w:rsidRPr="00CA749A">
              <w:rPr>
                <w:sz w:val="24"/>
                <w:szCs w:val="24"/>
              </w:rPr>
              <w:t>та ситуация явно пр</w:t>
            </w:r>
            <w:r w:rsidRPr="00CA749A">
              <w:rPr>
                <w:sz w:val="24"/>
                <w:szCs w:val="24"/>
              </w:rPr>
              <w:t>о</w:t>
            </w:r>
            <w:r w:rsidRPr="00CA749A">
              <w:rPr>
                <w:sz w:val="24"/>
                <w:szCs w:val="24"/>
              </w:rPr>
              <w:t xml:space="preserve">тиворечит требованиям соблюдения безопасности перевозок и должна быть исключена. </w:t>
            </w:r>
          </w:p>
          <w:p w:rsidR="00687A2B" w:rsidRPr="00AD51FF" w:rsidRDefault="00687A2B" w:rsidP="00FA2262">
            <w:pPr>
              <w:ind w:firstLine="284"/>
              <w:jc w:val="both"/>
              <w:rPr>
                <w:sz w:val="24"/>
                <w:szCs w:val="24"/>
              </w:rPr>
            </w:pPr>
            <w:r w:rsidRPr="00CA749A">
              <w:rPr>
                <w:sz w:val="24"/>
                <w:szCs w:val="24"/>
              </w:rPr>
              <w:t>Перевозчик, который перед под</w:t>
            </w:r>
            <w:r w:rsidRPr="00CA749A">
              <w:rPr>
                <w:sz w:val="24"/>
                <w:szCs w:val="24"/>
              </w:rPr>
              <w:t>а</w:t>
            </w:r>
            <w:r w:rsidRPr="00CA749A">
              <w:rPr>
                <w:sz w:val="24"/>
                <w:szCs w:val="24"/>
              </w:rPr>
              <w:t>чей вагонов</w:t>
            </w:r>
            <w:r>
              <w:rPr>
                <w:sz w:val="24"/>
                <w:szCs w:val="24"/>
              </w:rPr>
              <w:t xml:space="preserve"> под погрузку проводит</w:t>
            </w:r>
            <w:r w:rsidRPr="00CA749A">
              <w:rPr>
                <w:sz w:val="24"/>
                <w:szCs w:val="24"/>
              </w:rPr>
              <w:t xml:space="preserve"> их технический осмотр, обязан отвечать за их техническую исправность</w:t>
            </w:r>
            <w:r>
              <w:rPr>
                <w:sz w:val="24"/>
                <w:szCs w:val="24"/>
              </w:rPr>
              <w:t xml:space="preserve"> и коммерческую пригодность</w:t>
            </w:r>
            <w:r w:rsidRPr="00CA749A">
              <w:rPr>
                <w:sz w:val="24"/>
                <w:szCs w:val="24"/>
              </w:rPr>
              <w:t>.</w:t>
            </w:r>
          </w:p>
        </w:tc>
      </w:tr>
    </w:tbl>
    <w:p w:rsidR="00FF7CCD" w:rsidRDefault="00FF7CCD"/>
    <w:sectPr w:rsidR="00FF7CCD" w:rsidSect="00EB68D9">
      <w:headerReference w:type="even" r:id="rId8"/>
      <w:headerReference w:type="default" r:id="rId9"/>
      <w:pgSz w:w="11906" w:h="16838" w:code="9"/>
      <w:pgMar w:top="539" w:right="680" w:bottom="425" w:left="709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C0" w:rsidRDefault="00FB15C0" w:rsidP="009A2297">
      <w:r>
        <w:separator/>
      </w:r>
    </w:p>
  </w:endnote>
  <w:endnote w:type="continuationSeparator" w:id="1">
    <w:p w:rsidR="00FB15C0" w:rsidRDefault="00FB15C0" w:rsidP="009A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C0" w:rsidRDefault="00FB15C0" w:rsidP="009A2297">
      <w:r>
        <w:separator/>
      </w:r>
    </w:p>
  </w:footnote>
  <w:footnote w:type="continuationSeparator" w:id="1">
    <w:p w:rsidR="00FB15C0" w:rsidRDefault="00FB15C0" w:rsidP="009A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15" w:rsidRDefault="008674A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1D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1D15" w:rsidRDefault="00371D1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15" w:rsidRDefault="00371D1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69"/>
    <w:multiLevelType w:val="singleLevel"/>
    <w:tmpl w:val="FE1633C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">
    <w:nsid w:val="08956D34"/>
    <w:multiLevelType w:val="hybridMultilevel"/>
    <w:tmpl w:val="6CF2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30245"/>
    <w:multiLevelType w:val="singleLevel"/>
    <w:tmpl w:val="6FF81A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E330B5"/>
    <w:multiLevelType w:val="singleLevel"/>
    <w:tmpl w:val="82A68B0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4">
    <w:nsid w:val="0C9310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206515"/>
    <w:multiLevelType w:val="hybridMultilevel"/>
    <w:tmpl w:val="61D81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53A0"/>
    <w:multiLevelType w:val="hybridMultilevel"/>
    <w:tmpl w:val="73C2512E"/>
    <w:lvl w:ilvl="0" w:tplc="5F68A8B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17AE2EEF"/>
    <w:multiLevelType w:val="hybridMultilevel"/>
    <w:tmpl w:val="9EE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832FC"/>
    <w:multiLevelType w:val="hybridMultilevel"/>
    <w:tmpl w:val="A3044656"/>
    <w:lvl w:ilvl="0" w:tplc="DC16BF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43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D63E72"/>
    <w:multiLevelType w:val="hybridMultilevel"/>
    <w:tmpl w:val="5106E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46FED"/>
    <w:multiLevelType w:val="hybridMultilevel"/>
    <w:tmpl w:val="6F3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01459"/>
    <w:multiLevelType w:val="hybridMultilevel"/>
    <w:tmpl w:val="AF76E5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D3395"/>
    <w:multiLevelType w:val="hybridMultilevel"/>
    <w:tmpl w:val="03A0663E"/>
    <w:lvl w:ilvl="0" w:tplc="85AA5A70">
      <w:start w:val="1"/>
      <w:numFmt w:val="decimal"/>
      <w:lvlText w:val="%1)"/>
      <w:lvlJc w:val="left"/>
      <w:pPr>
        <w:tabs>
          <w:tab w:val="num" w:pos="1845"/>
        </w:tabs>
        <w:ind w:left="18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60E2E7C"/>
    <w:multiLevelType w:val="hybridMultilevel"/>
    <w:tmpl w:val="192052C0"/>
    <w:lvl w:ilvl="0" w:tplc="F6B06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01BC4"/>
    <w:multiLevelType w:val="hybridMultilevel"/>
    <w:tmpl w:val="B33E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C2E71"/>
    <w:multiLevelType w:val="hybridMultilevel"/>
    <w:tmpl w:val="B344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834E8"/>
    <w:multiLevelType w:val="hybridMultilevel"/>
    <w:tmpl w:val="F1CA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1B9B"/>
    <w:multiLevelType w:val="hybridMultilevel"/>
    <w:tmpl w:val="A79A73C8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>
    <w:nsid w:val="31E00EB8"/>
    <w:multiLevelType w:val="singleLevel"/>
    <w:tmpl w:val="FE1633C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34AF6102"/>
    <w:multiLevelType w:val="hybridMultilevel"/>
    <w:tmpl w:val="82DA4B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D5230"/>
    <w:multiLevelType w:val="hybridMultilevel"/>
    <w:tmpl w:val="7464B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B634F9"/>
    <w:multiLevelType w:val="singleLevel"/>
    <w:tmpl w:val="E244E21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3">
    <w:nsid w:val="40263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2B0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6252D49"/>
    <w:multiLevelType w:val="singleLevel"/>
    <w:tmpl w:val="FC7E258C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6">
    <w:nsid w:val="46D34445"/>
    <w:multiLevelType w:val="singleLevel"/>
    <w:tmpl w:val="929E19AC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8CA2F28"/>
    <w:multiLevelType w:val="singleLevel"/>
    <w:tmpl w:val="88C6A05A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8">
    <w:nsid w:val="4C0A5CE1"/>
    <w:multiLevelType w:val="hybridMultilevel"/>
    <w:tmpl w:val="D75A0F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52920"/>
    <w:multiLevelType w:val="singleLevel"/>
    <w:tmpl w:val="BC56D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1B479F"/>
    <w:multiLevelType w:val="hybridMultilevel"/>
    <w:tmpl w:val="91E0A440"/>
    <w:lvl w:ilvl="0" w:tplc="7E9A444C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53FD6A67"/>
    <w:multiLevelType w:val="hybridMultilevel"/>
    <w:tmpl w:val="70B8B0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70658"/>
    <w:multiLevelType w:val="hybridMultilevel"/>
    <w:tmpl w:val="EED2AB74"/>
    <w:lvl w:ilvl="0" w:tplc="545E060A">
      <w:start w:val="2"/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C61374"/>
    <w:multiLevelType w:val="singleLevel"/>
    <w:tmpl w:val="0FF8F3C4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4">
    <w:nsid w:val="5F4E7DE9"/>
    <w:multiLevelType w:val="hybridMultilevel"/>
    <w:tmpl w:val="B0A4380A"/>
    <w:lvl w:ilvl="0" w:tplc="6FCC6F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9221B47"/>
    <w:multiLevelType w:val="hybridMultilevel"/>
    <w:tmpl w:val="7C5C5D52"/>
    <w:lvl w:ilvl="0" w:tplc="BD2496F4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6">
    <w:nsid w:val="6CB11D5C"/>
    <w:multiLevelType w:val="hybridMultilevel"/>
    <w:tmpl w:val="FBE8B65A"/>
    <w:lvl w:ilvl="0" w:tplc="F6B06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04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A22B7A"/>
    <w:multiLevelType w:val="hybridMultilevel"/>
    <w:tmpl w:val="4372CE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C0116"/>
    <w:multiLevelType w:val="singleLevel"/>
    <w:tmpl w:val="3850E1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D15864"/>
    <w:multiLevelType w:val="multilevel"/>
    <w:tmpl w:val="FBE8B6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8269F6"/>
    <w:multiLevelType w:val="hybridMultilevel"/>
    <w:tmpl w:val="2AC4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A336D9"/>
    <w:multiLevelType w:val="hybridMultilevel"/>
    <w:tmpl w:val="CC5C7492"/>
    <w:lvl w:ilvl="0" w:tplc="F6B06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A764E"/>
    <w:multiLevelType w:val="hybridMultilevel"/>
    <w:tmpl w:val="10AE3B8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4">
    <w:nsid w:val="790E5B92"/>
    <w:multiLevelType w:val="singleLevel"/>
    <w:tmpl w:val="8A1CC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D0602E"/>
    <w:multiLevelType w:val="hybridMultilevel"/>
    <w:tmpl w:val="1F2C6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13"/>
  </w:num>
  <w:num w:numId="5">
    <w:abstractNumId w:val="40"/>
  </w:num>
  <w:num w:numId="6">
    <w:abstractNumId w:val="26"/>
  </w:num>
  <w:num w:numId="7">
    <w:abstractNumId w:val="39"/>
  </w:num>
  <w:num w:numId="8">
    <w:abstractNumId w:val="22"/>
  </w:num>
  <w:num w:numId="9">
    <w:abstractNumId w:val="27"/>
  </w:num>
  <w:num w:numId="10">
    <w:abstractNumId w:val="0"/>
  </w:num>
  <w:num w:numId="11">
    <w:abstractNumId w:val="19"/>
  </w:num>
  <w:num w:numId="12">
    <w:abstractNumId w:val="33"/>
  </w:num>
  <w:num w:numId="13">
    <w:abstractNumId w:val="41"/>
  </w:num>
  <w:num w:numId="14">
    <w:abstractNumId w:val="8"/>
  </w:num>
  <w:num w:numId="15">
    <w:abstractNumId w:val="34"/>
  </w:num>
  <w:num w:numId="16">
    <w:abstractNumId w:val="32"/>
  </w:num>
  <w:num w:numId="17">
    <w:abstractNumId w:val="6"/>
  </w:num>
  <w:num w:numId="18">
    <w:abstractNumId w:val="30"/>
  </w:num>
  <w:num w:numId="19">
    <w:abstractNumId w:val="12"/>
  </w:num>
  <w:num w:numId="20">
    <w:abstractNumId w:val="10"/>
  </w:num>
  <w:num w:numId="21">
    <w:abstractNumId w:val="35"/>
  </w:num>
  <w:num w:numId="22">
    <w:abstractNumId w:val="5"/>
  </w:num>
  <w:num w:numId="23">
    <w:abstractNumId w:val="3"/>
  </w:num>
  <w:num w:numId="24">
    <w:abstractNumId w:val="25"/>
  </w:num>
  <w:num w:numId="25">
    <w:abstractNumId w:val="20"/>
  </w:num>
  <w:num w:numId="26">
    <w:abstractNumId w:val="18"/>
  </w:num>
  <w:num w:numId="27">
    <w:abstractNumId w:val="29"/>
  </w:num>
  <w:num w:numId="28">
    <w:abstractNumId w:val="44"/>
  </w:num>
  <w:num w:numId="29">
    <w:abstractNumId w:val="31"/>
  </w:num>
  <w:num w:numId="30">
    <w:abstractNumId w:val="43"/>
  </w:num>
  <w:num w:numId="31">
    <w:abstractNumId w:val="38"/>
  </w:num>
  <w:num w:numId="32">
    <w:abstractNumId w:val="37"/>
  </w:num>
  <w:num w:numId="33">
    <w:abstractNumId w:val="23"/>
  </w:num>
  <w:num w:numId="34">
    <w:abstractNumId w:val="4"/>
  </w:num>
  <w:num w:numId="35">
    <w:abstractNumId w:val="9"/>
  </w:num>
  <w:num w:numId="36">
    <w:abstractNumId w:val="24"/>
  </w:num>
  <w:num w:numId="37">
    <w:abstractNumId w:val="21"/>
  </w:num>
  <w:num w:numId="38">
    <w:abstractNumId w:val="16"/>
  </w:num>
  <w:num w:numId="39">
    <w:abstractNumId w:val="1"/>
  </w:num>
  <w:num w:numId="40">
    <w:abstractNumId w:val="7"/>
  </w:num>
  <w:num w:numId="41">
    <w:abstractNumId w:val="17"/>
  </w:num>
  <w:num w:numId="42">
    <w:abstractNumId w:val="11"/>
  </w:num>
  <w:num w:numId="43">
    <w:abstractNumId w:val="15"/>
  </w:num>
  <w:num w:numId="44">
    <w:abstractNumId w:val="2"/>
  </w:num>
  <w:num w:numId="45">
    <w:abstractNumId w:val="4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BE"/>
    <w:rsid w:val="00031B66"/>
    <w:rsid w:val="00032CCC"/>
    <w:rsid w:val="0004180C"/>
    <w:rsid w:val="00061527"/>
    <w:rsid w:val="00067B47"/>
    <w:rsid w:val="000864FE"/>
    <w:rsid w:val="00091EDE"/>
    <w:rsid w:val="000949CF"/>
    <w:rsid w:val="000A52AB"/>
    <w:rsid w:val="000B13AA"/>
    <w:rsid w:val="000C050F"/>
    <w:rsid w:val="000D2E93"/>
    <w:rsid w:val="000D32DB"/>
    <w:rsid w:val="000D4FC0"/>
    <w:rsid w:val="000E62C3"/>
    <w:rsid w:val="000F2690"/>
    <w:rsid w:val="000F58A3"/>
    <w:rsid w:val="00101E82"/>
    <w:rsid w:val="0010391A"/>
    <w:rsid w:val="00105A4D"/>
    <w:rsid w:val="001064BB"/>
    <w:rsid w:val="00106AC1"/>
    <w:rsid w:val="00107DAE"/>
    <w:rsid w:val="001469FC"/>
    <w:rsid w:val="00150B6B"/>
    <w:rsid w:val="00153DD0"/>
    <w:rsid w:val="00154099"/>
    <w:rsid w:val="00163160"/>
    <w:rsid w:val="00163A8E"/>
    <w:rsid w:val="00170E1F"/>
    <w:rsid w:val="0018327A"/>
    <w:rsid w:val="001C00AD"/>
    <w:rsid w:val="001D2747"/>
    <w:rsid w:val="001E0124"/>
    <w:rsid w:val="001E3F0E"/>
    <w:rsid w:val="001E3F59"/>
    <w:rsid w:val="001E7B63"/>
    <w:rsid w:val="001F71EE"/>
    <w:rsid w:val="00231C46"/>
    <w:rsid w:val="0024527C"/>
    <w:rsid w:val="00251A42"/>
    <w:rsid w:val="00255D4B"/>
    <w:rsid w:val="00263A50"/>
    <w:rsid w:val="002B0857"/>
    <w:rsid w:val="002C477E"/>
    <w:rsid w:val="002C5B1C"/>
    <w:rsid w:val="002E7E9C"/>
    <w:rsid w:val="002F1E9C"/>
    <w:rsid w:val="002F68BF"/>
    <w:rsid w:val="003031DD"/>
    <w:rsid w:val="00304B97"/>
    <w:rsid w:val="0030525A"/>
    <w:rsid w:val="00316019"/>
    <w:rsid w:val="003202F8"/>
    <w:rsid w:val="00325905"/>
    <w:rsid w:val="00325F61"/>
    <w:rsid w:val="003272E8"/>
    <w:rsid w:val="00330133"/>
    <w:rsid w:val="00340B14"/>
    <w:rsid w:val="0034245C"/>
    <w:rsid w:val="0034565B"/>
    <w:rsid w:val="003530BE"/>
    <w:rsid w:val="00353401"/>
    <w:rsid w:val="003538E5"/>
    <w:rsid w:val="00357D46"/>
    <w:rsid w:val="00371D15"/>
    <w:rsid w:val="0038420F"/>
    <w:rsid w:val="0038474B"/>
    <w:rsid w:val="003B144B"/>
    <w:rsid w:val="003B52C0"/>
    <w:rsid w:val="003C4680"/>
    <w:rsid w:val="003D3E29"/>
    <w:rsid w:val="003D4F09"/>
    <w:rsid w:val="003D6A1A"/>
    <w:rsid w:val="003E58F4"/>
    <w:rsid w:val="003F17CD"/>
    <w:rsid w:val="003F3A51"/>
    <w:rsid w:val="003F4E8B"/>
    <w:rsid w:val="003F5DE3"/>
    <w:rsid w:val="00401256"/>
    <w:rsid w:val="0042249C"/>
    <w:rsid w:val="0044445F"/>
    <w:rsid w:val="00456AB2"/>
    <w:rsid w:val="00497513"/>
    <w:rsid w:val="004A0CE9"/>
    <w:rsid w:val="004D3EEE"/>
    <w:rsid w:val="004D5680"/>
    <w:rsid w:val="004E4E85"/>
    <w:rsid w:val="00510BDB"/>
    <w:rsid w:val="00513DC5"/>
    <w:rsid w:val="005172AC"/>
    <w:rsid w:val="0052288D"/>
    <w:rsid w:val="00525E18"/>
    <w:rsid w:val="005462D2"/>
    <w:rsid w:val="005607C0"/>
    <w:rsid w:val="00562F0C"/>
    <w:rsid w:val="0057040A"/>
    <w:rsid w:val="00574A25"/>
    <w:rsid w:val="00577AED"/>
    <w:rsid w:val="0058013E"/>
    <w:rsid w:val="005A5FD1"/>
    <w:rsid w:val="005B1CAF"/>
    <w:rsid w:val="005B2AFE"/>
    <w:rsid w:val="005B34BC"/>
    <w:rsid w:val="005B6463"/>
    <w:rsid w:val="005B77E3"/>
    <w:rsid w:val="005C10F2"/>
    <w:rsid w:val="005C159A"/>
    <w:rsid w:val="005C57FB"/>
    <w:rsid w:val="005C7C61"/>
    <w:rsid w:val="005E1E88"/>
    <w:rsid w:val="005F2912"/>
    <w:rsid w:val="005F39F9"/>
    <w:rsid w:val="005F76B8"/>
    <w:rsid w:val="00600925"/>
    <w:rsid w:val="00610773"/>
    <w:rsid w:val="00637B53"/>
    <w:rsid w:val="00643F12"/>
    <w:rsid w:val="00652641"/>
    <w:rsid w:val="006613A2"/>
    <w:rsid w:val="00666E58"/>
    <w:rsid w:val="006717D8"/>
    <w:rsid w:val="006851A8"/>
    <w:rsid w:val="0068626D"/>
    <w:rsid w:val="00687A2B"/>
    <w:rsid w:val="00691DA5"/>
    <w:rsid w:val="00694FA8"/>
    <w:rsid w:val="006A4B01"/>
    <w:rsid w:val="006A5665"/>
    <w:rsid w:val="006B5B75"/>
    <w:rsid w:val="006D01B7"/>
    <w:rsid w:val="006E6D34"/>
    <w:rsid w:val="006E7B98"/>
    <w:rsid w:val="006F1317"/>
    <w:rsid w:val="006F57BB"/>
    <w:rsid w:val="0070448E"/>
    <w:rsid w:val="0071110E"/>
    <w:rsid w:val="0071481C"/>
    <w:rsid w:val="007202E8"/>
    <w:rsid w:val="00727681"/>
    <w:rsid w:val="0073011C"/>
    <w:rsid w:val="007316CF"/>
    <w:rsid w:val="00737847"/>
    <w:rsid w:val="00751CD8"/>
    <w:rsid w:val="00753808"/>
    <w:rsid w:val="007628E0"/>
    <w:rsid w:val="00780091"/>
    <w:rsid w:val="007805D5"/>
    <w:rsid w:val="00780C95"/>
    <w:rsid w:val="007870A3"/>
    <w:rsid w:val="007A1D4B"/>
    <w:rsid w:val="007A21C1"/>
    <w:rsid w:val="007B2446"/>
    <w:rsid w:val="007C23B1"/>
    <w:rsid w:val="007C2FCF"/>
    <w:rsid w:val="007C5887"/>
    <w:rsid w:val="007D2454"/>
    <w:rsid w:val="007E27F5"/>
    <w:rsid w:val="007F4EAC"/>
    <w:rsid w:val="007F7A56"/>
    <w:rsid w:val="008112E7"/>
    <w:rsid w:val="008275E5"/>
    <w:rsid w:val="008430E8"/>
    <w:rsid w:val="00847239"/>
    <w:rsid w:val="008616F5"/>
    <w:rsid w:val="00864080"/>
    <w:rsid w:val="008674A4"/>
    <w:rsid w:val="008822BC"/>
    <w:rsid w:val="008A2C0C"/>
    <w:rsid w:val="008B107E"/>
    <w:rsid w:val="008B3829"/>
    <w:rsid w:val="008B3FCF"/>
    <w:rsid w:val="008C22EF"/>
    <w:rsid w:val="008D31E0"/>
    <w:rsid w:val="008D4531"/>
    <w:rsid w:val="008E069B"/>
    <w:rsid w:val="008F1145"/>
    <w:rsid w:val="008F6070"/>
    <w:rsid w:val="00905FA9"/>
    <w:rsid w:val="00913801"/>
    <w:rsid w:val="0091400B"/>
    <w:rsid w:val="009155F5"/>
    <w:rsid w:val="0092756B"/>
    <w:rsid w:val="00936748"/>
    <w:rsid w:val="009504B2"/>
    <w:rsid w:val="00950AAE"/>
    <w:rsid w:val="00966526"/>
    <w:rsid w:val="00966731"/>
    <w:rsid w:val="0097340F"/>
    <w:rsid w:val="00995CE0"/>
    <w:rsid w:val="00996885"/>
    <w:rsid w:val="009A2297"/>
    <w:rsid w:val="009A79A6"/>
    <w:rsid w:val="009B5186"/>
    <w:rsid w:val="009B5D97"/>
    <w:rsid w:val="009D1EEE"/>
    <w:rsid w:val="009D52DD"/>
    <w:rsid w:val="009E4E2B"/>
    <w:rsid w:val="009F640B"/>
    <w:rsid w:val="009F6D9F"/>
    <w:rsid w:val="009F7F92"/>
    <w:rsid w:val="00A03CF8"/>
    <w:rsid w:val="00A2412C"/>
    <w:rsid w:val="00A32938"/>
    <w:rsid w:val="00A472BE"/>
    <w:rsid w:val="00A518C6"/>
    <w:rsid w:val="00A568FB"/>
    <w:rsid w:val="00A631CF"/>
    <w:rsid w:val="00A8228D"/>
    <w:rsid w:val="00A83B38"/>
    <w:rsid w:val="00A876C3"/>
    <w:rsid w:val="00AC655E"/>
    <w:rsid w:val="00AD0479"/>
    <w:rsid w:val="00AD51FF"/>
    <w:rsid w:val="00AD58D3"/>
    <w:rsid w:val="00AD619D"/>
    <w:rsid w:val="00AF6250"/>
    <w:rsid w:val="00B10EBA"/>
    <w:rsid w:val="00B12522"/>
    <w:rsid w:val="00B21A8A"/>
    <w:rsid w:val="00B25836"/>
    <w:rsid w:val="00B32C3C"/>
    <w:rsid w:val="00B35394"/>
    <w:rsid w:val="00B36F12"/>
    <w:rsid w:val="00B42FF4"/>
    <w:rsid w:val="00B54C61"/>
    <w:rsid w:val="00B634F8"/>
    <w:rsid w:val="00B63924"/>
    <w:rsid w:val="00B73CDC"/>
    <w:rsid w:val="00B81039"/>
    <w:rsid w:val="00B843B7"/>
    <w:rsid w:val="00B93E24"/>
    <w:rsid w:val="00BA0636"/>
    <w:rsid w:val="00BA55DF"/>
    <w:rsid w:val="00BB433F"/>
    <w:rsid w:val="00BC3ECF"/>
    <w:rsid w:val="00BC50E6"/>
    <w:rsid w:val="00BC6C33"/>
    <w:rsid w:val="00BD0863"/>
    <w:rsid w:val="00BD11A2"/>
    <w:rsid w:val="00BD6752"/>
    <w:rsid w:val="00BE299E"/>
    <w:rsid w:val="00BE5052"/>
    <w:rsid w:val="00BF33D3"/>
    <w:rsid w:val="00C2582F"/>
    <w:rsid w:val="00C25BDF"/>
    <w:rsid w:val="00C31616"/>
    <w:rsid w:val="00C355BB"/>
    <w:rsid w:val="00C37FE3"/>
    <w:rsid w:val="00C43030"/>
    <w:rsid w:val="00C430F8"/>
    <w:rsid w:val="00C4756C"/>
    <w:rsid w:val="00C64959"/>
    <w:rsid w:val="00C73D66"/>
    <w:rsid w:val="00C8567C"/>
    <w:rsid w:val="00C86D7D"/>
    <w:rsid w:val="00CA0C9B"/>
    <w:rsid w:val="00CA4262"/>
    <w:rsid w:val="00CA5640"/>
    <w:rsid w:val="00CA6F62"/>
    <w:rsid w:val="00CA749A"/>
    <w:rsid w:val="00CB2054"/>
    <w:rsid w:val="00CB7665"/>
    <w:rsid w:val="00CE3FA8"/>
    <w:rsid w:val="00D34015"/>
    <w:rsid w:val="00D37318"/>
    <w:rsid w:val="00D376E1"/>
    <w:rsid w:val="00D539C6"/>
    <w:rsid w:val="00D626F2"/>
    <w:rsid w:val="00D66058"/>
    <w:rsid w:val="00D71DA1"/>
    <w:rsid w:val="00D72451"/>
    <w:rsid w:val="00D767AB"/>
    <w:rsid w:val="00D76BE2"/>
    <w:rsid w:val="00D93148"/>
    <w:rsid w:val="00DA124C"/>
    <w:rsid w:val="00DB1BFB"/>
    <w:rsid w:val="00DB52C6"/>
    <w:rsid w:val="00DB68D4"/>
    <w:rsid w:val="00DB7E63"/>
    <w:rsid w:val="00DC115A"/>
    <w:rsid w:val="00DC165C"/>
    <w:rsid w:val="00DC1BD2"/>
    <w:rsid w:val="00DC25AB"/>
    <w:rsid w:val="00DD4DBE"/>
    <w:rsid w:val="00DE058C"/>
    <w:rsid w:val="00DE5F8C"/>
    <w:rsid w:val="00DF0D30"/>
    <w:rsid w:val="00DF5126"/>
    <w:rsid w:val="00E03BF3"/>
    <w:rsid w:val="00E22436"/>
    <w:rsid w:val="00E22D50"/>
    <w:rsid w:val="00E265B2"/>
    <w:rsid w:val="00E31BEA"/>
    <w:rsid w:val="00E36E28"/>
    <w:rsid w:val="00E3783D"/>
    <w:rsid w:val="00E408F6"/>
    <w:rsid w:val="00E52CA8"/>
    <w:rsid w:val="00E6066B"/>
    <w:rsid w:val="00E86EE4"/>
    <w:rsid w:val="00E87472"/>
    <w:rsid w:val="00E91A6A"/>
    <w:rsid w:val="00E925B8"/>
    <w:rsid w:val="00E967DB"/>
    <w:rsid w:val="00EA17FD"/>
    <w:rsid w:val="00EB6294"/>
    <w:rsid w:val="00EB68D9"/>
    <w:rsid w:val="00EC04E6"/>
    <w:rsid w:val="00ED3AE4"/>
    <w:rsid w:val="00EE2734"/>
    <w:rsid w:val="00F005D6"/>
    <w:rsid w:val="00F10595"/>
    <w:rsid w:val="00F11DA3"/>
    <w:rsid w:val="00F204D9"/>
    <w:rsid w:val="00F31441"/>
    <w:rsid w:val="00F363C7"/>
    <w:rsid w:val="00F604A5"/>
    <w:rsid w:val="00F610DD"/>
    <w:rsid w:val="00F674A7"/>
    <w:rsid w:val="00F9043F"/>
    <w:rsid w:val="00FA2262"/>
    <w:rsid w:val="00FA328A"/>
    <w:rsid w:val="00FA5CF2"/>
    <w:rsid w:val="00FB15C0"/>
    <w:rsid w:val="00FC15A0"/>
    <w:rsid w:val="00FC7EAE"/>
    <w:rsid w:val="00FF2283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C1"/>
    <w:rPr>
      <w:sz w:val="28"/>
    </w:rPr>
  </w:style>
  <w:style w:type="paragraph" w:styleId="1">
    <w:name w:val="heading 1"/>
    <w:basedOn w:val="a"/>
    <w:next w:val="a"/>
    <w:qFormat/>
    <w:rsid w:val="007A21C1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qFormat/>
    <w:rsid w:val="007A21C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7A21C1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7A21C1"/>
    <w:pPr>
      <w:keepNext/>
      <w:jc w:val="both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7A21C1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7A21C1"/>
    <w:pPr>
      <w:keepNext/>
      <w:ind w:left="8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qFormat/>
    <w:rsid w:val="007A21C1"/>
    <w:pPr>
      <w:keepNext/>
      <w:outlineLvl w:val="6"/>
    </w:pPr>
    <w:rPr>
      <w:b/>
      <w:szCs w:val="24"/>
    </w:rPr>
  </w:style>
  <w:style w:type="paragraph" w:styleId="8">
    <w:name w:val="heading 8"/>
    <w:basedOn w:val="a"/>
    <w:next w:val="a"/>
    <w:qFormat/>
    <w:rsid w:val="007A21C1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21C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semiHidden/>
    <w:rsid w:val="007A21C1"/>
    <w:pPr>
      <w:tabs>
        <w:tab w:val="center" w:pos="4677"/>
        <w:tab w:val="right" w:pos="9355"/>
      </w:tabs>
    </w:pPr>
    <w:rPr>
      <w:szCs w:val="24"/>
    </w:rPr>
  </w:style>
  <w:style w:type="paragraph" w:styleId="a4">
    <w:name w:val="Body Text Indent"/>
    <w:aliases w:val="Основной текст 1,Нумерованный список !!"/>
    <w:basedOn w:val="a"/>
    <w:semiHidden/>
    <w:rsid w:val="007A21C1"/>
    <w:pPr>
      <w:ind w:firstLine="851"/>
    </w:pPr>
  </w:style>
  <w:style w:type="paragraph" w:styleId="a5">
    <w:name w:val="header"/>
    <w:basedOn w:val="a"/>
    <w:semiHidden/>
    <w:rsid w:val="007A21C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7A21C1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semiHidden/>
    <w:rsid w:val="007A21C1"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7A21C1"/>
    <w:pPr>
      <w:ind w:firstLine="1"/>
      <w:jc w:val="both"/>
    </w:pPr>
    <w:rPr>
      <w:szCs w:val="24"/>
    </w:rPr>
  </w:style>
  <w:style w:type="paragraph" w:styleId="30">
    <w:name w:val="Body Text 3"/>
    <w:basedOn w:val="a"/>
    <w:semiHidden/>
    <w:rsid w:val="007A21C1"/>
    <w:pPr>
      <w:jc w:val="both"/>
    </w:pPr>
    <w:rPr>
      <w:szCs w:val="22"/>
    </w:rPr>
  </w:style>
  <w:style w:type="character" w:styleId="a7">
    <w:name w:val="FollowedHyperlink"/>
    <w:basedOn w:val="a0"/>
    <w:semiHidden/>
    <w:rsid w:val="007A21C1"/>
    <w:rPr>
      <w:color w:val="800080"/>
      <w:u w:val="single"/>
    </w:rPr>
  </w:style>
  <w:style w:type="paragraph" w:styleId="a8">
    <w:name w:val="Plain Text"/>
    <w:basedOn w:val="a"/>
    <w:semiHidden/>
    <w:rsid w:val="007A21C1"/>
    <w:rPr>
      <w:rFonts w:ascii="Courier New" w:hAnsi="Courier New"/>
      <w:sz w:val="20"/>
    </w:rPr>
  </w:style>
  <w:style w:type="paragraph" w:styleId="21">
    <w:name w:val="Body Text 2"/>
    <w:basedOn w:val="a"/>
    <w:semiHidden/>
    <w:rsid w:val="007A21C1"/>
    <w:pPr>
      <w:spacing w:line="360" w:lineRule="auto"/>
      <w:jc w:val="both"/>
    </w:pPr>
    <w:rPr>
      <w:sz w:val="24"/>
      <w:szCs w:val="24"/>
    </w:rPr>
  </w:style>
  <w:style w:type="paragraph" w:styleId="a9">
    <w:name w:val="Block Text"/>
    <w:basedOn w:val="a"/>
    <w:semiHidden/>
    <w:rsid w:val="007A21C1"/>
    <w:pPr>
      <w:widowControl w:val="0"/>
      <w:overflowPunct w:val="0"/>
      <w:autoSpaceDE w:val="0"/>
      <w:autoSpaceDN w:val="0"/>
      <w:adjustRightInd w:val="0"/>
      <w:ind w:left="-57" w:right="-57" w:firstLine="170"/>
      <w:jc w:val="both"/>
      <w:textAlignment w:val="baseline"/>
    </w:pPr>
  </w:style>
  <w:style w:type="character" w:styleId="aa">
    <w:name w:val="page number"/>
    <w:basedOn w:val="a0"/>
    <w:semiHidden/>
    <w:rsid w:val="007A21C1"/>
  </w:style>
  <w:style w:type="paragraph" w:styleId="ab">
    <w:name w:val="Normal (Web)"/>
    <w:basedOn w:val="a"/>
    <w:semiHidden/>
    <w:rsid w:val="007A21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basedOn w:val="a0"/>
    <w:uiPriority w:val="99"/>
    <w:unhideWhenUsed/>
    <w:rsid w:val="0097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7255-1384-4B84-99F6-2C3C657B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7657</Words>
  <Characters>56274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предложений организаций</vt:lpstr>
    </vt:vector>
  </TitlesOfParts>
  <Company>Mintrans</Company>
  <LinksUpToDate>false</LinksUpToDate>
  <CharactersWithSpaces>63804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предложений организаций</dc:title>
  <dc:creator>ChislovaMA</dc:creator>
  <cp:lastModifiedBy>reutov</cp:lastModifiedBy>
  <cp:revision>2</cp:revision>
  <cp:lastPrinted>2013-08-02T09:30:00Z</cp:lastPrinted>
  <dcterms:created xsi:type="dcterms:W3CDTF">2013-10-07T08:40:00Z</dcterms:created>
  <dcterms:modified xsi:type="dcterms:W3CDTF">2013-10-07T08:40:00Z</dcterms:modified>
</cp:coreProperties>
</file>