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EE" w:rsidRPr="000D39A3" w:rsidRDefault="00CC33EE" w:rsidP="00CC33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ТЕЛЕКОММУНИКАЦИИ</w:t>
      </w:r>
    </w:p>
    <w:p w:rsidR="00CC33EE" w:rsidRPr="000D39A3" w:rsidRDefault="00CC33EE" w:rsidP="00CC33E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3EE" w:rsidRPr="000D39A3" w:rsidRDefault="00CC33EE" w:rsidP="00CC33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  <w:gridCol w:w="5741"/>
      </w:tblGrid>
      <w:tr w:rsidR="00CC33EE" w:rsidRPr="000D39A3" w:rsidTr="000A1261">
        <w:trPr>
          <w:trHeight w:val="915"/>
        </w:trPr>
        <w:tc>
          <w:tcPr>
            <w:tcW w:w="567" w:type="dxa"/>
          </w:tcPr>
          <w:p w:rsidR="00CC33EE" w:rsidRPr="000D39A3" w:rsidRDefault="00CC33EE" w:rsidP="000A1261">
            <w:pPr>
              <w:autoSpaceDE w:val="0"/>
              <w:autoSpaceDN w:val="0"/>
              <w:adjustRightInd w:val="0"/>
              <w:ind w:left="720" w:right="2160"/>
              <w:contextualSpacing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530" w:type="dxa"/>
            <w:gridSpan w:val="3"/>
          </w:tcPr>
          <w:p w:rsidR="00CC33EE" w:rsidRPr="000D39A3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C33EE" w:rsidRPr="000D39A3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0D39A3">
              <w:rPr>
                <w:b/>
                <w:sz w:val="18"/>
                <w:szCs w:val="18"/>
              </w:rPr>
              <w:t>ЦЕЛЕВЫЕ ПОКАЗАТЕЛИ РЕАЛИЗАЦИИ МЕРОПРИЯТИ</w:t>
            </w:r>
            <w:r>
              <w:rPr>
                <w:b/>
                <w:sz w:val="18"/>
                <w:szCs w:val="18"/>
              </w:rPr>
              <w:t>Й</w:t>
            </w:r>
            <w:r w:rsidRPr="000D39A3">
              <w:rPr>
                <w:b/>
                <w:sz w:val="18"/>
                <w:szCs w:val="18"/>
              </w:rPr>
              <w:t xml:space="preserve"> ПО РАЗВИТИЮ КОНКУРЕНЦИИ</w:t>
            </w:r>
          </w:p>
          <w:p w:rsidR="00CC33EE" w:rsidRPr="000D39A3" w:rsidRDefault="00CC33EE" w:rsidP="000A1261">
            <w:pPr>
              <w:jc w:val="center"/>
              <w:rPr>
                <w:sz w:val="18"/>
                <w:szCs w:val="18"/>
              </w:rPr>
            </w:pPr>
          </w:p>
          <w:p w:rsidR="00CC33EE" w:rsidRPr="000D39A3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C33EE" w:rsidRPr="000D39A3" w:rsidTr="000A1261">
        <w:tc>
          <w:tcPr>
            <w:tcW w:w="567" w:type="dxa"/>
          </w:tcPr>
          <w:p w:rsidR="00CC33EE" w:rsidRPr="000D39A3" w:rsidRDefault="00CC33EE" w:rsidP="000A1261">
            <w:pPr>
              <w:autoSpaceDE w:val="0"/>
              <w:autoSpaceDN w:val="0"/>
              <w:adjustRightInd w:val="0"/>
              <w:ind w:left="720" w:right="2160"/>
              <w:contextualSpacing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CC33EE" w:rsidRPr="000D39A3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D39A3">
              <w:rPr>
                <w:sz w:val="18"/>
                <w:szCs w:val="18"/>
              </w:rPr>
              <w:t>Целевой показатель</w:t>
            </w:r>
          </w:p>
        </w:tc>
        <w:tc>
          <w:tcPr>
            <w:tcW w:w="3686" w:type="dxa"/>
          </w:tcPr>
          <w:p w:rsidR="00CC33EE" w:rsidRPr="000D39A3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D39A3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5741" w:type="dxa"/>
          </w:tcPr>
          <w:p w:rsidR="00CC33EE" w:rsidRPr="000D39A3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D39A3">
              <w:rPr>
                <w:sz w:val="18"/>
                <w:szCs w:val="18"/>
              </w:rPr>
              <w:t>Ответственные исполнители (соисполнители)</w:t>
            </w:r>
          </w:p>
        </w:tc>
      </w:tr>
      <w:tr w:rsidR="00CC33EE" w:rsidRPr="000D39A3" w:rsidTr="000A1261">
        <w:tc>
          <w:tcPr>
            <w:tcW w:w="567" w:type="dxa"/>
          </w:tcPr>
          <w:p w:rsidR="00CC33EE" w:rsidRPr="000D39A3" w:rsidRDefault="00CC33EE" w:rsidP="000A1261">
            <w:pPr>
              <w:autoSpaceDE w:val="0"/>
              <w:autoSpaceDN w:val="0"/>
              <w:adjustRightInd w:val="0"/>
              <w:ind w:left="720" w:right="2160"/>
              <w:contextualSpacing/>
              <w:outlineLvl w:val="0"/>
              <w:rPr>
                <w:sz w:val="18"/>
                <w:szCs w:val="18"/>
              </w:rPr>
            </w:pPr>
          </w:p>
          <w:p w:rsidR="00CC33EE" w:rsidRPr="000D39A3" w:rsidRDefault="00CC33EE" w:rsidP="000A1261">
            <w:pPr>
              <w:autoSpaceDE w:val="0"/>
              <w:autoSpaceDN w:val="0"/>
              <w:adjustRightInd w:val="0"/>
              <w:ind w:left="720" w:right="2160"/>
              <w:contextualSpacing/>
              <w:outlineLvl w:val="0"/>
              <w:rPr>
                <w:sz w:val="18"/>
                <w:szCs w:val="18"/>
              </w:rPr>
            </w:pPr>
          </w:p>
          <w:p w:rsidR="00CC33EE" w:rsidRPr="00F006A1" w:rsidRDefault="00CC33EE" w:rsidP="000A1261">
            <w:pPr>
              <w:autoSpaceDE w:val="0"/>
              <w:autoSpaceDN w:val="0"/>
              <w:adjustRightInd w:val="0"/>
              <w:ind w:right="2160"/>
              <w:contextualSpacing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103" w:type="dxa"/>
          </w:tcPr>
          <w:p w:rsidR="00CC33EE" w:rsidRPr="000D39A3" w:rsidRDefault="00CC33EE" w:rsidP="000A1261">
            <w:pPr>
              <w:autoSpaceDE w:val="0"/>
              <w:autoSpaceDN w:val="0"/>
              <w:adjustRightInd w:val="0"/>
              <w:jc w:val="both"/>
            </w:pPr>
            <w:r w:rsidRPr="000D39A3">
              <w:t xml:space="preserve">Обеспечение </w:t>
            </w:r>
            <w:r>
              <w:t>в сфере телекоммуникаций</w:t>
            </w:r>
            <w:r w:rsidRPr="000D39A3">
              <w:t xml:space="preserve"> </w:t>
            </w:r>
            <w:r>
              <w:t xml:space="preserve">                            по</w:t>
            </w:r>
            <w:r w:rsidRPr="000D39A3">
              <w:t xml:space="preserve"> каждом</w:t>
            </w:r>
            <w:r>
              <w:t>у</w:t>
            </w:r>
            <w:r w:rsidRPr="000D39A3">
              <w:t xml:space="preserve"> вид</w:t>
            </w:r>
            <w:r>
              <w:t xml:space="preserve">у деятельности, </w:t>
            </w:r>
            <w:r w:rsidRPr="000D39A3">
              <w:t>указанн</w:t>
            </w:r>
            <w:r>
              <w:t>ому</w:t>
            </w:r>
            <w:r w:rsidRPr="000D39A3">
              <w:t xml:space="preserve"> </w:t>
            </w:r>
            <w:r>
              <w:t xml:space="preserve">                                       </w:t>
            </w:r>
            <w:r w:rsidRPr="000D39A3">
              <w:t>в приложени</w:t>
            </w:r>
            <w:r>
              <w:t>и</w:t>
            </w:r>
            <w:r w:rsidRPr="000D39A3">
              <w:t xml:space="preserve"> № 1 настоящей Дорожной карты, ключевых показателей реализации мероприятий по развитию конкуренции</w:t>
            </w:r>
            <w:r>
              <w:t>, предусмотренных пунктом 3 раздела I Плана</w:t>
            </w:r>
          </w:p>
          <w:p w:rsidR="00CC33EE" w:rsidRPr="000D39A3" w:rsidRDefault="00CC33EE" w:rsidP="000A1261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CC33EE" w:rsidRPr="000D39A3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C33EE" w:rsidRPr="000D39A3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C33EE" w:rsidRPr="000D39A3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D39A3">
              <w:rPr>
                <w:sz w:val="18"/>
                <w:szCs w:val="18"/>
              </w:rPr>
              <w:t>2018 - 2020 годы</w:t>
            </w:r>
          </w:p>
        </w:tc>
        <w:tc>
          <w:tcPr>
            <w:tcW w:w="5741" w:type="dxa"/>
          </w:tcPr>
          <w:p w:rsidR="00CC33EE" w:rsidRPr="000D39A3" w:rsidRDefault="00CC33EE" w:rsidP="000A1261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  <w:p w:rsidR="00CC33EE" w:rsidRDefault="00CC33EE" w:rsidP="000A1261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rStyle w:val="logo"/>
              </w:rPr>
              <w:t>Минкомсвязь</w:t>
            </w:r>
            <w:proofErr w:type="spellEnd"/>
            <w:r>
              <w:rPr>
                <w:rStyle w:val="logo"/>
              </w:rPr>
              <w:t xml:space="preserve"> России</w:t>
            </w:r>
            <w:r w:rsidRPr="000D39A3">
              <w:rPr>
                <w:sz w:val="18"/>
                <w:szCs w:val="18"/>
              </w:rPr>
              <w:t xml:space="preserve"> </w:t>
            </w:r>
          </w:p>
          <w:p w:rsidR="00CC33EE" w:rsidRPr="000D39A3" w:rsidRDefault="00CC33EE" w:rsidP="000A1261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D39A3">
              <w:rPr>
                <w:sz w:val="18"/>
                <w:szCs w:val="18"/>
              </w:rPr>
              <w:t>ФАС России</w:t>
            </w:r>
          </w:p>
        </w:tc>
      </w:tr>
      <w:tr w:rsidR="00CC33EE" w:rsidRPr="000D39A3" w:rsidTr="000A1261">
        <w:trPr>
          <w:trHeight w:val="1080"/>
        </w:trPr>
        <w:tc>
          <w:tcPr>
            <w:tcW w:w="567" w:type="dxa"/>
          </w:tcPr>
          <w:p w:rsidR="00CC33EE" w:rsidRPr="00413D85" w:rsidRDefault="00CC33EE" w:rsidP="000A1261">
            <w:pPr>
              <w:autoSpaceDE w:val="0"/>
              <w:autoSpaceDN w:val="0"/>
              <w:adjustRightInd w:val="0"/>
              <w:ind w:right="2160"/>
              <w:contextualSpacing/>
              <w:outlineLvl w:val="0"/>
              <w:rPr>
                <w:sz w:val="18"/>
                <w:szCs w:val="18"/>
              </w:rPr>
            </w:pPr>
            <w:r w:rsidRPr="00413D85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C33EE" w:rsidRPr="00D902B4" w:rsidRDefault="00CC33EE" w:rsidP="000A1261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D902B4">
              <w:t>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</w:t>
            </w:r>
            <w:r>
              <w:t>ри оказании услуг в сфере связи</w:t>
            </w:r>
          </w:p>
          <w:p w:rsidR="00CC33EE" w:rsidRPr="000D39A3" w:rsidRDefault="00CC33EE" w:rsidP="000A12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86" w:type="dxa"/>
          </w:tcPr>
          <w:p w:rsidR="00CC33EE" w:rsidRPr="000D39A3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C33EE" w:rsidRPr="000D39A3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C33EE" w:rsidRPr="000D39A3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D39A3">
              <w:rPr>
                <w:sz w:val="18"/>
                <w:szCs w:val="18"/>
              </w:rPr>
              <w:t>2018 - 2020 годы</w:t>
            </w:r>
          </w:p>
        </w:tc>
        <w:tc>
          <w:tcPr>
            <w:tcW w:w="5741" w:type="dxa"/>
          </w:tcPr>
          <w:p w:rsidR="00CC33EE" w:rsidRDefault="00CC33EE" w:rsidP="000A1261">
            <w:pPr>
              <w:autoSpaceDE w:val="0"/>
              <w:autoSpaceDN w:val="0"/>
              <w:adjustRightInd w:val="0"/>
              <w:outlineLvl w:val="0"/>
              <w:rPr>
                <w:rStyle w:val="logo"/>
              </w:rPr>
            </w:pPr>
          </w:p>
          <w:p w:rsidR="00CC33EE" w:rsidRDefault="00CC33EE" w:rsidP="000A1261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rStyle w:val="logo"/>
              </w:rPr>
              <w:t>Минкомсвязь</w:t>
            </w:r>
            <w:proofErr w:type="spellEnd"/>
            <w:r>
              <w:rPr>
                <w:rStyle w:val="logo"/>
              </w:rPr>
              <w:t xml:space="preserve"> России</w:t>
            </w:r>
            <w:r w:rsidRPr="000D39A3">
              <w:rPr>
                <w:sz w:val="18"/>
                <w:szCs w:val="18"/>
              </w:rPr>
              <w:t xml:space="preserve"> </w:t>
            </w:r>
          </w:p>
          <w:p w:rsidR="00CC33EE" w:rsidRPr="000D39A3" w:rsidRDefault="00CC33EE" w:rsidP="000A1261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D39A3">
              <w:rPr>
                <w:sz w:val="18"/>
                <w:szCs w:val="18"/>
              </w:rPr>
              <w:t>ФАС России</w:t>
            </w:r>
          </w:p>
        </w:tc>
      </w:tr>
      <w:tr w:rsidR="00CC33EE" w:rsidRPr="000D39A3" w:rsidTr="000A1261">
        <w:trPr>
          <w:trHeight w:val="1080"/>
        </w:trPr>
        <w:tc>
          <w:tcPr>
            <w:tcW w:w="567" w:type="dxa"/>
          </w:tcPr>
          <w:p w:rsidR="00CC33EE" w:rsidRPr="00F006A1" w:rsidRDefault="00CC33EE" w:rsidP="000A1261">
            <w:pPr>
              <w:autoSpaceDE w:val="0"/>
              <w:autoSpaceDN w:val="0"/>
              <w:adjustRightInd w:val="0"/>
              <w:ind w:right="2160"/>
              <w:contextualSpacing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103" w:type="dxa"/>
          </w:tcPr>
          <w:p w:rsidR="00CC33EE" w:rsidRPr="00D902B4" w:rsidRDefault="00CC33EE" w:rsidP="000A1261">
            <w:pPr>
              <w:autoSpaceDE w:val="0"/>
              <w:autoSpaceDN w:val="0"/>
              <w:adjustRightInd w:val="0"/>
              <w:jc w:val="both"/>
            </w:pPr>
            <w:r w:rsidRPr="00D902B4"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CC33EE" w:rsidRDefault="00CC33EE" w:rsidP="000A12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</w:tcPr>
          <w:p w:rsidR="00CC33EE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C33EE" w:rsidRPr="000D39A3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D39A3">
              <w:rPr>
                <w:sz w:val="18"/>
                <w:szCs w:val="18"/>
              </w:rPr>
              <w:t>2018 - 2020 годы</w:t>
            </w:r>
          </w:p>
        </w:tc>
        <w:tc>
          <w:tcPr>
            <w:tcW w:w="5741" w:type="dxa"/>
          </w:tcPr>
          <w:p w:rsidR="00CC33EE" w:rsidRDefault="00CC33EE" w:rsidP="000A1261">
            <w:pPr>
              <w:autoSpaceDE w:val="0"/>
              <w:autoSpaceDN w:val="0"/>
              <w:adjustRightInd w:val="0"/>
              <w:outlineLvl w:val="0"/>
              <w:rPr>
                <w:rStyle w:val="logo"/>
              </w:rPr>
            </w:pPr>
          </w:p>
          <w:p w:rsidR="00CC33EE" w:rsidRDefault="00CC33EE" w:rsidP="000A1261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rStyle w:val="logo"/>
              </w:rPr>
              <w:t>Минкомсвязь</w:t>
            </w:r>
            <w:proofErr w:type="spellEnd"/>
            <w:r>
              <w:rPr>
                <w:rStyle w:val="logo"/>
              </w:rPr>
              <w:t xml:space="preserve"> России</w:t>
            </w:r>
            <w:r w:rsidRPr="000D39A3">
              <w:rPr>
                <w:sz w:val="18"/>
                <w:szCs w:val="18"/>
              </w:rPr>
              <w:t xml:space="preserve"> </w:t>
            </w:r>
          </w:p>
          <w:p w:rsidR="00CC33EE" w:rsidRDefault="00CC33EE" w:rsidP="000A1261">
            <w:pPr>
              <w:autoSpaceDE w:val="0"/>
              <w:autoSpaceDN w:val="0"/>
              <w:adjustRightInd w:val="0"/>
              <w:outlineLvl w:val="0"/>
              <w:rPr>
                <w:rStyle w:val="logo"/>
              </w:rPr>
            </w:pPr>
            <w:r w:rsidRPr="000D39A3">
              <w:rPr>
                <w:sz w:val="18"/>
                <w:szCs w:val="18"/>
              </w:rPr>
              <w:t>ФАС России</w:t>
            </w:r>
          </w:p>
        </w:tc>
      </w:tr>
      <w:tr w:rsidR="00CC33EE" w:rsidRPr="000D39A3" w:rsidTr="000A1261">
        <w:trPr>
          <w:trHeight w:val="1080"/>
        </w:trPr>
        <w:tc>
          <w:tcPr>
            <w:tcW w:w="567" w:type="dxa"/>
          </w:tcPr>
          <w:p w:rsidR="00CC33EE" w:rsidRPr="00F006A1" w:rsidRDefault="00CC33EE" w:rsidP="000A1261">
            <w:pPr>
              <w:autoSpaceDE w:val="0"/>
              <w:autoSpaceDN w:val="0"/>
              <w:adjustRightInd w:val="0"/>
              <w:ind w:right="2160"/>
              <w:contextualSpacing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103" w:type="dxa"/>
          </w:tcPr>
          <w:p w:rsidR="00CC33EE" w:rsidRPr="00D902B4" w:rsidRDefault="00CC33EE" w:rsidP="000A1261">
            <w:pPr>
              <w:autoSpaceDE w:val="0"/>
              <w:autoSpaceDN w:val="0"/>
              <w:adjustRightInd w:val="0"/>
              <w:jc w:val="both"/>
            </w:pPr>
            <w:r w:rsidRPr="00D902B4"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  <w:p w:rsidR="00CC33EE" w:rsidRDefault="00CC33EE" w:rsidP="000A12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6" w:type="dxa"/>
          </w:tcPr>
          <w:p w:rsidR="00CC33EE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C33EE" w:rsidRPr="000D39A3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D39A3">
              <w:rPr>
                <w:sz w:val="18"/>
                <w:szCs w:val="18"/>
              </w:rPr>
              <w:t>2018 - 2020 годы</w:t>
            </w:r>
          </w:p>
        </w:tc>
        <w:tc>
          <w:tcPr>
            <w:tcW w:w="5741" w:type="dxa"/>
          </w:tcPr>
          <w:p w:rsidR="00CC33EE" w:rsidRDefault="00CC33EE" w:rsidP="000A1261">
            <w:pPr>
              <w:autoSpaceDE w:val="0"/>
              <w:autoSpaceDN w:val="0"/>
              <w:adjustRightInd w:val="0"/>
              <w:outlineLvl w:val="0"/>
              <w:rPr>
                <w:rStyle w:val="logo"/>
              </w:rPr>
            </w:pPr>
          </w:p>
          <w:p w:rsidR="00CC33EE" w:rsidRDefault="00CC33EE" w:rsidP="000A1261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rStyle w:val="logo"/>
              </w:rPr>
              <w:t>Минкомсвязь</w:t>
            </w:r>
            <w:proofErr w:type="spellEnd"/>
            <w:r>
              <w:rPr>
                <w:rStyle w:val="logo"/>
              </w:rPr>
              <w:t xml:space="preserve"> России</w:t>
            </w:r>
            <w:r w:rsidRPr="000D39A3">
              <w:rPr>
                <w:sz w:val="18"/>
                <w:szCs w:val="18"/>
              </w:rPr>
              <w:t xml:space="preserve"> </w:t>
            </w:r>
          </w:p>
          <w:p w:rsidR="00CC33EE" w:rsidRDefault="00CC33EE" w:rsidP="000A1261">
            <w:pPr>
              <w:autoSpaceDE w:val="0"/>
              <w:autoSpaceDN w:val="0"/>
              <w:adjustRightInd w:val="0"/>
              <w:outlineLvl w:val="0"/>
              <w:rPr>
                <w:rStyle w:val="logo"/>
              </w:rPr>
            </w:pPr>
            <w:r w:rsidRPr="000D39A3">
              <w:rPr>
                <w:sz w:val="18"/>
                <w:szCs w:val="18"/>
              </w:rPr>
              <w:t>ФАС России</w:t>
            </w:r>
          </w:p>
        </w:tc>
      </w:tr>
      <w:tr w:rsidR="00CC33EE" w:rsidRPr="000D39A3" w:rsidTr="000A1261">
        <w:tc>
          <w:tcPr>
            <w:tcW w:w="567" w:type="dxa"/>
          </w:tcPr>
          <w:p w:rsidR="00CC33EE" w:rsidRPr="000D39A3" w:rsidRDefault="00CC33EE" w:rsidP="000A1261">
            <w:pPr>
              <w:autoSpaceDE w:val="0"/>
              <w:autoSpaceDN w:val="0"/>
              <w:adjustRightInd w:val="0"/>
              <w:ind w:left="720" w:right="2160"/>
              <w:contextualSpacing/>
              <w:jc w:val="center"/>
              <w:outlineLvl w:val="0"/>
            </w:pPr>
          </w:p>
          <w:p w:rsidR="00CC33EE" w:rsidRPr="000D39A3" w:rsidRDefault="00CC33EE" w:rsidP="000A1261">
            <w:pPr>
              <w:autoSpaceDE w:val="0"/>
              <w:autoSpaceDN w:val="0"/>
              <w:adjustRightInd w:val="0"/>
              <w:ind w:left="720" w:right="2160"/>
              <w:contextualSpacing/>
              <w:jc w:val="center"/>
              <w:outlineLvl w:val="0"/>
            </w:pPr>
          </w:p>
        </w:tc>
        <w:tc>
          <w:tcPr>
            <w:tcW w:w="14530" w:type="dxa"/>
            <w:gridSpan w:val="3"/>
          </w:tcPr>
          <w:p w:rsidR="00CC33EE" w:rsidRPr="000D39A3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CC33EE" w:rsidRPr="000D39A3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D39A3">
              <w:rPr>
                <w:b/>
              </w:rPr>
              <w:t>МЕРОПРИЯТИЯ</w:t>
            </w:r>
          </w:p>
          <w:p w:rsidR="00CC33EE" w:rsidRPr="000D39A3" w:rsidRDefault="00CC33EE" w:rsidP="000A12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3260"/>
        <w:gridCol w:w="2014"/>
        <w:gridCol w:w="2912"/>
      </w:tblGrid>
      <w:tr w:rsidR="00E81ED4" w:rsidTr="000A1261">
        <w:tc>
          <w:tcPr>
            <w:tcW w:w="3681" w:type="dxa"/>
          </w:tcPr>
          <w:p w:rsidR="00CC33EE" w:rsidRPr="00864EFE" w:rsidRDefault="00CC33EE" w:rsidP="000A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93" w:type="dxa"/>
          </w:tcPr>
          <w:p w:rsidR="00CC33EE" w:rsidRPr="00864EFE" w:rsidRDefault="00CC33EE" w:rsidP="000A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FE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260" w:type="dxa"/>
          </w:tcPr>
          <w:p w:rsidR="00CC33EE" w:rsidRPr="00864EFE" w:rsidRDefault="00CC33EE" w:rsidP="000A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F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014" w:type="dxa"/>
          </w:tcPr>
          <w:p w:rsidR="00CC33EE" w:rsidRPr="00864EFE" w:rsidRDefault="00CC33EE" w:rsidP="000A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F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912" w:type="dxa"/>
          </w:tcPr>
          <w:p w:rsidR="00CC33EE" w:rsidRPr="00864EFE" w:rsidRDefault="00CC33EE" w:rsidP="000A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FE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E81ED4" w:rsidTr="00214B3B">
        <w:trPr>
          <w:trHeight w:val="1113"/>
        </w:trPr>
        <w:tc>
          <w:tcPr>
            <w:tcW w:w="3681" w:type="dxa"/>
          </w:tcPr>
          <w:p w:rsidR="008239F8" w:rsidRDefault="00E82B6B" w:rsidP="00CC33EE">
            <w:pPr>
              <w:pStyle w:val="a4"/>
              <w:numPr>
                <w:ilvl w:val="0"/>
                <w:numId w:val="1"/>
              </w:numPr>
              <w:ind w:left="-113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Устранение необоснованной разницы в тарифах на услуги подвижной радиотелефонной связи в поездках по России </w:t>
            </w:r>
            <w:r w:rsidR="00B40DA8">
              <w:rPr>
                <w:sz w:val="24"/>
                <w:szCs w:val="24"/>
              </w:rPr>
              <w:t xml:space="preserve">при нахождении </w:t>
            </w:r>
            <w:r>
              <w:rPr>
                <w:sz w:val="24"/>
                <w:szCs w:val="24"/>
              </w:rPr>
              <w:t>в сети того же оператора связи</w:t>
            </w:r>
          </w:p>
        </w:tc>
        <w:tc>
          <w:tcPr>
            <w:tcW w:w="2693" w:type="dxa"/>
          </w:tcPr>
          <w:p w:rsidR="008239F8" w:rsidRDefault="00E82B6B" w:rsidP="000A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3260" w:type="dxa"/>
          </w:tcPr>
          <w:p w:rsidR="008239F8" w:rsidRDefault="00D247F2" w:rsidP="000A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единое телекоммуникационное пространство</w:t>
            </w:r>
          </w:p>
        </w:tc>
        <w:tc>
          <w:tcPr>
            <w:tcW w:w="2014" w:type="dxa"/>
          </w:tcPr>
          <w:p w:rsidR="008239F8" w:rsidRPr="00864EFE" w:rsidRDefault="005359C5" w:rsidP="000A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2912" w:type="dxa"/>
          </w:tcPr>
          <w:p w:rsidR="008239F8" w:rsidRDefault="00E82B6B" w:rsidP="000A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E82B6B" w:rsidRDefault="00E82B6B" w:rsidP="000A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  <w:p w:rsidR="00E82B6B" w:rsidRDefault="00E82B6B" w:rsidP="000A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</w:tr>
      <w:tr w:rsidR="00E81ED4" w:rsidTr="000A1261">
        <w:tc>
          <w:tcPr>
            <w:tcW w:w="3681" w:type="dxa"/>
          </w:tcPr>
          <w:p w:rsidR="008239F8" w:rsidRDefault="007E2E03" w:rsidP="007E2E03">
            <w:pPr>
              <w:pStyle w:val="a4"/>
              <w:numPr>
                <w:ilvl w:val="0"/>
                <w:numId w:val="1"/>
              </w:numPr>
              <w:ind w:left="-113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и оптимизация порядка присоединения и взаимодействия сетей электросвязи, обеспечивающее исключение необоснованных требований по присоединению и пропуску трафика с учетом технологического развития</w:t>
            </w:r>
          </w:p>
        </w:tc>
        <w:tc>
          <w:tcPr>
            <w:tcW w:w="2693" w:type="dxa"/>
          </w:tcPr>
          <w:p w:rsidR="008239F8" w:rsidRDefault="007E2E03" w:rsidP="000A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Российской Федерации,</w:t>
            </w:r>
          </w:p>
          <w:p w:rsidR="007E2E03" w:rsidRDefault="007E2E03" w:rsidP="000A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260" w:type="dxa"/>
          </w:tcPr>
          <w:p w:rsidR="008239F8" w:rsidRDefault="00214B3B" w:rsidP="000A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эффективного развития конкуренции, снижены риски ограничения конкуренции. Созданы условия для реализации требований федерального закона, предусмотренные пунктом 1 настоящего Плана</w:t>
            </w:r>
          </w:p>
        </w:tc>
        <w:tc>
          <w:tcPr>
            <w:tcW w:w="2014" w:type="dxa"/>
          </w:tcPr>
          <w:p w:rsidR="008239F8" w:rsidRDefault="005359C5" w:rsidP="000A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  <w:p w:rsidR="00901768" w:rsidRDefault="00901768" w:rsidP="000A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68" w:rsidRDefault="00901768" w:rsidP="000A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768" w:rsidRPr="00864EFE" w:rsidRDefault="00901768" w:rsidP="000A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912" w:type="dxa"/>
          </w:tcPr>
          <w:p w:rsidR="008239F8" w:rsidRDefault="00214B3B" w:rsidP="000A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214B3B" w:rsidRDefault="00214B3B" w:rsidP="000A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  <w:p w:rsidR="00214B3B" w:rsidRDefault="00214B3B" w:rsidP="000A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E81ED4" w:rsidTr="000A1261">
        <w:tc>
          <w:tcPr>
            <w:tcW w:w="3681" w:type="dxa"/>
          </w:tcPr>
          <w:p w:rsidR="007E2E03" w:rsidRDefault="007E2E03" w:rsidP="00CC33EE">
            <w:pPr>
              <w:pStyle w:val="a4"/>
              <w:numPr>
                <w:ilvl w:val="0"/>
                <w:numId w:val="1"/>
              </w:numPr>
              <w:ind w:left="-113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и оптимизация порядка построения сетей электросвязи</w:t>
            </w:r>
          </w:p>
        </w:tc>
        <w:tc>
          <w:tcPr>
            <w:tcW w:w="2693" w:type="dxa"/>
          </w:tcPr>
          <w:p w:rsidR="007E2E03" w:rsidRDefault="007E2E03" w:rsidP="000A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260" w:type="dxa"/>
          </w:tcPr>
          <w:p w:rsidR="007E2E03" w:rsidRDefault="00214B3B" w:rsidP="000A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Упрощены условия для строительства и эксплуатации сетей связи. Созданы условия для реализации требований федерального закона, предусмотренные пунктом 1 настоящего Плана</w:t>
            </w:r>
          </w:p>
        </w:tc>
        <w:tc>
          <w:tcPr>
            <w:tcW w:w="2014" w:type="dxa"/>
          </w:tcPr>
          <w:p w:rsidR="007E2E03" w:rsidRPr="00864EFE" w:rsidRDefault="005359C5" w:rsidP="000A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2912" w:type="dxa"/>
          </w:tcPr>
          <w:p w:rsidR="007E2E03" w:rsidRDefault="00214B3B" w:rsidP="000A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214B3B" w:rsidRDefault="00214B3B" w:rsidP="000A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  <w:p w:rsidR="00214B3B" w:rsidRDefault="00214B3B" w:rsidP="000A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</w:tc>
      </w:tr>
      <w:tr w:rsidR="00E81ED4" w:rsidTr="000A1261">
        <w:tc>
          <w:tcPr>
            <w:tcW w:w="3681" w:type="dxa"/>
          </w:tcPr>
          <w:p w:rsidR="008239F8" w:rsidRPr="005359C5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5">
              <w:rPr>
                <w:rFonts w:ascii="Times New Roman" w:hAnsi="Times New Roman" w:cs="Times New Roman"/>
                <w:sz w:val="24"/>
                <w:szCs w:val="24"/>
              </w:rPr>
              <w:t>4. Обеспечение недискриминационного доступа операторов связи к инфраструктуре универсальных услуг связи</w:t>
            </w:r>
          </w:p>
        </w:tc>
        <w:tc>
          <w:tcPr>
            <w:tcW w:w="2693" w:type="dxa"/>
          </w:tcPr>
          <w:p w:rsidR="008239F8" w:rsidRPr="005359C5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5"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закона </w:t>
            </w:r>
          </w:p>
        </w:tc>
        <w:tc>
          <w:tcPr>
            <w:tcW w:w="3260" w:type="dxa"/>
          </w:tcPr>
          <w:p w:rsidR="008239F8" w:rsidRPr="005359C5" w:rsidRDefault="000313B7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Оптимизированы условия для ликвидации цифрового неравенства</w:t>
            </w:r>
            <w:r w:rsidR="008239F8" w:rsidRPr="005359C5" w:rsidDel="00D7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7F2">
              <w:rPr>
                <w:rFonts w:ascii="Times New Roman" w:hAnsi="Times New Roman" w:cs="Times New Roman"/>
                <w:sz w:val="24"/>
                <w:szCs w:val="24"/>
              </w:rPr>
              <w:t>в условиях конкуренции</w:t>
            </w:r>
          </w:p>
        </w:tc>
        <w:tc>
          <w:tcPr>
            <w:tcW w:w="2014" w:type="dxa"/>
          </w:tcPr>
          <w:p w:rsidR="008239F8" w:rsidRPr="005359C5" w:rsidRDefault="005359C5" w:rsidP="00823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5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8239F8" w:rsidRPr="005359C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912" w:type="dxa"/>
          </w:tcPr>
          <w:p w:rsidR="008239F8" w:rsidRPr="005359C5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9C5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5359C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239F8" w:rsidRPr="005359C5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5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  <w:p w:rsidR="008239F8" w:rsidRPr="005359C5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5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8239F8" w:rsidRPr="005359C5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9C5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</w:tr>
      <w:tr w:rsidR="00E81ED4" w:rsidTr="000A1261">
        <w:tc>
          <w:tcPr>
            <w:tcW w:w="3681" w:type="dxa"/>
          </w:tcPr>
          <w:p w:rsidR="008239F8" w:rsidRPr="00864EFE" w:rsidRDefault="008239F8" w:rsidP="008239F8">
            <w:pPr>
              <w:pStyle w:val="a4"/>
              <w:numPr>
                <w:ilvl w:val="0"/>
                <w:numId w:val="1"/>
              </w:numPr>
              <w:ind w:left="-113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</w:t>
            </w:r>
            <w:r w:rsidRPr="00B067BE">
              <w:rPr>
                <w:sz w:val="24"/>
                <w:szCs w:val="24"/>
              </w:rPr>
              <w:t xml:space="preserve"> в Условия подтверждения наличия или отсутствия технической </w:t>
            </w:r>
            <w:r w:rsidRPr="00B067BE">
              <w:rPr>
                <w:sz w:val="24"/>
                <w:szCs w:val="24"/>
              </w:rPr>
              <w:lastRenderedPageBreak/>
              <w:t>возможности принять сигнал путем присоединения сети связи оператора обязательных общедоступных телеканалов и (или) радиоканалов, учитывающие</w:t>
            </w:r>
            <w:r w:rsidR="00B602C1">
              <w:rPr>
                <w:sz w:val="24"/>
                <w:szCs w:val="24"/>
              </w:rPr>
              <w:t xml:space="preserve"> наличие технической возможности</w:t>
            </w:r>
            <w:r w:rsidRPr="00B067BE">
              <w:rPr>
                <w:sz w:val="24"/>
                <w:szCs w:val="24"/>
              </w:rPr>
              <w:t xml:space="preserve"> присоединяемого оператора связи</w:t>
            </w:r>
          </w:p>
        </w:tc>
        <w:tc>
          <w:tcPr>
            <w:tcW w:w="2693" w:type="dxa"/>
          </w:tcPr>
          <w:p w:rsidR="008239F8" w:rsidRPr="00864EFE" w:rsidRDefault="008239F8" w:rsidP="0082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86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239F8" w:rsidRPr="00990B63" w:rsidRDefault="00B602C1" w:rsidP="0082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C1">
              <w:rPr>
                <w:rFonts w:ascii="Times New Roman" w:hAnsi="Times New Roman" w:cs="Times New Roman"/>
                <w:sz w:val="24"/>
                <w:szCs w:val="24"/>
              </w:rPr>
              <w:t xml:space="preserve">Устранены </w:t>
            </w:r>
            <w:proofErr w:type="gramStart"/>
            <w:r w:rsidRPr="00B602C1">
              <w:rPr>
                <w:rFonts w:ascii="Times New Roman" w:hAnsi="Times New Roman" w:cs="Times New Roman"/>
                <w:sz w:val="24"/>
                <w:szCs w:val="24"/>
              </w:rPr>
              <w:t>барьеры  доступа</w:t>
            </w:r>
            <w:proofErr w:type="gramEnd"/>
            <w:r w:rsidRPr="00B602C1">
              <w:rPr>
                <w:rFonts w:ascii="Times New Roman" w:hAnsi="Times New Roman" w:cs="Times New Roman"/>
                <w:sz w:val="24"/>
                <w:szCs w:val="24"/>
              </w:rPr>
              <w:t xml:space="preserve"> на рынок в виде существенных затрат для </w:t>
            </w:r>
            <w:r w:rsidRPr="00B60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операторов обязательных общедоступных телеканалов и (или) радиоканалов по органи</w:t>
            </w:r>
            <w:r w:rsidR="00D247F2">
              <w:rPr>
                <w:rFonts w:ascii="Times New Roman" w:hAnsi="Times New Roman" w:cs="Times New Roman"/>
                <w:sz w:val="24"/>
                <w:szCs w:val="24"/>
              </w:rPr>
              <w:t>зации присоединения к сети РТРС.</w:t>
            </w:r>
          </w:p>
        </w:tc>
        <w:tc>
          <w:tcPr>
            <w:tcW w:w="2014" w:type="dxa"/>
          </w:tcPr>
          <w:p w:rsidR="008239F8" w:rsidRPr="00864EFE" w:rsidRDefault="00B602C1" w:rsidP="0082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01.07.2018</w:t>
            </w:r>
          </w:p>
        </w:tc>
        <w:tc>
          <w:tcPr>
            <w:tcW w:w="2912" w:type="dxa"/>
          </w:tcPr>
          <w:p w:rsidR="008239F8" w:rsidRDefault="008239F8" w:rsidP="0082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239F8" w:rsidRDefault="008239F8" w:rsidP="0082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</w:t>
            </w:r>
          </w:p>
          <w:p w:rsidR="008239F8" w:rsidRPr="00864EFE" w:rsidRDefault="008239F8" w:rsidP="0082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D4" w:rsidTr="000A1261">
        <w:tc>
          <w:tcPr>
            <w:tcW w:w="3681" w:type="dxa"/>
          </w:tcPr>
          <w:p w:rsidR="008239F8" w:rsidRPr="000B6C5F" w:rsidRDefault="002D5029" w:rsidP="002D502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Pr="002D5029">
              <w:rPr>
                <w:sz w:val="24"/>
                <w:szCs w:val="24"/>
              </w:rPr>
              <w:tab/>
              <w:t>Установление требований по опубликованию информации, существенной для организации присоединения к сети связи оператора связи, осуществляющего трансляцию обязательных общедоступных телеканалов и (или) радиоканалов (организованных точках присоединения РТРС). Закрепление безусловного права операторов обязательных общедоступных телеканалов и (или) радиоканалов по присоединению к сети РТРС как напрямую, так и через другого оператора обязательных общедоступных телеканалов и (или) радиоканалов</w:t>
            </w:r>
          </w:p>
          <w:p w:rsidR="008239F8" w:rsidRDefault="008239F8" w:rsidP="008239F8"/>
        </w:tc>
        <w:tc>
          <w:tcPr>
            <w:tcW w:w="2693" w:type="dxa"/>
          </w:tcPr>
          <w:p w:rsidR="008239F8" w:rsidRPr="002F639F" w:rsidRDefault="00870BDE" w:rsidP="0082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Федерального</w:t>
            </w:r>
            <w:r w:rsidR="008239F8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8239F8" w:rsidRPr="002F639F" w:rsidRDefault="008239F8" w:rsidP="0082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прозрачные и недискриминационные условия для деятельности операторов связи для целей теле-, радиовещания.</w:t>
            </w:r>
          </w:p>
          <w:p w:rsidR="008239F8" w:rsidRDefault="008239F8" w:rsidP="008239F8"/>
        </w:tc>
        <w:tc>
          <w:tcPr>
            <w:tcW w:w="2014" w:type="dxa"/>
          </w:tcPr>
          <w:p w:rsidR="008239F8" w:rsidRDefault="00DB05F0" w:rsidP="008239F8">
            <w:pPr>
              <w:jc w:val="center"/>
            </w:pPr>
            <w:r>
              <w:t>01.07.2018</w:t>
            </w:r>
          </w:p>
        </w:tc>
        <w:tc>
          <w:tcPr>
            <w:tcW w:w="2912" w:type="dxa"/>
          </w:tcPr>
          <w:p w:rsidR="008239F8" w:rsidRPr="000F5C95" w:rsidRDefault="008239F8" w:rsidP="0082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C95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0F5C9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239F8" w:rsidRDefault="008239F8" w:rsidP="0082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95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  <w:p w:rsidR="008239F8" w:rsidRDefault="008239F8" w:rsidP="008239F8"/>
        </w:tc>
      </w:tr>
      <w:tr w:rsidR="00E81ED4" w:rsidTr="000A1261">
        <w:tc>
          <w:tcPr>
            <w:tcW w:w="3681" w:type="dxa"/>
          </w:tcPr>
          <w:p w:rsidR="008239F8" w:rsidRPr="00B86C22" w:rsidRDefault="008239F8" w:rsidP="008239F8">
            <w:pPr>
              <w:pStyle w:val="a4"/>
              <w:ind w:left="0" w:firstLine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Разработка концепции</w:t>
            </w:r>
            <w:r w:rsidRPr="00B86C22">
              <w:rPr>
                <w:sz w:val="24"/>
                <w:szCs w:val="24"/>
              </w:rPr>
              <w:t xml:space="preserve"> развития рынка услуг теле-, радиовещания, </w:t>
            </w:r>
            <w:r>
              <w:rPr>
                <w:sz w:val="24"/>
                <w:szCs w:val="24"/>
              </w:rPr>
              <w:t>которой определяется</w:t>
            </w:r>
            <w:r w:rsidRPr="00B86C22">
              <w:rPr>
                <w:sz w:val="24"/>
                <w:szCs w:val="24"/>
              </w:rPr>
              <w:t>:</w:t>
            </w:r>
          </w:p>
          <w:p w:rsidR="008239F8" w:rsidRPr="00B86C22" w:rsidRDefault="008239F8" w:rsidP="008239F8">
            <w:pPr>
              <w:pStyle w:val="a4"/>
              <w:ind w:left="0" w:firstLine="313"/>
              <w:jc w:val="both"/>
              <w:rPr>
                <w:sz w:val="24"/>
                <w:szCs w:val="24"/>
              </w:rPr>
            </w:pPr>
            <w:r w:rsidRPr="00B86C22">
              <w:rPr>
                <w:sz w:val="24"/>
                <w:szCs w:val="24"/>
              </w:rPr>
              <w:tab/>
              <w:t>- целевое состояние рынка;</w:t>
            </w:r>
          </w:p>
          <w:p w:rsidR="008239F8" w:rsidRPr="00B86C22" w:rsidRDefault="008239F8" w:rsidP="008239F8">
            <w:pPr>
              <w:pStyle w:val="a4"/>
              <w:ind w:left="0" w:firstLine="313"/>
              <w:jc w:val="both"/>
              <w:rPr>
                <w:sz w:val="24"/>
                <w:szCs w:val="24"/>
              </w:rPr>
            </w:pPr>
            <w:r w:rsidRPr="00B86C22">
              <w:rPr>
                <w:sz w:val="24"/>
                <w:szCs w:val="24"/>
              </w:rPr>
              <w:lastRenderedPageBreak/>
              <w:tab/>
              <w:t>- основные приоритеты развития рынка, включая обеспечение социальной стабильности общества, информационной безопасности государства, экономической активности;</w:t>
            </w:r>
          </w:p>
          <w:p w:rsidR="008239F8" w:rsidRPr="000F5C95" w:rsidRDefault="008239F8" w:rsidP="008239F8">
            <w:pPr>
              <w:pStyle w:val="a4"/>
              <w:ind w:left="0" w:firstLine="313"/>
              <w:jc w:val="both"/>
              <w:rPr>
                <w:sz w:val="24"/>
                <w:szCs w:val="24"/>
              </w:rPr>
            </w:pPr>
            <w:r w:rsidRPr="00B86C22">
              <w:rPr>
                <w:sz w:val="24"/>
                <w:szCs w:val="24"/>
              </w:rPr>
              <w:tab/>
              <w:t>- основные требования к участникам рынка, с учетом соблюдения принципов технологической нейтральности, включая требования к взаимодействию участников рынка</w:t>
            </w:r>
          </w:p>
        </w:tc>
        <w:tc>
          <w:tcPr>
            <w:tcW w:w="2693" w:type="dxa"/>
          </w:tcPr>
          <w:p w:rsidR="008239F8" w:rsidRPr="000F5C95" w:rsidRDefault="00EB6074" w:rsidP="00EB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распоряжения</w:t>
            </w:r>
            <w:r w:rsidR="008239F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</w:t>
            </w:r>
          </w:p>
        </w:tc>
        <w:tc>
          <w:tcPr>
            <w:tcW w:w="3260" w:type="dxa"/>
          </w:tcPr>
          <w:p w:rsidR="008239F8" w:rsidRPr="000F5C95" w:rsidRDefault="008239F8" w:rsidP="0082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основные направления развития рынка, учитывающего современный уровень технологического развития, для участников рынка определены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устойчивые направления для стабильного инвестиционного развития. Законодательно определены новые способы оказания услуг. Для участников рынка установлены недискриминационные условия.</w:t>
            </w:r>
          </w:p>
        </w:tc>
        <w:tc>
          <w:tcPr>
            <w:tcW w:w="2014" w:type="dxa"/>
          </w:tcPr>
          <w:p w:rsidR="008239F8" w:rsidRPr="000F5C95" w:rsidRDefault="00B045D4" w:rsidP="0082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01.12.2018</w:t>
            </w:r>
          </w:p>
        </w:tc>
        <w:tc>
          <w:tcPr>
            <w:tcW w:w="2912" w:type="dxa"/>
          </w:tcPr>
          <w:p w:rsidR="008239F8" w:rsidRPr="000F5C95" w:rsidRDefault="008239F8" w:rsidP="0082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C95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0F5C9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239F8" w:rsidRDefault="008239F8" w:rsidP="0082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95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  <w:p w:rsidR="008239F8" w:rsidRPr="000F5C95" w:rsidRDefault="008239F8" w:rsidP="0082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8239F8" w:rsidRDefault="008239F8" w:rsidP="008239F8"/>
        </w:tc>
      </w:tr>
      <w:tr w:rsidR="00E81ED4" w:rsidTr="000A1261">
        <w:tc>
          <w:tcPr>
            <w:tcW w:w="3681" w:type="dxa"/>
          </w:tcPr>
          <w:p w:rsidR="008239F8" w:rsidRDefault="008239F8" w:rsidP="008239F8">
            <w:pPr>
              <w:pStyle w:val="a4"/>
              <w:numPr>
                <w:ilvl w:val="0"/>
                <w:numId w:val="2"/>
              </w:numPr>
              <w:ind w:left="29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Введение механизмов выявления и</w:t>
            </w:r>
            <w:r w:rsidRPr="00493BA7">
              <w:rPr>
                <w:sz w:val="24"/>
                <w:szCs w:val="24"/>
              </w:rPr>
              <w:t xml:space="preserve"> пресечения мошеннических действий </w:t>
            </w:r>
            <w:r w:rsidR="00E81ED4">
              <w:rPr>
                <w:sz w:val="24"/>
                <w:szCs w:val="24"/>
              </w:rPr>
              <w:t xml:space="preserve">на сетях электросвязи </w:t>
            </w:r>
            <w:r w:rsidRPr="00493BA7">
              <w:rPr>
                <w:sz w:val="24"/>
                <w:szCs w:val="24"/>
              </w:rPr>
              <w:t xml:space="preserve">с использованием специального </w:t>
            </w:r>
            <w:r>
              <w:rPr>
                <w:sz w:val="24"/>
                <w:szCs w:val="24"/>
              </w:rPr>
              <w:t>абонентского</w:t>
            </w:r>
            <w:r w:rsidRPr="00493BA7">
              <w:rPr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8239F8" w:rsidRDefault="008239F8" w:rsidP="0082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3260" w:type="dxa"/>
          </w:tcPr>
          <w:p w:rsidR="008239F8" w:rsidRDefault="008239F8" w:rsidP="0082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Введены механизмы, пресекающие недобросовестное поведение </w:t>
            </w:r>
            <w:r w:rsidR="00E81E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телекоммуникационного рынке,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взаимодействующих операторов связи - конкурентов</w:t>
            </w:r>
          </w:p>
        </w:tc>
        <w:tc>
          <w:tcPr>
            <w:tcW w:w="2014" w:type="dxa"/>
          </w:tcPr>
          <w:p w:rsidR="008239F8" w:rsidRDefault="005359C5" w:rsidP="0082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912" w:type="dxa"/>
          </w:tcPr>
          <w:p w:rsidR="008239F8" w:rsidRPr="000F5C95" w:rsidRDefault="008239F8" w:rsidP="0082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C95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0F5C9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239F8" w:rsidRDefault="008239F8" w:rsidP="0082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95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  <w:p w:rsidR="008239F8" w:rsidRPr="000F5C95" w:rsidRDefault="008239F8" w:rsidP="0082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8239F8" w:rsidRPr="000F5C95" w:rsidRDefault="008239F8" w:rsidP="0082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D4" w:rsidTr="000A1261">
        <w:tc>
          <w:tcPr>
            <w:tcW w:w="3681" w:type="dxa"/>
          </w:tcPr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t>5. Упрощение доступа операторов электросвязи к объектам электросетевого хозяйства:</w:t>
            </w:r>
          </w:p>
        </w:tc>
        <w:tc>
          <w:tcPr>
            <w:tcW w:w="2693" w:type="dxa"/>
          </w:tcPr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8239F8" w:rsidRPr="00614181" w:rsidRDefault="008239F8" w:rsidP="00823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D4" w:rsidTr="000A1261">
        <w:tc>
          <w:tcPr>
            <w:tcW w:w="3681" w:type="dxa"/>
          </w:tcPr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t>5.1.  упрощение подключения объектов, обеспечивающих связью автомобильные дороги</w:t>
            </w:r>
          </w:p>
        </w:tc>
        <w:tc>
          <w:tcPr>
            <w:tcW w:w="2693" w:type="dxa"/>
          </w:tcPr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E82B6B" w:rsidRPr="00614181" w:rsidRDefault="00E82B6B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Российской Федерации</w:t>
            </w:r>
          </w:p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t xml:space="preserve">Выработаны </w:t>
            </w:r>
            <w:r w:rsidR="00E82B6B" w:rsidRPr="00614181">
              <w:rPr>
                <w:rFonts w:ascii="Times New Roman" w:hAnsi="Times New Roman" w:cs="Times New Roman"/>
                <w:sz w:val="24"/>
                <w:szCs w:val="24"/>
              </w:rPr>
              <w:t xml:space="preserve">и внедрены </w:t>
            </w:r>
            <w:r w:rsidRPr="0061418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совершенствованию законодательства, регулирующего отношения в сфере подключения к </w:t>
            </w:r>
            <w:r w:rsidRPr="0061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 электросетевого хозяйства для подключения объектов, обеспечивающих связью автомобильные дороги</w:t>
            </w:r>
          </w:p>
        </w:tc>
        <w:tc>
          <w:tcPr>
            <w:tcW w:w="2014" w:type="dxa"/>
          </w:tcPr>
          <w:p w:rsidR="008239F8" w:rsidRPr="00614181" w:rsidRDefault="005359C5" w:rsidP="00823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01.09.2018</w:t>
            </w:r>
          </w:p>
          <w:p w:rsidR="005359C5" w:rsidRPr="00614181" w:rsidRDefault="005359C5" w:rsidP="00823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2912" w:type="dxa"/>
          </w:tcPr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81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61418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  <w:p w:rsidR="00E82B6B" w:rsidRPr="00614181" w:rsidRDefault="00E82B6B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t>Минстрой России</w:t>
            </w:r>
          </w:p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ED4" w:rsidTr="000A1261">
        <w:tc>
          <w:tcPr>
            <w:tcW w:w="3681" w:type="dxa"/>
          </w:tcPr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упрощение подключения объектов в многоквартирных домах</w:t>
            </w:r>
          </w:p>
        </w:tc>
        <w:tc>
          <w:tcPr>
            <w:tcW w:w="2693" w:type="dxa"/>
          </w:tcPr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Российской Федерации</w:t>
            </w:r>
          </w:p>
        </w:tc>
        <w:tc>
          <w:tcPr>
            <w:tcW w:w="3260" w:type="dxa"/>
          </w:tcPr>
          <w:p w:rsidR="008239F8" w:rsidRPr="00614181" w:rsidRDefault="00614181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t>Снижены барьеры доступа на рынок. Обеспечен рост проникновения услуг связи в условиях конкуренции</w:t>
            </w:r>
          </w:p>
        </w:tc>
        <w:tc>
          <w:tcPr>
            <w:tcW w:w="2014" w:type="dxa"/>
          </w:tcPr>
          <w:p w:rsidR="008239F8" w:rsidRPr="00614181" w:rsidRDefault="00B2172D" w:rsidP="00823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5359C5" w:rsidRPr="0061418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912" w:type="dxa"/>
          </w:tcPr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181"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61418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</w:p>
          <w:p w:rsidR="00E82B6B" w:rsidRPr="00614181" w:rsidRDefault="00E82B6B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t>Минэнерго России</w:t>
            </w:r>
          </w:p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  <w:p w:rsidR="008239F8" w:rsidRPr="00614181" w:rsidRDefault="008239F8" w:rsidP="00823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4181">
              <w:rPr>
                <w:rFonts w:ascii="Times New Roman" w:hAnsi="Times New Roman" w:cs="Times New Roman"/>
                <w:sz w:val="24"/>
                <w:szCs w:val="24"/>
              </w:rPr>
              <w:t>заинтересованные федеральные органы исполнительной власти</w:t>
            </w:r>
          </w:p>
        </w:tc>
      </w:tr>
      <w:tr w:rsidR="00914AD7" w:rsidTr="000A1261">
        <w:tc>
          <w:tcPr>
            <w:tcW w:w="3681" w:type="dxa"/>
          </w:tcPr>
          <w:p w:rsidR="00914AD7" w:rsidRDefault="00914AD7" w:rsidP="00914AD7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 w:firstLine="454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Упрощение процедур получения оператором связи санитарно-эпидемиологических заключений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на проектную документацию (форма Р1) и ввод в эксплуатацию (при последующей эксплуатации) передающих радиотехнических объектов (ПРТО) (форма Р2)</w:t>
            </w:r>
          </w:p>
        </w:tc>
        <w:tc>
          <w:tcPr>
            <w:tcW w:w="2693" w:type="dxa"/>
          </w:tcPr>
          <w:p w:rsidR="00914AD7" w:rsidRDefault="00914AD7" w:rsidP="00914AD7">
            <w:pPr>
              <w:ind w:firstLine="45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3260" w:type="dxa"/>
          </w:tcPr>
          <w:p w:rsidR="00914AD7" w:rsidRDefault="00614181" w:rsidP="00914AD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Снижены барьеры доступа на рынок. </w:t>
            </w:r>
            <w:r w:rsidR="00914AD7">
              <w:rPr>
                <w:rFonts w:ascii="Times New Roman" w:hAnsi="Times New Roman"/>
                <w:sz w:val="24"/>
                <w:szCs w:val="24"/>
              </w:rPr>
              <w:t xml:space="preserve">Введены механизмы, предусматривающие возможность применения электронного документооборота при получении заключений между территориальным органом </w:t>
            </w:r>
            <w:proofErr w:type="spellStart"/>
            <w:r w:rsidR="00914AD7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914AD7">
              <w:rPr>
                <w:rFonts w:ascii="Times New Roman" w:hAnsi="Times New Roman"/>
                <w:sz w:val="24"/>
                <w:szCs w:val="24"/>
              </w:rPr>
              <w:t xml:space="preserve"> и оператором связи; пересмотрен действующий параметр по радиоизлучению ПРТО - 10 мкВт/см</w:t>
            </w:r>
            <w:r w:rsidR="00914AD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="00914AD7">
              <w:rPr>
                <w:rFonts w:ascii="Times New Roman" w:hAnsi="Times New Roman"/>
                <w:sz w:val="24"/>
                <w:szCs w:val="24"/>
              </w:rPr>
              <w:t xml:space="preserve">в сторону его уменьшения; произведена замена разрешительной процедуры при получении формы Р2 на уведомительную с периодичностью проведения инструментального </w:t>
            </w:r>
            <w:r w:rsidR="00914AD7">
              <w:rPr>
                <w:rFonts w:ascii="Times New Roman" w:hAnsi="Times New Roman"/>
                <w:sz w:val="24"/>
                <w:szCs w:val="24"/>
              </w:rPr>
              <w:lastRenderedPageBreak/>
              <w:t>(производственного) контроля – не более 1 раза в 3 года</w:t>
            </w:r>
          </w:p>
        </w:tc>
        <w:tc>
          <w:tcPr>
            <w:tcW w:w="2014" w:type="dxa"/>
          </w:tcPr>
          <w:p w:rsidR="00914AD7" w:rsidRDefault="00914AD7" w:rsidP="00914AD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01.12. 2018</w:t>
            </w:r>
          </w:p>
        </w:tc>
        <w:tc>
          <w:tcPr>
            <w:tcW w:w="2912" w:type="dxa"/>
          </w:tcPr>
          <w:p w:rsidR="00914AD7" w:rsidRDefault="00914AD7" w:rsidP="00914A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  <w:p w:rsidR="00914AD7" w:rsidRDefault="00914AD7" w:rsidP="00914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914AD7" w:rsidRDefault="00914AD7" w:rsidP="00914AD7">
            <w:r>
              <w:rPr>
                <w:rFonts w:ascii="Times New Roman" w:hAnsi="Times New Roman"/>
                <w:sz w:val="24"/>
                <w:szCs w:val="24"/>
              </w:rPr>
              <w:t>ФАС России</w:t>
            </w:r>
          </w:p>
        </w:tc>
      </w:tr>
      <w:tr w:rsidR="000F6AF6" w:rsidTr="000A1261">
        <w:tc>
          <w:tcPr>
            <w:tcW w:w="3681" w:type="dxa"/>
          </w:tcPr>
          <w:p w:rsidR="000F6AF6" w:rsidRDefault="000F6AF6" w:rsidP="000F6AF6">
            <w:pPr>
              <w:pStyle w:val="a4"/>
              <w:ind w:left="0" w:firstLine="596"/>
              <w:jc w:val="both"/>
            </w:pPr>
            <w:r>
              <w:rPr>
                <w:sz w:val="24"/>
                <w:szCs w:val="24"/>
              </w:rPr>
              <w:lastRenderedPageBreak/>
              <w:t>7.</w:t>
            </w:r>
            <w:r>
              <w:t xml:space="preserve"> </w:t>
            </w:r>
            <w:r>
              <w:rPr>
                <w:sz w:val="24"/>
                <w:szCs w:val="24"/>
              </w:rPr>
              <w:tab/>
              <w:t xml:space="preserve">Сокращение сроков принятия решения о присвоении (назначении) радиочастоты или радиочастотного канала и оформления разрешения на использование радиочастот или радиочастотных каналов для радиоэлектронных средств (РЭС) </w:t>
            </w:r>
          </w:p>
        </w:tc>
        <w:tc>
          <w:tcPr>
            <w:tcW w:w="2693" w:type="dxa"/>
          </w:tcPr>
          <w:p w:rsidR="000F6AF6" w:rsidRDefault="000F6AF6" w:rsidP="000F6AF6">
            <w:r>
              <w:rPr>
                <w:rFonts w:ascii="Times New Roman" w:hAnsi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3260" w:type="dxa"/>
          </w:tcPr>
          <w:p w:rsidR="000F6AF6" w:rsidRDefault="00614181" w:rsidP="0061418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Снижены барьеры доступа на рынок. </w:t>
            </w:r>
            <w:r w:rsidR="000F6AF6">
              <w:rPr>
                <w:rFonts w:ascii="Times New Roman" w:hAnsi="Times New Roman"/>
                <w:sz w:val="24"/>
                <w:szCs w:val="24"/>
              </w:rPr>
              <w:t xml:space="preserve">На 15 рабочих дней (с 55 до 40 рабочих дней) сокращен срок принятия решения </w:t>
            </w:r>
            <w:r w:rsidR="000F6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присвоении </w:t>
            </w:r>
            <w:r w:rsidR="000F6AF6">
              <w:rPr>
                <w:rFonts w:ascii="Times New Roman" w:hAnsi="Times New Roman"/>
                <w:sz w:val="24"/>
                <w:szCs w:val="24"/>
              </w:rPr>
              <w:t xml:space="preserve">(назначении) радиочастоты или радиочастотного канала и оформления разрешения на использование радиочастот или радиочастотных каналов для РЭС. </w:t>
            </w:r>
          </w:p>
        </w:tc>
        <w:tc>
          <w:tcPr>
            <w:tcW w:w="2014" w:type="dxa"/>
          </w:tcPr>
          <w:p w:rsidR="000F6AF6" w:rsidRDefault="000F6AF6" w:rsidP="000F6AF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01.12 2018</w:t>
            </w:r>
          </w:p>
        </w:tc>
        <w:tc>
          <w:tcPr>
            <w:tcW w:w="2912" w:type="dxa"/>
          </w:tcPr>
          <w:p w:rsidR="000F6AF6" w:rsidRDefault="000F6AF6" w:rsidP="000F6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0F6AF6" w:rsidRDefault="000F6AF6" w:rsidP="000F6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6AF6" w:rsidRDefault="000F6AF6" w:rsidP="000F6A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 России</w:t>
            </w:r>
          </w:p>
          <w:p w:rsidR="000F6AF6" w:rsidRDefault="000F6AF6" w:rsidP="000F6AF6">
            <w:r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</w:tc>
      </w:tr>
      <w:tr w:rsidR="00E16F83" w:rsidTr="000A1261">
        <w:tc>
          <w:tcPr>
            <w:tcW w:w="3681" w:type="dxa"/>
          </w:tcPr>
          <w:p w:rsidR="00E16F83" w:rsidRPr="00FB6AB0" w:rsidRDefault="00F91DF2" w:rsidP="00E16F83">
            <w:pPr>
              <w:ind w:firstLine="6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16F83" w:rsidRPr="00FB6AB0">
              <w:rPr>
                <w:rFonts w:ascii="Times New Roman" w:hAnsi="Times New Roman"/>
                <w:sz w:val="24"/>
                <w:szCs w:val="24"/>
              </w:rPr>
              <w:t>. Упрощение строительства сооружений связи</w:t>
            </w:r>
          </w:p>
        </w:tc>
        <w:tc>
          <w:tcPr>
            <w:tcW w:w="2693" w:type="dxa"/>
          </w:tcPr>
          <w:p w:rsidR="00E16F83" w:rsidRPr="00FB6AB0" w:rsidRDefault="00E16F83" w:rsidP="00E16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</w:p>
        </w:tc>
        <w:tc>
          <w:tcPr>
            <w:tcW w:w="3260" w:type="dxa"/>
          </w:tcPr>
          <w:p w:rsidR="00E16F83" w:rsidRPr="00FB6AB0" w:rsidRDefault="00B2172D" w:rsidP="00E16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</w:t>
            </w:r>
            <w:r w:rsidR="00E16F83">
              <w:rPr>
                <w:rFonts w:ascii="Times New Roman" w:hAnsi="Times New Roman"/>
                <w:sz w:val="24"/>
                <w:szCs w:val="24"/>
              </w:rPr>
              <w:t xml:space="preserve"> перечень сооружений связи (линейно-кабельных сооружений и антенных опор), не требующих получения разрешения на строительство. Это позволит до 6 месяцев сократить сроки развертывания сетей связи, в том числе в отдаленных и труднодоступных районах, повысить качество услуг связи </w:t>
            </w:r>
          </w:p>
        </w:tc>
        <w:tc>
          <w:tcPr>
            <w:tcW w:w="2014" w:type="dxa"/>
          </w:tcPr>
          <w:p w:rsidR="00E16F83" w:rsidRPr="00FB6AB0" w:rsidRDefault="006431A6" w:rsidP="00E16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  <w:r w:rsidR="00E16F83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912" w:type="dxa"/>
          </w:tcPr>
          <w:p w:rsidR="00E16F83" w:rsidRPr="00FB6AB0" w:rsidRDefault="00E16F83" w:rsidP="00E16F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</w:p>
          <w:p w:rsidR="00E16F83" w:rsidRDefault="00E16F83" w:rsidP="00E16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Минстрой России</w:t>
            </w:r>
          </w:p>
          <w:p w:rsidR="00E16F83" w:rsidRPr="00FB6AB0" w:rsidRDefault="00E16F83" w:rsidP="00E16F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 России</w:t>
            </w:r>
          </w:p>
        </w:tc>
      </w:tr>
      <w:tr w:rsidR="003302CC" w:rsidTr="000A1261">
        <w:tc>
          <w:tcPr>
            <w:tcW w:w="3681" w:type="dxa"/>
          </w:tcPr>
          <w:p w:rsidR="003302CC" w:rsidRPr="00FB6AB0" w:rsidRDefault="00F91DF2" w:rsidP="003302CC">
            <w:pPr>
              <w:ind w:firstLine="6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02CC">
              <w:rPr>
                <w:rFonts w:ascii="Times New Roman" w:hAnsi="Times New Roman"/>
                <w:sz w:val="24"/>
                <w:szCs w:val="24"/>
              </w:rPr>
              <w:t xml:space="preserve">. Закрепление унифицированного порядка доступа операторов связи к объектам государственной и муниципальной собственности </w:t>
            </w:r>
            <w:r w:rsidR="003302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целей размещения сетей связи </w:t>
            </w:r>
          </w:p>
        </w:tc>
        <w:tc>
          <w:tcPr>
            <w:tcW w:w="2693" w:type="dxa"/>
          </w:tcPr>
          <w:p w:rsidR="003302CC" w:rsidRDefault="003302CC" w:rsidP="00330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</w:t>
            </w:r>
          </w:p>
          <w:p w:rsidR="003302CC" w:rsidRDefault="003302CC" w:rsidP="00330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</w:p>
        </w:tc>
        <w:tc>
          <w:tcPr>
            <w:tcW w:w="3260" w:type="dxa"/>
          </w:tcPr>
          <w:p w:rsidR="003302CC" w:rsidRPr="00FB6AB0" w:rsidRDefault="003302CC" w:rsidP="00330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 единый унифицированный порядок доступа операторов связи к объектам государственной и муниципальной собственности для целей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размещения сетей связи, закреплены правила формирования арендной платы. </w:t>
            </w:r>
          </w:p>
        </w:tc>
        <w:tc>
          <w:tcPr>
            <w:tcW w:w="2014" w:type="dxa"/>
          </w:tcPr>
          <w:p w:rsidR="003302CC" w:rsidRDefault="006431A6" w:rsidP="00330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01.12.</w:t>
            </w:r>
            <w:r w:rsidR="003302CC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912" w:type="dxa"/>
          </w:tcPr>
          <w:p w:rsidR="003302CC" w:rsidRDefault="003302CC" w:rsidP="00330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3302CC" w:rsidRDefault="003302CC" w:rsidP="00330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 России</w:t>
            </w:r>
          </w:p>
          <w:p w:rsidR="003302CC" w:rsidRDefault="003302CC" w:rsidP="00330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</w:tc>
      </w:tr>
      <w:tr w:rsidR="00B42915" w:rsidTr="000A1261">
        <w:tc>
          <w:tcPr>
            <w:tcW w:w="3681" w:type="dxa"/>
          </w:tcPr>
          <w:p w:rsidR="00B42915" w:rsidRDefault="00F91DF2" w:rsidP="00B42915">
            <w:pPr>
              <w:ind w:firstLine="6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B42915">
              <w:rPr>
                <w:rFonts w:ascii="Times New Roman" w:hAnsi="Times New Roman"/>
                <w:sz w:val="24"/>
                <w:szCs w:val="24"/>
              </w:rPr>
              <w:t>. Введение возможности поэтапной оплаты за частоты по итогам аукциона, в том числе с момента фактического начала использования частот</w:t>
            </w:r>
          </w:p>
        </w:tc>
        <w:tc>
          <w:tcPr>
            <w:tcW w:w="2693" w:type="dxa"/>
          </w:tcPr>
          <w:p w:rsidR="00B42915" w:rsidRDefault="006431A6" w:rsidP="00B42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Федерального</w:t>
            </w:r>
            <w:r w:rsidR="00B4291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B42915" w:rsidRDefault="00B42915" w:rsidP="00B429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возможности поэтапной оплаты за частоты по итогам аукциона, в том числе с момента фактического начала использования частот, позволит обеспечить сохранение инвестиций для развития современных технологий в области связи </w:t>
            </w:r>
          </w:p>
        </w:tc>
        <w:tc>
          <w:tcPr>
            <w:tcW w:w="2014" w:type="dxa"/>
          </w:tcPr>
          <w:p w:rsidR="00B42915" w:rsidRDefault="006431A6" w:rsidP="00B42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  <w:r w:rsidR="00B4291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912" w:type="dxa"/>
          </w:tcPr>
          <w:p w:rsidR="00B42915" w:rsidRDefault="00B42915" w:rsidP="00B4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:rsidR="00B42915" w:rsidRDefault="00B42915" w:rsidP="00B4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 России</w:t>
            </w:r>
          </w:p>
          <w:p w:rsidR="00B42915" w:rsidRDefault="00B42915" w:rsidP="00B42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  <w:p w:rsidR="00B42915" w:rsidRDefault="00B42915" w:rsidP="00B42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Минфин России</w:t>
            </w:r>
          </w:p>
        </w:tc>
      </w:tr>
      <w:tr w:rsidR="00F91DF2" w:rsidTr="000A1261">
        <w:tc>
          <w:tcPr>
            <w:tcW w:w="3681" w:type="dxa"/>
          </w:tcPr>
          <w:p w:rsidR="00F91DF2" w:rsidRDefault="00F91DF2" w:rsidP="00F91DF2">
            <w:pPr>
              <w:ind w:firstLine="59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Недискриминационный доступ операторов связи к объектам общей собственности многоквартирных жилых домов в целях размещения сетей связи для обеспечения оказания услуг связи жильцам    </w:t>
            </w:r>
          </w:p>
        </w:tc>
        <w:tc>
          <w:tcPr>
            <w:tcW w:w="2693" w:type="dxa"/>
          </w:tcPr>
          <w:p w:rsidR="00F91DF2" w:rsidRDefault="006431A6" w:rsidP="00F91DF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Проект Федерального</w:t>
            </w:r>
            <w:r w:rsidR="00F91DF2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1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91DF2" w:rsidRDefault="00F91DF2" w:rsidP="00F91D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Созданы условия для недискриминационного доступа операторов связи к объектам общей собственности многоквартирных жилых домов в целях размещения сетей связи для обеспечения оказания услуг связи жильцам дома. Это позволит пользователям услуг связи иметь возможность выбора оператора связи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обеспечить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справедливую конкуренцию на рынке услуг проводной электросвязи </w:t>
            </w:r>
          </w:p>
        </w:tc>
        <w:tc>
          <w:tcPr>
            <w:tcW w:w="2014" w:type="dxa"/>
          </w:tcPr>
          <w:p w:rsidR="00F91DF2" w:rsidRDefault="006431A6" w:rsidP="00F91D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  <w:r w:rsidR="00F91DF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912" w:type="dxa"/>
          </w:tcPr>
          <w:p w:rsidR="00F91DF2" w:rsidRDefault="00F91DF2" w:rsidP="00F91DF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</w:p>
          <w:p w:rsidR="00F91DF2" w:rsidRDefault="00F91DF2" w:rsidP="00F91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Минстрой России</w:t>
            </w:r>
          </w:p>
          <w:p w:rsidR="00F91DF2" w:rsidRDefault="00F91DF2" w:rsidP="00F91DF2">
            <w:r>
              <w:rPr>
                <w:rFonts w:ascii="Times New Roman" w:hAnsi="Times New Roman"/>
                <w:sz w:val="24"/>
                <w:szCs w:val="24"/>
              </w:rPr>
              <w:t>ФАС России</w:t>
            </w:r>
          </w:p>
        </w:tc>
      </w:tr>
      <w:tr w:rsidR="004874D0" w:rsidTr="000A1261">
        <w:tc>
          <w:tcPr>
            <w:tcW w:w="3681" w:type="dxa"/>
          </w:tcPr>
          <w:p w:rsidR="004874D0" w:rsidRDefault="004874D0" w:rsidP="004874D0">
            <w:pPr>
              <w:pStyle w:val="ConsPlusNormal"/>
              <w:numPr>
                <w:ilvl w:val="0"/>
                <w:numId w:val="7"/>
              </w:numPr>
              <w:ind w:left="29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исполнения мероприятий Дорожной карты</w:t>
            </w:r>
          </w:p>
        </w:tc>
        <w:tc>
          <w:tcPr>
            <w:tcW w:w="2693" w:type="dxa"/>
          </w:tcPr>
          <w:p w:rsidR="004874D0" w:rsidRDefault="004874D0" w:rsidP="00487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3260" w:type="dxa"/>
          </w:tcPr>
          <w:p w:rsidR="004874D0" w:rsidRPr="00EA6062" w:rsidRDefault="004874D0" w:rsidP="004874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4874D0" w:rsidRDefault="00990B63" w:rsidP="00487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912" w:type="dxa"/>
          </w:tcPr>
          <w:p w:rsidR="004874D0" w:rsidRPr="00D54471" w:rsidRDefault="004874D0" w:rsidP="004874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 России</w:t>
            </w:r>
          </w:p>
        </w:tc>
      </w:tr>
    </w:tbl>
    <w:p w:rsidR="00CC33EE" w:rsidRPr="00070E91" w:rsidRDefault="00CC33EE" w:rsidP="00CC33EE">
      <w:pPr>
        <w:rPr>
          <w:rFonts w:ascii="Times New Roman" w:hAnsi="Times New Roman" w:cs="Times New Roman"/>
          <w:sz w:val="20"/>
          <w:szCs w:val="20"/>
        </w:rPr>
      </w:pPr>
    </w:p>
    <w:p w:rsidR="006431A6" w:rsidRDefault="006431A6" w:rsidP="000567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</w:pPr>
    </w:p>
    <w:p w:rsidR="00056776" w:rsidRPr="000D39A3" w:rsidRDefault="00056776" w:rsidP="000567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VI</w:t>
      </w:r>
      <w:r w:rsidRPr="00914A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ИНФОРМАЦИОННЫЕ ТЕХНОЛОГИИ</w:t>
      </w:r>
    </w:p>
    <w:p w:rsidR="00056776" w:rsidRPr="000D39A3" w:rsidRDefault="00056776" w:rsidP="0005677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776" w:rsidRPr="000D39A3" w:rsidRDefault="00056776" w:rsidP="000567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3686"/>
        <w:gridCol w:w="5741"/>
      </w:tblGrid>
      <w:tr w:rsidR="00056776" w:rsidRPr="000D39A3" w:rsidTr="000A1261">
        <w:trPr>
          <w:trHeight w:val="915"/>
        </w:trPr>
        <w:tc>
          <w:tcPr>
            <w:tcW w:w="851" w:type="dxa"/>
          </w:tcPr>
          <w:p w:rsidR="00056776" w:rsidRPr="000D39A3" w:rsidRDefault="00056776" w:rsidP="000A1261">
            <w:pPr>
              <w:autoSpaceDE w:val="0"/>
              <w:autoSpaceDN w:val="0"/>
              <w:adjustRightInd w:val="0"/>
              <w:ind w:left="720" w:right="2160"/>
              <w:contextualSpacing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46" w:type="dxa"/>
            <w:gridSpan w:val="3"/>
          </w:tcPr>
          <w:p w:rsidR="00056776" w:rsidRPr="000D39A3" w:rsidRDefault="00056776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056776" w:rsidRPr="000D39A3" w:rsidRDefault="00056776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 w:rsidRPr="000D39A3">
              <w:rPr>
                <w:b/>
                <w:sz w:val="18"/>
                <w:szCs w:val="18"/>
              </w:rPr>
              <w:t>ЦЕЛЕВЫЕ ПОКАЗАТЕЛИ РЕАЛИЗАЦИИ МЕРОПРИЯТИ</w:t>
            </w:r>
            <w:r>
              <w:rPr>
                <w:b/>
                <w:sz w:val="18"/>
                <w:szCs w:val="18"/>
              </w:rPr>
              <w:t>Й</w:t>
            </w:r>
            <w:r w:rsidRPr="000D39A3">
              <w:rPr>
                <w:b/>
                <w:sz w:val="18"/>
                <w:szCs w:val="18"/>
              </w:rPr>
              <w:t xml:space="preserve"> ПО РАЗВИТИЮ КОНКУРЕНЦИИ</w:t>
            </w:r>
          </w:p>
          <w:p w:rsidR="00056776" w:rsidRPr="000D39A3" w:rsidRDefault="00056776" w:rsidP="000A1261">
            <w:pPr>
              <w:jc w:val="center"/>
              <w:rPr>
                <w:sz w:val="18"/>
                <w:szCs w:val="18"/>
              </w:rPr>
            </w:pPr>
          </w:p>
          <w:p w:rsidR="00056776" w:rsidRPr="000D39A3" w:rsidRDefault="00056776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056776" w:rsidRPr="000D39A3" w:rsidTr="000A1261">
        <w:tc>
          <w:tcPr>
            <w:tcW w:w="851" w:type="dxa"/>
          </w:tcPr>
          <w:p w:rsidR="00056776" w:rsidRPr="000D39A3" w:rsidRDefault="00056776" w:rsidP="000A1261">
            <w:pPr>
              <w:autoSpaceDE w:val="0"/>
              <w:autoSpaceDN w:val="0"/>
              <w:adjustRightInd w:val="0"/>
              <w:ind w:left="720" w:right="2160"/>
              <w:contextualSpacing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56776" w:rsidRPr="000D39A3" w:rsidRDefault="00056776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D39A3">
              <w:rPr>
                <w:sz w:val="18"/>
                <w:szCs w:val="18"/>
              </w:rPr>
              <w:t>Целевой показатель</w:t>
            </w:r>
          </w:p>
        </w:tc>
        <w:tc>
          <w:tcPr>
            <w:tcW w:w="3686" w:type="dxa"/>
          </w:tcPr>
          <w:p w:rsidR="00056776" w:rsidRPr="000D39A3" w:rsidRDefault="00056776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D39A3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5741" w:type="dxa"/>
          </w:tcPr>
          <w:p w:rsidR="00056776" w:rsidRPr="000D39A3" w:rsidRDefault="00056776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D39A3">
              <w:rPr>
                <w:sz w:val="18"/>
                <w:szCs w:val="18"/>
              </w:rPr>
              <w:t>Ответственные исполнители (соисполнители)</w:t>
            </w:r>
          </w:p>
        </w:tc>
      </w:tr>
      <w:tr w:rsidR="00056776" w:rsidRPr="000D39A3" w:rsidTr="000A1261">
        <w:tc>
          <w:tcPr>
            <w:tcW w:w="851" w:type="dxa"/>
          </w:tcPr>
          <w:p w:rsidR="00056776" w:rsidRPr="000D39A3" w:rsidRDefault="00056776" w:rsidP="000A1261">
            <w:pPr>
              <w:autoSpaceDE w:val="0"/>
              <w:autoSpaceDN w:val="0"/>
              <w:adjustRightInd w:val="0"/>
              <w:ind w:left="720" w:right="2160"/>
              <w:contextualSpacing/>
              <w:outlineLvl w:val="0"/>
              <w:rPr>
                <w:sz w:val="18"/>
                <w:szCs w:val="18"/>
              </w:rPr>
            </w:pPr>
          </w:p>
          <w:p w:rsidR="00056776" w:rsidRPr="00400876" w:rsidRDefault="00056776" w:rsidP="000A1261">
            <w:pPr>
              <w:autoSpaceDE w:val="0"/>
              <w:autoSpaceDN w:val="0"/>
              <w:adjustRightInd w:val="0"/>
              <w:ind w:right="2160"/>
              <w:contextualSpacing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  <w:p w:rsidR="00056776" w:rsidRPr="000D39A3" w:rsidRDefault="00056776" w:rsidP="000A1261">
            <w:pPr>
              <w:autoSpaceDE w:val="0"/>
              <w:autoSpaceDN w:val="0"/>
              <w:adjustRightInd w:val="0"/>
              <w:ind w:left="720" w:right="2160"/>
              <w:contextualSpacing/>
              <w:outlineLvl w:val="0"/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56776" w:rsidRPr="000D39A3" w:rsidRDefault="00056776" w:rsidP="000A1261">
            <w:pPr>
              <w:autoSpaceDE w:val="0"/>
              <w:autoSpaceDN w:val="0"/>
              <w:adjustRightInd w:val="0"/>
              <w:jc w:val="both"/>
            </w:pPr>
            <w:r w:rsidRPr="000D39A3">
              <w:t xml:space="preserve">Обеспечение </w:t>
            </w:r>
            <w:r>
              <w:t>в сфере информационных технологий</w:t>
            </w:r>
            <w:r w:rsidRPr="000D39A3">
              <w:t xml:space="preserve"> </w:t>
            </w:r>
            <w:r>
              <w:t xml:space="preserve">                            </w:t>
            </w:r>
            <w:r w:rsidRPr="000D39A3">
              <w:t>в каждом виде</w:t>
            </w:r>
            <w:r>
              <w:t xml:space="preserve"> деятельности, </w:t>
            </w:r>
            <w:r w:rsidRPr="000D39A3">
              <w:t>указанн</w:t>
            </w:r>
            <w:r>
              <w:t>ому</w:t>
            </w:r>
            <w:r w:rsidRPr="000D39A3">
              <w:t xml:space="preserve"> </w:t>
            </w:r>
            <w:r>
              <w:t xml:space="preserve">                                       </w:t>
            </w:r>
            <w:r w:rsidRPr="000D39A3">
              <w:t>в приложени</w:t>
            </w:r>
            <w:r>
              <w:t>и</w:t>
            </w:r>
            <w:r w:rsidRPr="000D39A3">
              <w:t xml:space="preserve"> № 1 настоящей Дорожной карты, ключевых показателей реализации мероприятий по развитию конкуренции</w:t>
            </w:r>
            <w:r>
              <w:t>, предусмотренных пунктом 3 раздела I Плана</w:t>
            </w:r>
          </w:p>
          <w:p w:rsidR="00056776" w:rsidRPr="000D39A3" w:rsidRDefault="00056776" w:rsidP="000A1261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056776" w:rsidRPr="000D39A3" w:rsidRDefault="00056776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056776" w:rsidRPr="000D39A3" w:rsidRDefault="00056776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056776" w:rsidRPr="000D39A3" w:rsidRDefault="00056776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D39A3">
              <w:rPr>
                <w:sz w:val="18"/>
                <w:szCs w:val="18"/>
              </w:rPr>
              <w:t>2018 - 2020 годы</w:t>
            </w:r>
          </w:p>
        </w:tc>
        <w:tc>
          <w:tcPr>
            <w:tcW w:w="5741" w:type="dxa"/>
          </w:tcPr>
          <w:p w:rsidR="00056776" w:rsidRPr="000D39A3" w:rsidRDefault="00056776" w:rsidP="000A1261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  <w:p w:rsidR="00056776" w:rsidRDefault="00056776" w:rsidP="000A1261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rStyle w:val="logo"/>
              </w:rPr>
              <w:t>Минкомсвязь</w:t>
            </w:r>
            <w:proofErr w:type="spellEnd"/>
            <w:r>
              <w:rPr>
                <w:rStyle w:val="logo"/>
              </w:rPr>
              <w:t xml:space="preserve"> России</w:t>
            </w:r>
            <w:r w:rsidRPr="000D39A3">
              <w:rPr>
                <w:sz w:val="18"/>
                <w:szCs w:val="18"/>
              </w:rPr>
              <w:t xml:space="preserve"> </w:t>
            </w:r>
          </w:p>
          <w:p w:rsidR="00056776" w:rsidRPr="000D39A3" w:rsidRDefault="00056776" w:rsidP="000A1261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D39A3">
              <w:rPr>
                <w:sz w:val="18"/>
                <w:szCs w:val="18"/>
              </w:rPr>
              <w:t>ФАС России</w:t>
            </w:r>
          </w:p>
        </w:tc>
      </w:tr>
      <w:tr w:rsidR="00056776" w:rsidRPr="000D39A3" w:rsidTr="000A1261">
        <w:trPr>
          <w:trHeight w:val="1080"/>
        </w:trPr>
        <w:tc>
          <w:tcPr>
            <w:tcW w:w="851" w:type="dxa"/>
          </w:tcPr>
          <w:p w:rsidR="00056776" w:rsidRPr="00400876" w:rsidRDefault="00056776" w:rsidP="000A1261">
            <w:pPr>
              <w:autoSpaceDE w:val="0"/>
              <w:autoSpaceDN w:val="0"/>
              <w:adjustRightInd w:val="0"/>
              <w:ind w:right="2160"/>
              <w:contextualSpacing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819" w:type="dxa"/>
          </w:tcPr>
          <w:p w:rsidR="00056776" w:rsidRPr="00142B24" w:rsidRDefault="00056776" w:rsidP="000A1261">
            <w:pPr>
              <w:autoSpaceDE w:val="0"/>
              <w:autoSpaceDN w:val="0"/>
              <w:adjustRightInd w:val="0"/>
              <w:jc w:val="both"/>
            </w:pPr>
            <w:r w:rsidRPr="00142B24">
              <w:t xml:space="preserve">Повышение доли российских программных продуктов в сфере информационных </w:t>
            </w:r>
            <w:proofErr w:type="gramStart"/>
            <w:r w:rsidRPr="00142B24">
              <w:t xml:space="preserve">технологий, </w:t>
            </w:r>
            <w:r>
              <w:t xml:space="preserve">  </w:t>
            </w:r>
            <w:proofErr w:type="gramEnd"/>
            <w:r>
              <w:t xml:space="preserve">                  </w:t>
            </w:r>
            <w:r w:rsidRPr="00142B24">
              <w:t>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</w:t>
            </w:r>
            <w:r w:rsidRPr="00142B24">
              <w:rPr>
                <w:color w:val="FF0000"/>
              </w:rPr>
              <w:t>, не менее чем на 10 процентов ежегодно</w:t>
            </w:r>
          </w:p>
          <w:p w:rsidR="00056776" w:rsidRPr="000D39A3" w:rsidRDefault="00056776" w:rsidP="000A12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86" w:type="dxa"/>
          </w:tcPr>
          <w:p w:rsidR="00056776" w:rsidRPr="000D39A3" w:rsidRDefault="00056776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056776" w:rsidRPr="000D39A3" w:rsidRDefault="00056776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056776" w:rsidRPr="000D39A3" w:rsidRDefault="00056776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0D39A3">
              <w:rPr>
                <w:sz w:val="18"/>
                <w:szCs w:val="18"/>
              </w:rPr>
              <w:t>2018 - 2020 годы</w:t>
            </w:r>
          </w:p>
        </w:tc>
        <w:tc>
          <w:tcPr>
            <w:tcW w:w="5741" w:type="dxa"/>
          </w:tcPr>
          <w:p w:rsidR="00056776" w:rsidRDefault="00056776" w:rsidP="000A1261">
            <w:pPr>
              <w:autoSpaceDE w:val="0"/>
              <w:autoSpaceDN w:val="0"/>
              <w:adjustRightInd w:val="0"/>
              <w:outlineLvl w:val="0"/>
              <w:rPr>
                <w:rStyle w:val="logo"/>
              </w:rPr>
            </w:pPr>
          </w:p>
          <w:p w:rsidR="00056776" w:rsidRDefault="00056776" w:rsidP="000A1261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proofErr w:type="spellStart"/>
            <w:r>
              <w:rPr>
                <w:rStyle w:val="logo"/>
              </w:rPr>
              <w:t>Минкомсвязь</w:t>
            </w:r>
            <w:proofErr w:type="spellEnd"/>
            <w:r>
              <w:rPr>
                <w:rStyle w:val="logo"/>
              </w:rPr>
              <w:t xml:space="preserve"> России</w:t>
            </w:r>
            <w:r w:rsidRPr="000D39A3">
              <w:rPr>
                <w:sz w:val="18"/>
                <w:szCs w:val="18"/>
              </w:rPr>
              <w:t xml:space="preserve"> </w:t>
            </w:r>
          </w:p>
          <w:p w:rsidR="00056776" w:rsidRPr="000D39A3" w:rsidRDefault="00056776" w:rsidP="000A1261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0D39A3">
              <w:rPr>
                <w:sz w:val="18"/>
                <w:szCs w:val="18"/>
              </w:rPr>
              <w:t>ФАС России</w:t>
            </w:r>
          </w:p>
        </w:tc>
      </w:tr>
      <w:tr w:rsidR="00056776" w:rsidRPr="000D39A3" w:rsidTr="000A1261">
        <w:tc>
          <w:tcPr>
            <w:tcW w:w="851" w:type="dxa"/>
          </w:tcPr>
          <w:p w:rsidR="00056776" w:rsidRPr="000D39A3" w:rsidRDefault="00056776" w:rsidP="000A1261">
            <w:pPr>
              <w:autoSpaceDE w:val="0"/>
              <w:autoSpaceDN w:val="0"/>
              <w:adjustRightInd w:val="0"/>
              <w:ind w:left="720" w:right="2160"/>
              <w:contextualSpacing/>
              <w:jc w:val="center"/>
              <w:outlineLvl w:val="0"/>
            </w:pPr>
          </w:p>
          <w:p w:rsidR="00056776" w:rsidRPr="000D39A3" w:rsidRDefault="00056776" w:rsidP="000A1261">
            <w:pPr>
              <w:autoSpaceDE w:val="0"/>
              <w:autoSpaceDN w:val="0"/>
              <w:adjustRightInd w:val="0"/>
              <w:ind w:left="720" w:right="2160"/>
              <w:contextualSpacing/>
              <w:jc w:val="center"/>
              <w:outlineLvl w:val="0"/>
            </w:pPr>
          </w:p>
        </w:tc>
        <w:tc>
          <w:tcPr>
            <w:tcW w:w="14246" w:type="dxa"/>
            <w:gridSpan w:val="3"/>
          </w:tcPr>
          <w:p w:rsidR="00056776" w:rsidRPr="000D39A3" w:rsidRDefault="00056776" w:rsidP="000A126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056776" w:rsidRPr="000D39A3" w:rsidRDefault="00056776" w:rsidP="000A126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D39A3">
              <w:rPr>
                <w:b/>
              </w:rPr>
              <w:t>МЕРОПРИЯТИЯ</w:t>
            </w:r>
          </w:p>
          <w:p w:rsidR="00056776" w:rsidRPr="000D39A3" w:rsidRDefault="00056776" w:rsidP="000A12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1635"/>
        <w:gridCol w:w="66"/>
        <w:gridCol w:w="5529"/>
        <w:gridCol w:w="1701"/>
        <w:gridCol w:w="2551"/>
      </w:tblGrid>
      <w:tr w:rsidR="00056776" w:rsidRPr="00780A81" w:rsidTr="000A1261">
        <w:tc>
          <w:tcPr>
            <w:tcW w:w="3464" w:type="dxa"/>
          </w:tcPr>
          <w:p w:rsidR="00056776" w:rsidRPr="00780A81" w:rsidRDefault="00056776" w:rsidP="000A1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8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35" w:type="dxa"/>
          </w:tcPr>
          <w:p w:rsidR="00056776" w:rsidRPr="00780A81" w:rsidRDefault="00056776" w:rsidP="000A1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81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5595" w:type="dxa"/>
            <w:gridSpan w:val="2"/>
          </w:tcPr>
          <w:p w:rsidR="00056776" w:rsidRPr="00780A81" w:rsidRDefault="00056776" w:rsidP="000A1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81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01" w:type="dxa"/>
          </w:tcPr>
          <w:p w:rsidR="00056776" w:rsidRPr="00780A81" w:rsidRDefault="00056776" w:rsidP="000A1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8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551" w:type="dxa"/>
          </w:tcPr>
          <w:p w:rsidR="00056776" w:rsidRPr="00780A81" w:rsidRDefault="00056776" w:rsidP="000A1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0A81">
              <w:rPr>
                <w:rFonts w:ascii="Times New Roman" w:hAnsi="Times New Roman" w:cs="Times New Roman"/>
              </w:rPr>
              <w:t>Исполнители (соисполнители)</w:t>
            </w:r>
          </w:p>
        </w:tc>
      </w:tr>
      <w:tr w:rsidR="00056776" w:rsidRPr="00525068" w:rsidTr="000A1261">
        <w:tc>
          <w:tcPr>
            <w:tcW w:w="3464" w:type="dxa"/>
          </w:tcPr>
          <w:p w:rsidR="00056776" w:rsidRDefault="00056776" w:rsidP="00EA6062">
            <w:pPr>
              <w:pStyle w:val="ConsPlusNormal"/>
              <w:numPr>
                <w:ilvl w:val="0"/>
                <w:numId w:val="3"/>
              </w:numPr>
              <w:ind w:left="0" w:firstLine="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единой электронной среды доверия. </w:t>
            </w:r>
            <w:r w:rsidRPr="000B3A96">
              <w:rPr>
                <w:rFonts w:ascii="Times New Roman" w:hAnsi="Times New Roman" w:cs="Times New Roman"/>
              </w:rPr>
              <w:t xml:space="preserve">Введение процедур реализации документооборота в электронном виде и устранение правовых пробелов. </w:t>
            </w:r>
          </w:p>
          <w:p w:rsidR="00056776" w:rsidRDefault="00056776" w:rsidP="00EA6062">
            <w:pPr>
              <w:pStyle w:val="ConsPlusNormal"/>
              <w:ind w:firstLine="5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56776" w:rsidRDefault="006431A6" w:rsidP="000567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</w:t>
            </w:r>
            <w:r w:rsidR="00056776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</w:t>
            </w:r>
            <w:r w:rsidR="00056776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="0005677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проект постановления</w:t>
            </w:r>
            <w:r w:rsidR="00056776" w:rsidRPr="005E239F">
              <w:rPr>
                <w:rFonts w:ascii="Times New Roman" w:hAnsi="Times New Roman" w:cs="Times New Roman"/>
              </w:rPr>
              <w:t xml:space="preserve"> Правительства Российской </w:t>
            </w:r>
            <w:r w:rsidR="00056776" w:rsidRPr="005E239F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5529" w:type="dxa"/>
          </w:tcPr>
          <w:p w:rsidR="00056776" w:rsidRDefault="00056776" w:rsidP="00056776">
            <w:pPr>
              <w:pStyle w:val="ConsPlusNormal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lastRenderedPageBreak/>
              <w:t>Обеспечены условия юридически значимого обмена документами в электронном виде, в том числе между юридическими лицами, между юридическими и физическими лицами</w:t>
            </w:r>
            <w:r w:rsidR="006E034D">
              <w:rPr>
                <w:rFonts w:ascii="Times New Roman" w:hAnsi="Times New Roman" w:cs="Times New Roman"/>
              </w:rPr>
              <w:t>.</w:t>
            </w:r>
          </w:p>
          <w:p w:rsidR="006E034D" w:rsidRDefault="006E034D" w:rsidP="006E03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единая среда</w:t>
            </w:r>
            <w:r w:rsidRPr="006E034D">
              <w:rPr>
                <w:rFonts w:ascii="Times New Roman" w:hAnsi="Times New Roman" w:cs="Times New Roman"/>
              </w:rPr>
              <w:t xml:space="preserve"> использования и признания </w:t>
            </w:r>
            <w:r>
              <w:rPr>
                <w:rFonts w:ascii="Times New Roman" w:hAnsi="Times New Roman" w:cs="Times New Roman"/>
              </w:rPr>
              <w:t>электронных подписей</w:t>
            </w:r>
            <w:r w:rsidR="00AC08C5">
              <w:rPr>
                <w:rFonts w:ascii="Times New Roman" w:hAnsi="Times New Roman" w:cs="Times New Roman"/>
              </w:rPr>
              <w:t xml:space="preserve"> на принципах </w:t>
            </w:r>
            <w:proofErr w:type="spellStart"/>
            <w:r w:rsidR="00AC08C5">
              <w:rPr>
                <w:rFonts w:ascii="Times New Roman" w:hAnsi="Times New Roman" w:cs="Times New Roman"/>
              </w:rPr>
              <w:lastRenderedPageBreak/>
              <w:t>недискриминационности</w:t>
            </w:r>
            <w:proofErr w:type="spellEnd"/>
            <w:r w:rsidR="00AC08C5">
              <w:rPr>
                <w:rFonts w:ascii="Times New Roman" w:hAnsi="Times New Roman" w:cs="Times New Roman"/>
              </w:rPr>
              <w:t xml:space="preserve"> участников</w:t>
            </w:r>
            <w:r>
              <w:rPr>
                <w:rFonts w:ascii="Times New Roman" w:hAnsi="Times New Roman" w:cs="Times New Roman"/>
              </w:rPr>
              <w:t>, определены</w:t>
            </w:r>
            <w:r w:rsidRPr="006E034D">
              <w:rPr>
                <w:rFonts w:ascii="Times New Roman" w:hAnsi="Times New Roman" w:cs="Times New Roman"/>
              </w:rPr>
              <w:t xml:space="preserve"> сферы обращения юридически значимых документов </w:t>
            </w:r>
            <w:r>
              <w:rPr>
                <w:rFonts w:ascii="Times New Roman" w:hAnsi="Times New Roman" w:cs="Times New Roman"/>
              </w:rPr>
              <w:t>в электронной форме и требования</w:t>
            </w:r>
            <w:r w:rsidRPr="006E034D">
              <w:rPr>
                <w:rFonts w:ascii="Times New Roman" w:hAnsi="Times New Roman" w:cs="Times New Roman"/>
              </w:rPr>
              <w:t xml:space="preserve"> к электронным документам, а также обеспечения хранения, воспроизведения, копирования документов в электронной форме</w:t>
            </w:r>
          </w:p>
        </w:tc>
        <w:tc>
          <w:tcPr>
            <w:tcW w:w="1701" w:type="dxa"/>
          </w:tcPr>
          <w:p w:rsidR="00056776" w:rsidRDefault="00F32CF4" w:rsidP="000567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01.12.2018</w:t>
            </w:r>
          </w:p>
        </w:tc>
        <w:tc>
          <w:tcPr>
            <w:tcW w:w="2551" w:type="dxa"/>
          </w:tcPr>
          <w:p w:rsidR="00056776" w:rsidRPr="005E239F" w:rsidRDefault="00056776" w:rsidP="0005677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E239F">
              <w:rPr>
                <w:rFonts w:ascii="Times New Roman" w:hAnsi="Times New Roman" w:cs="Times New Roman"/>
              </w:rPr>
              <w:t>Минкомсвязь</w:t>
            </w:r>
            <w:proofErr w:type="spellEnd"/>
            <w:r w:rsidRPr="005E239F">
              <w:rPr>
                <w:rFonts w:ascii="Times New Roman" w:hAnsi="Times New Roman" w:cs="Times New Roman"/>
              </w:rPr>
              <w:t xml:space="preserve"> России</w:t>
            </w:r>
          </w:p>
          <w:p w:rsidR="00056776" w:rsidRPr="005E239F" w:rsidRDefault="00056776" w:rsidP="00056776">
            <w:pPr>
              <w:pStyle w:val="ConsPlusNormal"/>
              <w:rPr>
                <w:rFonts w:ascii="Times New Roman" w:hAnsi="Times New Roman" w:cs="Times New Roman"/>
              </w:rPr>
            </w:pPr>
            <w:r w:rsidRPr="005E239F">
              <w:rPr>
                <w:rFonts w:ascii="Times New Roman" w:hAnsi="Times New Roman" w:cs="Times New Roman"/>
              </w:rPr>
              <w:t xml:space="preserve">ФАС России </w:t>
            </w:r>
          </w:p>
          <w:p w:rsidR="00056776" w:rsidRPr="005E239F" w:rsidRDefault="00056776" w:rsidP="00056776">
            <w:pPr>
              <w:pStyle w:val="ConsPlusNormal"/>
              <w:rPr>
                <w:rFonts w:ascii="Times New Roman" w:hAnsi="Times New Roman" w:cs="Times New Roman"/>
              </w:rPr>
            </w:pPr>
            <w:r w:rsidRPr="005E239F">
              <w:rPr>
                <w:rFonts w:ascii="Times New Roman" w:hAnsi="Times New Roman" w:cs="Times New Roman"/>
              </w:rPr>
              <w:t>Минэкономразвития России</w:t>
            </w:r>
          </w:p>
          <w:p w:rsidR="00056776" w:rsidRDefault="00056776" w:rsidP="00056776">
            <w:pPr>
              <w:pStyle w:val="ConsPlusNormal"/>
              <w:rPr>
                <w:rFonts w:ascii="Times New Roman" w:hAnsi="Times New Roman" w:cs="Times New Roman"/>
              </w:rPr>
            </w:pPr>
            <w:r w:rsidRPr="00346D26">
              <w:rPr>
                <w:rFonts w:ascii="Times New Roman" w:hAnsi="Times New Roman" w:cs="Times New Roman"/>
              </w:rPr>
              <w:t xml:space="preserve">заинтересованные федеральные органы </w:t>
            </w:r>
            <w:r w:rsidRPr="00346D26">
              <w:rPr>
                <w:rFonts w:ascii="Times New Roman" w:hAnsi="Times New Roman" w:cs="Times New Roman"/>
              </w:rPr>
              <w:lastRenderedPageBreak/>
              <w:t>исполнительной власти</w:t>
            </w:r>
          </w:p>
        </w:tc>
      </w:tr>
      <w:tr w:rsidR="00EA6062" w:rsidRPr="00525068" w:rsidTr="000A1261">
        <w:tc>
          <w:tcPr>
            <w:tcW w:w="3464" w:type="dxa"/>
          </w:tcPr>
          <w:p w:rsidR="00EA6062" w:rsidRPr="009D11CB" w:rsidRDefault="00EA6062" w:rsidP="00EA6062">
            <w:pPr>
              <w:pStyle w:val="ConsPlusNormal"/>
              <w:ind w:firstLine="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Установление обязанности для операторов электронного документооборота осуществлять обмен </w:t>
            </w:r>
            <w:r w:rsidRPr="006B454C">
              <w:rPr>
                <w:rFonts w:ascii="Times New Roman" w:hAnsi="Times New Roman" w:cs="Times New Roman"/>
              </w:rPr>
              <w:t>счетами – фактурами с каждым из операторов электронного документооборота</w:t>
            </w:r>
          </w:p>
        </w:tc>
        <w:tc>
          <w:tcPr>
            <w:tcW w:w="1701" w:type="dxa"/>
            <w:gridSpan w:val="2"/>
          </w:tcPr>
          <w:p w:rsidR="00EA6062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Минфина России</w:t>
            </w:r>
          </w:p>
        </w:tc>
        <w:tc>
          <w:tcPr>
            <w:tcW w:w="5529" w:type="dxa"/>
          </w:tcPr>
          <w:p w:rsidR="00EA6062" w:rsidRPr="00D54471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единая среда электронного документооборота</w:t>
            </w:r>
          </w:p>
        </w:tc>
        <w:tc>
          <w:tcPr>
            <w:tcW w:w="1701" w:type="dxa"/>
          </w:tcPr>
          <w:p w:rsidR="00EA6062" w:rsidRDefault="00F32CF4" w:rsidP="00EA6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2551" w:type="dxa"/>
          </w:tcPr>
          <w:p w:rsidR="00EA6062" w:rsidRDefault="00D31435" w:rsidP="00EA60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Минфин России</w:t>
            </w:r>
          </w:p>
          <w:p w:rsidR="00D31435" w:rsidRDefault="00D31435" w:rsidP="00EA60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Минкомсвязь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</w:t>
            </w:r>
          </w:p>
          <w:p w:rsidR="00D31435" w:rsidRPr="005E239F" w:rsidRDefault="00D31435" w:rsidP="00EA60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 России</w:t>
            </w:r>
          </w:p>
        </w:tc>
      </w:tr>
      <w:tr w:rsidR="00EA6062" w:rsidRPr="00525068" w:rsidTr="000A1261">
        <w:tc>
          <w:tcPr>
            <w:tcW w:w="3464" w:type="dxa"/>
          </w:tcPr>
          <w:p w:rsidR="00EA6062" w:rsidRPr="00A25E3C" w:rsidRDefault="00EA6062" w:rsidP="00EA6062">
            <w:pPr>
              <w:pStyle w:val="ConsPlusNormal"/>
              <w:numPr>
                <w:ilvl w:val="0"/>
                <w:numId w:val="5"/>
              </w:numPr>
              <w:ind w:left="-67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Pr="00CF0808">
              <w:rPr>
                <w:rFonts w:ascii="Times New Roman" w:hAnsi="Times New Roman" w:cs="Times New Roman"/>
              </w:rPr>
              <w:t>Содействие повышению конкурентоспособности программного обеспечения, произведенного в Российской Федерации</w:t>
            </w:r>
          </w:p>
        </w:tc>
        <w:tc>
          <w:tcPr>
            <w:tcW w:w="1701" w:type="dxa"/>
            <w:gridSpan w:val="2"/>
          </w:tcPr>
          <w:p w:rsidR="00EA6062" w:rsidRPr="00A25E3C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r w:rsidRPr="00CF0808">
              <w:rPr>
                <w:rFonts w:ascii="Times New Roman" w:hAnsi="Times New Roman" w:cs="Times New Roman"/>
              </w:rPr>
              <w:t>Проект нормативного правового акта Правительства Российской Федерации</w:t>
            </w:r>
          </w:p>
        </w:tc>
        <w:tc>
          <w:tcPr>
            <w:tcW w:w="5529" w:type="dxa"/>
          </w:tcPr>
          <w:p w:rsidR="00EA6062" w:rsidRPr="00A25E3C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r w:rsidRPr="008508B7">
              <w:rPr>
                <w:rFonts w:ascii="Times New Roman" w:hAnsi="Times New Roman" w:cs="Times New Roman"/>
              </w:rPr>
              <w:t xml:space="preserve">Установление требований по определению российской принадлежности программного обеспечения на основе сведений о включении в реестр российских программ для электронных вычислительных машин и баз данных; расширение ограничительных требований постановления Правительства Российской Федерации от 16 ноября 2015 г. № 1236 на сервисные платежи и работы по созданию новых программных продуктов, основанных на лицензируемом программном обеспечении; проведение анализа влияния мер по </w:t>
            </w:r>
            <w:proofErr w:type="spellStart"/>
            <w:r w:rsidRPr="008508B7">
              <w:rPr>
                <w:rFonts w:ascii="Times New Roman" w:hAnsi="Times New Roman" w:cs="Times New Roman"/>
              </w:rPr>
              <w:t>импортозамещению</w:t>
            </w:r>
            <w:proofErr w:type="spellEnd"/>
            <w:r w:rsidRPr="008508B7">
              <w:rPr>
                <w:rFonts w:ascii="Times New Roman" w:hAnsi="Times New Roman" w:cs="Times New Roman"/>
              </w:rPr>
              <w:t xml:space="preserve"> программного обеспечения на экономическое развитие страны</w:t>
            </w:r>
          </w:p>
        </w:tc>
        <w:tc>
          <w:tcPr>
            <w:tcW w:w="1701" w:type="dxa"/>
          </w:tcPr>
          <w:p w:rsidR="00EA6062" w:rsidRPr="00A25E3C" w:rsidRDefault="00F32CF4" w:rsidP="00EA6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2551" w:type="dxa"/>
          </w:tcPr>
          <w:p w:rsidR="00EA6062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Минкомсвязь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</w:t>
            </w:r>
          </w:p>
          <w:p w:rsidR="00EA6062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 России</w:t>
            </w:r>
          </w:p>
          <w:p w:rsidR="00EA6062" w:rsidRPr="00525068" w:rsidRDefault="00EA6062" w:rsidP="00EA606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A6062" w:rsidRPr="00525068" w:rsidTr="000A1261">
        <w:tc>
          <w:tcPr>
            <w:tcW w:w="3464" w:type="dxa"/>
          </w:tcPr>
          <w:p w:rsidR="00EA6062" w:rsidRPr="00A25E3C" w:rsidRDefault="00EA6062" w:rsidP="00EA6062">
            <w:pPr>
              <w:pStyle w:val="ConsPlusNormal"/>
              <w:ind w:firstLine="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</w:t>
            </w:r>
            <w:r w:rsidRPr="008508B7">
              <w:rPr>
                <w:rFonts w:ascii="Times New Roman" w:hAnsi="Times New Roman" w:cs="Times New Roman"/>
              </w:rPr>
              <w:t>Формирование условий недискриминационного участия отечественных программных продуктов в закупках программного обеспечения для государственных и муниципальных нужд</w:t>
            </w:r>
          </w:p>
        </w:tc>
        <w:tc>
          <w:tcPr>
            <w:tcW w:w="1701" w:type="dxa"/>
            <w:gridSpan w:val="2"/>
          </w:tcPr>
          <w:p w:rsidR="00EA6062" w:rsidRPr="00A25E3C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r w:rsidRPr="008508B7">
              <w:rPr>
                <w:rFonts w:ascii="Times New Roman" w:hAnsi="Times New Roman" w:cs="Times New Roman"/>
              </w:rPr>
              <w:t>Проект нормативного правового акта Правительства Российской Федерации</w:t>
            </w:r>
          </w:p>
        </w:tc>
        <w:tc>
          <w:tcPr>
            <w:tcW w:w="5529" w:type="dxa"/>
          </w:tcPr>
          <w:p w:rsidR="00EA6062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r w:rsidRPr="008508B7">
              <w:rPr>
                <w:rFonts w:ascii="Times New Roman" w:hAnsi="Times New Roman" w:cs="Times New Roman"/>
              </w:rPr>
              <w:t>Установление типовых условия контрактов для таких классов программного обеспечения, как офисное, антивирусное, бухгалтерское и в сфере документооборота</w:t>
            </w:r>
          </w:p>
          <w:p w:rsidR="00EA6062" w:rsidRPr="00A25E3C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типовых условий контрактов для закупки товаров, работ, услуг для хранения и обработки данных, включая облачные сервисы</w:t>
            </w:r>
          </w:p>
        </w:tc>
        <w:tc>
          <w:tcPr>
            <w:tcW w:w="1701" w:type="dxa"/>
          </w:tcPr>
          <w:p w:rsidR="00EA6062" w:rsidRPr="00A25E3C" w:rsidRDefault="00F32CF4" w:rsidP="00EA6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2551" w:type="dxa"/>
          </w:tcPr>
          <w:p w:rsidR="00EA6062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Минкомсвязь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</w:t>
            </w:r>
          </w:p>
          <w:p w:rsidR="00EA6062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 России</w:t>
            </w:r>
          </w:p>
          <w:p w:rsidR="00EA6062" w:rsidRPr="00525068" w:rsidRDefault="00EA6062" w:rsidP="00EA6062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A6062" w:rsidRPr="00525068" w:rsidTr="000A1261">
        <w:tc>
          <w:tcPr>
            <w:tcW w:w="3464" w:type="dxa"/>
          </w:tcPr>
          <w:p w:rsidR="00EA6062" w:rsidRPr="009D11CB" w:rsidRDefault="00EA6062" w:rsidP="00EA6062">
            <w:pPr>
              <w:pStyle w:val="ConsPlusNormal"/>
              <w:ind w:firstLine="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5. </w:t>
            </w:r>
            <w:r w:rsidRPr="009D11CB">
              <w:rPr>
                <w:rFonts w:ascii="Times New Roman" w:hAnsi="Times New Roman" w:cs="Times New Roman"/>
              </w:rPr>
              <w:t xml:space="preserve">Повышение эффективности </w:t>
            </w:r>
            <w:r w:rsidRPr="009D11CB">
              <w:rPr>
                <w:rFonts w:ascii="Times New Roman" w:hAnsi="Times New Roman" w:cs="Times New Roman"/>
              </w:rPr>
              <w:lastRenderedPageBreak/>
              <w:t>и обеспечение развития конкуренции при стимулировании развития и использования программных продуктов отечественной разработки</w:t>
            </w:r>
          </w:p>
        </w:tc>
        <w:tc>
          <w:tcPr>
            <w:tcW w:w="1701" w:type="dxa"/>
            <w:gridSpan w:val="2"/>
          </w:tcPr>
          <w:p w:rsidR="00EA6062" w:rsidRPr="006B454C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</w:t>
            </w:r>
            <w:r w:rsidRPr="006B454C">
              <w:rPr>
                <w:rFonts w:ascii="Times New Roman" w:hAnsi="Times New Roman" w:cs="Times New Roman"/>
              </w:rPr>
              <w:lastRenderedPageBreak/>
              <w:t>нормативного правового акта Правительства Российской Федерации</w:t>
            </w:r>
          </w:p>
        </w:tc>
        <w:tc>
          <w:tcPr>
            <w:tcW w:w="5529" w:type="dxa"/>
          </w:tcPr>
          <w:p w:rsidR="00EA6062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r w:rsidRPr="00D54471">
              <w:rPr>
                <w:rFonts w:ascii="Times New Roman" w:hAnsi="Times New Roman" w:cs="Times New Roman"/>
              </w:rPr>
              <w:lastRenderedPageBreak/>
              <w:t xml:space="preserve">Определение перечня критически важных объектов </w:t>
            </w:r>
            <w:r w:rsidRPr="00D54471">
              <w:rPr>
                <w:rFonts w:ascii="Times New Roman" w:hAnsi="Times New Roman" w:cs="Times New Roman"/>
              </w:rPr>
              <w:lastRenderedPageBreak/>
              <w:t xml:space="preserve">существующей инфраструктуры в различных отраслях экономики, формирование критериев оценки возможности (с учетом соответствующего аппаратного обеспечения) и необходимости </w:t>
            </w:r>
            <w:proofErr w:type="spellStart"/>
            <w:r w:rsidRPr="00D54471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  <w:r w:rsidRPr="00D54471">
              <w:rPr>
                <w:rFonts w:ascii="Times New Roman" w:hAnsi="Times New Roman" w:cs="Times New Roman"/>
              </w:rPr>
              <w:t xml:space="preserve"> в критически важных объектах существующей инфраструктуры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6062" w:rsidRPr="008508B7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A6062" w:rsidRDefault="00FF30CF" w:rsidP="00EA6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01.09.2018</w:t>
            </w:r>
          </w:p>
        </w:tc>
        <w:tc>
          <w:tcPr>
            <w:tcW w:w="2551" w:type="dxa"/>
          </w:tcPr>
          <w:p w:rsidR="00EA6062" w:rsidRPr="00D54471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54471">
              <w:rPr>
                <w:rFonts w:ascii="Times New Roman" w:hAnsi="Times New Roman" w:cs="Times New Roman"/>
              </w:rPr>
              <w:t>Минкомсвязь</w:t>
            </w:r>
            <w:proofErr w:type="spellEnd"/>
            <w:r w:rsidRPr="00D54471">
              <w:rPr>
                <w:rFonts w:ascii="Times New Roman" w:hAnsi="Times New Roman" w:cs="Times New Roman"/>
              </w:rPr>
              <w:t xml:space="preserve"> России</w:t>
            </w:r>
          </w:p>
          <w:p w:rsidR="00EA6062" w:rsidRPr="00D54471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r w:rsidRPr="00D54471">
              <w:rPr>
                <w:rFonts w:ascii="Times New Roman" w:hAnsi="Times New Roman" w:cs="Times New Roman"/>
              </w:rPr>
              <w:lastRenderedPageBreak/>
              <w:t>ФАС России</w:t>
            </w:r>
          </w:p>
          <w:p w:rsidR="00EA6062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r w:rsidRPr="00D54471">
              <w:rPr>
                <w:rFonts w:ascii="Times New Roman" w:hAnsi="Times New Roman" w:cs="Times New Roman"/>
              </w:rPr>
              <w:t>Заинтересованные федеральные органы исполнительной власти</w:t>
            </w:r>
          </w:p>
        </w:tc>
      </w:tr>
      <w:tr w:rsidR="00EA6062" w:rsidRPr="00525068" w:rsidTr="000A1261">
        <w:tc>
          <w:tcPr>
            <w:tcW w:w="3464" w:type="dxa"/>
          </w:tcPr>
          <w:p w:rsidR="00EA6062" w:rsidRPr="009D11CB" w:rsidRDefault="00EA6062" w:rsidP="00EA6062">
            <w:pPr>
              <w:pStyle w:val="ConsPlusNormal"/>
              <w:ind w:firstLine="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Установление требований к пользовательскому оборудованию связи по наличию предустановленных отечественных программных продуктов (сервисных приложений) аналогичной функциональности. </w:t>
            </w:r>
          </w:p>
        </w:tc>
        <w:tc>
          <w:tcPr>
            <w:tcW w:w="1701" w:type="dxa"/>
            <w:gridSpan w:val="2"/>
          </w:tcPr>
          <w:p w:rsidR="00EA6062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федерального закона</w:t>
            </w:r>
          </w:p>
        </w:tc>
        <w:tc>
          <w:tcPr>
            <w:tcW w:w="5529" w:type="dxa"/>
          </w:tcPr>
          <w:p w:rsidR="00EA6062" w:rsidRPr="00D54471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условия для развития конкуренции на рынке приложений для пользовательского оборудования (компьютеры, смартфоны)</w:t>
            </w:r>
          </w:p>
        </w:tc>
        <w:tc>
          <w:tcPr>
            <w:tcW w:w="1701" w:type="dxa"/>
          </w:tcPr>
          <w:p w:rsidR="00EA6062" w:rsidRDefault="00F32CF4" w:rsidP="00EA6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="00FF30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551" w:type="dxa"/>
          </w:tcPr>
          <w:p w:rsidR="00EA6062" w:rsidRDefault="00D31435" w:rsidP="00EA60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Минкомсвязь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</w:t>
            </w:r>
          </w:p>
          <w:p w:rsidR="00D31435" w:rsidRDefault="00D31435" w:rsidP="00EA60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 России</w:t>
            </w:r>
          </w:p>
          <w:p w:rsidR="00D31435" w:rsidRPr="00D54471" w:rsidRDefault="00D31435" w:rsidP="00EA60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EA6062" w:rsidRPr="00525068" w:rsidTr="000A1261">
        <w:tc>
          <w:tcPr>
            <w:tcW w:w="3464" w:type="dxa"/>
          </w:tcPr>
          <w:p w:rsidR="00EA6062" w:rsidRPr="009D11CB" w:rsidRDefault="00EA6062" w:rsidP="00EA6062">
            <w:pPr>
              <w:pStyle w:val="ConsPlusNormal"/>
              <w:numPr>
                <w:ilvl w:val="0"/>
                <w:numId w:val="4"/>
              </w:numPr>
              <w:ind w:left="0" w:firstLine="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требований к пользовательскому оборудованию связи по обеспечению возможности полной </w:t>
            </w:r>
            <w:proofErr w:type="spellStart"/>
            <w:r>
              <w:rPr>
                <w:rFonts w:ascii="Times New Roman" w:hAnsi="Times New Roman" w:cs="Times New Roman"/>
              </w:rPr>
              <w:t>удаляемости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874D0">
              <w:rPr>
                <w:rFonts w:ascii="Times New Roman" w:hAnsi="Times New Roman" w:cs="Times New Roman"/>
              </w:rPr>
              <w:t xml:space="preserve">предустановленных </w:t>
            </w:r>
            <w:r>
              <w:rPr>
                <w:rFonts w:ascii="Times New Roman" w:hAnsi="Times New Roman" w:cs="Times New Roman"/>
              </w:rPr>
              <w:t>программ для ЭВМ (приложений), за исключением сервисных, обеспечивающих функционирование оборудования.</w:t>
            </w:r>
          </w:p>
        </w:tc>
        <w:tc>
          <w:tcPr>
            <w:tcW w:w="1701" w:type="dxa"/>
            <w:gridSpan w:val="2"/>
          </w:tcPr>
          <w:p w:rsidR="00EA6062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федерального закона</w:t>
            </w:r>
          </w:p>
        </w:tc>
        <w:tc>
          <w:tcPr>
            <w:tcW w:w="5529" w:type="dxa"/>
          </w:tcPr>
          <w:p w:rsidR="00EA6062" w:rsidRPr="00D54471" w:rsidRDefault="00EA6062" w:rsidP="00EA6062">
            <w:pPr>
              <w:pStyle w:val="ConsPlusNormal"/>
              <w:rPr>
                <w:rFonts w:ascii="Times New Roman" w:hAnsi="Times New Roman" w:cs="Times New Roman"/>
              </w:rPr>
            </w:pPr>
            <w:r w:rsidRPr="00EA6062">
              <w:rPr>
                <w:rFonts w:ascii="Times New Roman" w:hAnsi="Times New Roman" w:cs="Times New Roman"/>
              </w:rPr>
              <w:t>Созданы условия для развития конкуренции на рынке приложений для пользовательского оборудования (компьютеры, смартфоны)</w:t>
            </w:r>
          </w:p>
        </w:tc>
        <w:tc>
          <w:tcPr>
            <w:tcW w:w="1701" w:type="dxa"/>
          </w:tcPr>
          <w:p w:rsidR="00EA6062" w:rsidRDefault="00F32CF4" w:rsidP="00EA6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2551" w:type="dxa"/>
          </w:tcPr>
          <w:p w:rsidR="00D31435" w:rsidRPr="00D31435" w:rsidRDefault="00D31435" w:rsidP="00D314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435">
              <w:rPr>
                <w:rFonts w:ascii="Times New Roman" w:hAnsi="Times New Roman" w:cs="Times New Roman"/>
              </w:rPr>
              <w:t>Минкомсвязь</w:t>
            </w:r>
            <w:proofErr w:type="spellEnd"/>
            <w:r w:rsidRPr="00D31435">
              <w:rPr>
                <w:rFonts w:ascii="Times New Roman" w:hAnsi="Times New Roman" w:cs="Times New Roman"/>
              </w:rPr>
              <w:t xml:space="preserve"> России</w:t>
            </w:r>
          </w:p>
          <w:p w:rsidR="00D31435" w:rsidRPr="00D31435" w:rsidRDefault="00D31435" w:rsidP="00D31435">
            <w:pPr>
              <w:pStyle w:val="ConsPlusNormal"/>
              <w:rPr>
                <w:rFonts w:ascii="Times New Roman" w:hAnsi="Times New Roman" w:cs="Times New Roman"/>
              </w:rPr>
            </w:pPr>
            <w:r w:rsidRPr="00D31435">
              <w:rPr>
                <w:rFonts w:ascii="Times New Roman" w:hAnsi="Times New Roman" w:cs="Times New Roman"/>
              </w:rPr>
              <w:t>ФАС России</w:t>
            </w:r>
          </w:p>
          <w:p w:rsidR="00EA6062" w:rsidRPr="00D54471" w:rsidRDefault="00D31435" w:rsidP="00D314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1435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</w:tr>
      <w:tr w:rsidR="00D31435" w:rsidRPr="00525068" w:rsidTr="000A1261">
        <w:tc>
          <w:tcPr>
            <w:tcW w:w="3464" w:type="dxa"/>
          </w:tcPr>
          <w:p w:rsidR="00D31435" w:rsidRDefault="00D31435" w:rsidP="00EA6062">
            <w:pPr>
              <w:pStyle w:val="ConsPlusNormal"/>
              <w:numPr>
                <w:ilvl w:val="0"/>
                <w:numId w:val="4"/>
              </w:numPr>
              <w:ind w:left="0" w:firstLine="5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исполнения мероприятий Дорожной карты</w:t>
            </w:r>
          </w:p>
        </w:tc>
        <w:tc>
          <w:tcPr>
            <w:tcW w:w="1701" w:type="dxa"/>
            <w:gridSpan w:val="2"/>
          </w:tcPr>
          <w:p w:rsidR="00D31435" w:rsidRDefault="00D31435" w:rsidP="00EA60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5529" w:type="dxa"/>
          </w:tcPr>
          <w:p w:rsidR="00D31435" w:rsidRPr="00EA6062" w:rsidRDefault="00D31435" w:rsidP="00EA60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1435" w:rsidRDefault="00990B63" w:rsidP="00EA60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  <w:bookmarkStart w:id="0" w:name="_GoBack"/>
            <w:bookmarkEnd w:id="0"/>
          </w:p>
        </w:tc>
        <w:tc>
          <w:tcPr>
            <w:tcW w:w="2551" w:type="dxa"/>
          </w:tcPr>
          <w:p w:rsidR="00D31435" w:rsidRPr="00D54471" w:rsidRDefault="00D31435" w:rsidP="00EA60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 России</w:t>
            </w:r>
          </w:p>
        </w:tc>
      </w:tr>
    </w:tbl>
    <w:p w:rsidR="00C70E63" w:rsidRPr="00B103DE" w:rsidRDefault="00C70E63">
      <w:pPr>
        <w:rPr>
          <w:rFonts w:ascii="Times New Roman" w:hAnsi="Times New Roman" w:cs="Times New Roman"/>
          <w:sz w:val="28"/>
          <w:szCs w:val="28"/>
        </w:rPr>
      </w:pPr>
    </w:p>
    <w:sectPr w:rsidR="00C70E63" w:rsidRPr="00B103DE" w:rsidSect="000D39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F64FA"/>
    <w:multiLevelType w:val="hybridMultilevel"/>
    <w:tmpl w:val="4EA47CC0"/>
    <w:lvl w:ilvl="0" w:tplc="6EDAFEB0">
      <w:start w:val="1"/>
      <w:numFmt w:val="decimal"/>
      <w:lvlText w:val="%1."/>
      <w:lvlJc w:val="left"/>
      <w:pPr>
        <w:tabs>
          <w:tab w:val="num" w:pos="708"/>
        </w:tabs>
        <w:ind w:left="254" w:firstLine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2E644">
      <w:start w:val="1"/>
      <w:numFmt w:val="lowerLetter"/>
      <w:lvlText w:val="%2."/>
      <w:lvlJc w:val="left"/>
      <w:pPr>
        <w:tabs>
          <w:tab w:val="num" w:pos="1203"/>
        </w:tabs>
        <w:ind w:left="749" w:firstLine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944648">
      <w:start w:val="1"/>
      <w:numFmt w:val="lowerRoman"/>
      <w:lvlText w:val="%3."/>
      <w:lvlJc w:val="left"/>
      <w:pPr>
        <w:tabs>
          <w:tab w:val="num" w:pos="1923"/>
        </w:tabs>
        <w:ind w:left="1469" w:firstLine="2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C89070">
      <w:start w:val="1"/>
      <w:numFmt w:val="decimal"/>
      <w:lvlText w:val="%4."/>
      <w:lvlJc w:val="left"/>
      <w:pPr>
        <w:tabs>
          <w:tab w:val="num" w:pos="2643"/>
        </w:tabs>
        <w:ind w:left="2189" w:firstLine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642124">
      <w:start w:val="1"/>
      <w:numFmt w:val="lowerLetter"/>
      <w:lvlText w:val="%5."/>
      <w:lvlJc w:val="left"/>
      <w:pPr>
        <w:tabs>
          <w:tab w:val="num" w:pos="3363"/>
        </w:tabs>
        <w:ind w:left="2909" w:firstLine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F8CE9C">
      <w:start w:val="1"/>
      <w:numFmt w:val="lowerRoman"/>
      <w:lvlText w:val="%6."/>
      <w:lvlJc w:val="left"/>
      <w:pPr>
        <w:tabs>
          <w:tab w:val="num" w:pos="4083"/>
        </w:tabs>
        <w:ind w:left="3629" w:firstLine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1C6ACA">
      <w:start w:val="1"/>
      <w:numFmt w:val="decimal"/>
      <w:lvlText w:val="%7."/>
      <w:lvlJc w:val="left"/>
      <w:pPr>
        <w:tabs>
          <w:tab w:val="num" w:pos="4803"/>
        </w:tabs>
        <w:ind w:left="4349" w:firstLine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00F472">
      <w:start w:val="1"/>
      <w:numFmt w:val="lowerLetter"/>
      <w:lvlText w:val="%8."/>
      <w:lvlJc w:val="left"/>
      <w:pPr>
        <w:tabs>
          <w:tab w:val="num" w:pos="5523"/>
        </w:tabs>
        <w:ind w:left="5069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105B12">
      <w:start w:val="1"/>
      <w:numFmt w:val="lowerRoman"/>
      <w:lvlText w:val="%9."/>
      <w:lvlJc w:val="left"/>
      <w:pPr>
        <w:ind w:left="5789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6EF2F96"/>
    <w:multiLevelType w:val="hybridMultilevel"/>
    <w:tmpl w:val="E4B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725"/>
    <w:multiLevelType w:val="hybridMultilevel"/>
    <w:tmpl w:val="D89A15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56E1C"/>
    <w:multiLevelType w:val="hybridMultilevel"/>
    <w:tmpl w:val="17849CF8"/>
    <w:lvl w:ilvl="0" w:tplc="5BCCF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37F36"/>
    <w:multiLevelType w:val="hybridMultilevel"/>
    <w:tmpl w:val="BFC4679C"/>
    <w:lvl w:ilvl="0" w:tplc="69880A2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52D3E"/>
    <w:multiLevelType w:val="hybridMultilevel"/>
    <w:tmpl w:val="EFA08AE0"/>
    <w:lvl w:ilvl="0" w:tplc="1394624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80EFF"/>
    <w:multiLevelType w:val="hybridMultilevel"/>
    <w:tmpl w:val="324AA178"/>
    <w:lvl w:ilvl="0" w:tplc="F3EC58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  <w:lvlOverride w:ilvl="0">
      <w:startOverride w:val="6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0F"/>
    <w:rsid w:val="000313B7"/>
    <w:rsid w:val="00056776"/>
    <w:rsid w:val="000F6AF6"/>
    <w:rsid w:val="00117E1D"/>
    <w:rsid w:val="00214B3B"/>
    <w:rsid w:val="002D5029"/>
    <w:rsid w:val="003302CC"/>
    <w:rsid w:val="004874D0"/>
    <w:rsid w:val="00501A0F"/>
    <w:rsid w:val="005359C5"/>
    <w:rsid w:val="0054611C"/>
    <w:rsid w:val="00614181"/>
    <w:rsid w:val="0062128B"/>
    <w:rsid w:val="006431A6"/>
    <w:rsid w:val="006B454C"/>
    <w:rsid w:val="006E034D"/>
    <w:rsid w:val="007E2E03"/>
    <w:rsid w:val="008239F8"/>
    <w:rsid w:val="00870BDE"/>
    <w:rsid w:val="008C181F"/>
    <w:rsid w:val="00901768"/>
    <w:rsid w:val="00914AD7"/>
    <w:rsid w:val="00990B63"/>
    <w:rsid w:val="00991C9F"/>
    <w:rsid w:val="00A07985"/>
    <w:rsid w:val="00AC08C5"/>
    <w:rsid w:val="00B045D4"/>
    <w:rsid w:val="00B103DE"/>
    <w:rsid w:val="00B2172D"/>
    <w:rsid w:val="00B40DA8"/>
    <w:rsid w:val="00B42915"/>
    <w:rsid w:val="00B602C1"/>
    <w:rsid w:val="00C70E63"/>
    <w:rsid w:val="00CC33EE"/>
    <w:rsid w:val="00D247F2"/>
    <w:rsid w:val="00D31435"/>
    <w:rsid w:val="00DB05F0"/>
    <w:rsid w:val="00DE6330"/>
    <w:rsid w:val="00E16F83"/>
    <w:rsid w:val="00E81ED4"/>
    <w:rsid w:val="00E82B6B"/>
    <w:rsid w:val="00EA6062"/>
    <w:rsid w:val="00EB6074"/>
    <w:rsid w:val="00F32CF4"/>
    <w:rsid w:val="00F91DF2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5E9F4-A3EC-4FE8-89F4-017220EF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3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C3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rsid w:val="00CC33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go">
    <w:name w:val="logo"/>
    <w:basedOn w:val="a0"/>
    <w:rsid w:val="00CC33EE"/>
  </w:style>
  <w:style w:type="table" w:customStyle="1" w:styleId="2">
    <w:name w:val="Сетка таблицы2"/>
    <w:basedOn w:val="a1"/>
    <w:next w:val="a3"/>
    <w:uiPriority w:val="39"/>
    <w:rsid w:val="00CC3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3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10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Заева Елена Александровна</dc:creator>
  <cp:keywords/>
  <dc:description/>
  <cp:lastModifiedBy>Заева Елена Александровна</cp:lastModifiedBy>
  <cp:revision>51</cp:revision>
  <dcterms:created xsi:type="dcterms:W3CDTF">2018-03-07T07:21:00Z</dcterms:created>
  <dcterms:modified xsi:type="dcterms:W3CDTF">2018-03-13T10:58:00Z</dcterms:modified>
</cp:coreProperties>
</file>