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EC" w:rsidRPr="007A2FEC" w:rsidRDefault="007A2FEC" w:rsidP="007A2F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A2FEC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7A2FEC" w:rsidRDefault="007A2FEC" w:rsidP="00915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D15" w:rsidRPr="00E20F3F" w:rsidRDefault="006A2EE5" w:rsidP="00915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BB6F3C" w:rsidRPr="00E20F3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B6F3C" w:rsidRPr="00E20F3F" w:rsidRDefault="00FF68E0" w:rsidP="00915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Всероссийская </w:t>
      </w:r>
      <w:r w:rsidR="00BB6F3C" w:rsidRPr="00E20F3F">
        <w:rPr>
          <w:rFonts w:ascii="Times New Roman" w:hAnsi="Times New Roman" w:cs="Times New Roman"/>
          <w:b/>
          <w:sz w:val="26"/>
          <w:szCs w:val="26"/>
        </w:rPr>
        <w:t>научно-практической конференции</w:t>
      </w:r>
    </w:p>
    <w:p w:rsidR="00BB6F3C" w:rsidRPr="00E20F3F" w:rsidRDefault="00BB6F3C" w:rsidP="00915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F3F">
        <w:rPr>
          <w:rFonts w:ascii="Times New Roman" w:hAnsi="Times New Roman" w:cs="Times New Roman"/>
          <w:b/>
          <w:sz w:val="26"/>
          <w:szCs w:val="26"/>
        </w:rPr>
        <w:t>«Стратегия развития конкуренции в России: опыт регионов»</w:t>
      </w:r>
    </w:p>
    <w:p w:rsidR="00BB6F3C" w:rsidRPr="00E20F3F" w:rsidRDefault="00BB6F3C" w:rsidP="0091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F3C" w:rsidRPr="00E20F3F" w:rsidRDefault="00CC766D" w:rsidP="00915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BB6F3C" w:rsidRPr="00E20F3F">
        <w:rPr>
          <w:rFonts w:ascii="Times New Roman" w:hAnsi="Times New Roman" w:cs="Times New Roman"/>
          <w:sz w:val="26"/>
          <w:szCs w:val="26"/>
        </w:rPr>
        <w:t xml:space="preserve"> сентября 2018 года, г. Сочи</w:t>
      </w:r>
    </w:p>
    <w:p w:rsidR="00BB6F3C" w:rsidRPr="00E20F3F" w:rsidRDefault="00BB6F3C" w:rsidP="00BB6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091" w:rsidRPr="00E20F3F" w:rsidRDefault="00915091" w:rsidP="00BB6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9"/>
        <w:gridCol w:w="5776"/>
      </w:tblGrid>
      <w:tr w:rsidR="00915091" w:rsidRPr="0059464F" w:rsidTr="0059464F">
        <w:tc>
          <w:tcPr>
            <w:tcW w:w="1555" w:type="dxa"/>
          </w:tcPr>
          <w:p w:rsidR="00915091" w:rsidRPr="005D7E04" w:rsidRDefault="00915091" w:rsidP="009150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7E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7229" w:type="dxa"/>
          </w:tcPr>
          <w:p w:rsidR="00915091" w:rsidRPr="005D7E04" w:rsidRDefault="00915091" w:rsidP="009150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7E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5776" w:type="dxa"/>
          </w:tcPr>
          <w:p w:rsidR="00915091" w:rsidRPr="005D7E04" w:rsidRDefault="00915091" w:rsidP="0091509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7E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участники</w:t>
            </w:r>
          </w:p>
        </w:tc>
      </w:tr>
      <w:tr w:rsidR="00915091" w:rsidRPr="0059464F" w:rsidTr="0059464F">
        <w:tc>
          <w:tcPr>
            <w:tcW w:w="1555" w:type="dxa"/>
          </w:tcPr>
          <w:p w:rsidR="00915091" w:rsidRPr="0059464F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7229" w:type="dxa"/>
          </w:tcPr>
          <w:p w:rsidR="00915091" w:rsidRPr="0059464F" w:rsidRDefault="00915091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5776" w:type="dxa"/>
          </w:tcPr>
          <w:p w:rsidR="00915091" w:rsidRPr="0059464F" w:rsidRDefault="00915091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91" w:rsidRPr="0059464F" w:rsidTr="0059464F">
        <w:tc>
          <w:tcPr>
            <w:tcW w:w="1555" w:type="dxa"/>
          </w:tcPr>
          <w:p w:rsidR="00915091" w:rsidRPr="0059464F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7229" w:type="dxa"/>
          </w:tcPr>
          <w:p w:rsidR="007A2FEC" w:rsidRPr="007A2FEC" w:rsidRDefault="00915091" w:rsidP="007A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7A2FEC" w:rsidRPr="007A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«Стратегия развития конкуренции в России: опыт регионов»</w:t>
            </w:r>
          </w:p>
          <w:p w:rsidR="007A2FEC" w:rsidRPr="0059464F" w:rsidRDefault="007A2FEC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57778B" w:rsidRDefault="00416809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416809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ергей Анатольевич</w:t>
            </w:r>
            <w:r w:rsidR="00572DDA" w:rsidRPr="0059464F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России.</w:t>
            </w:r>
          </w:p>
          <w:p w:rsidR="00416809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91" w:rsidRPr="0059464F" w:rsidRDefault="00416809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="00915091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5091" w:rsidRPr="007A2FEC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915091"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</w:t>
            </w: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91" w:rsidRPr="007A2FEC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представитель П</w:t>
            </w:r>
            <w:r w:rsidR="007A2FEC"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="00915091" w:rsidRPr="007A2FEC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="007A2FEC" w:rsidRPr="007A2F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5091" w:rsidRPr="007A2FE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809" w:rsidRPr="0059464F" w:rsidRDefault="00416809" w:rsidP="007A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FEC" w:rsidRPr="007A2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органов исполнительной власти </w:t>
            </w:r>
            <w:r w:rsidR="007A2FEC" w:rsidRPr="007A2FEC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FEC" w:rsidRPr="0059464F" w:rsidTr="0059464F">
        <w:tc>
          <w:tcPr>
            <w:tcW w:w="1555" w:type="dxa"/>
          </w:tcPr>
          <w:p w:rsidR="007A2FEC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7229" w:type="dxa"/>
          </w:tcPr>
          <w:p w:rsidR="007A2FEC" w:rsidRPr="007A2FEC" w:rsidRDefault="007A2FEC" w:rsidP="007A2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5776" w:type="dxa"/>
          </w:tcPr>
          <w:p w:rsidR="007A2FEC" w:rsidRPr="0059464F" w:rsidRDefault="007A2FEC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91" w:rsidRPr="0059464F" w:rsidTr="0059464F">
        <w:tc>
          <w:tcPr>
            <w:tcW w:w="1555" w:type="dxa"/>
          </w:tcPr>
          <w:p w:rsidR="00915091" w:rsidRPr="0059464F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7229" w:type="dxa"/>
          </w:tcPr>
          <w:p w:rsidR="00915091" w:rsidRPr="0059464F" w:rsidRDefault="00501ECD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A2FE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и механизмы развития конкуренции в субъектах Российской Федерации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7A2FEC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ра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звития конкуренции в субъектах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в соо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тветствии с Перечнем Поручений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по результатам заседания Государственного совета Российской Федерации;</w:t>
            </w:r>
          </w:p>
          <w:p w:rsidR="007A2FEC" w:rsidRDefault="007A2FEC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Ключевые показатели развития конкуренции в субъектах </w:t>
            </w:r>
            <w:r w:rsidR="00577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Федерации;</w:t>
            </w:r>
          </w:p>
          <w:p w:rsidR="00416809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Методик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ключев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Федерации;</w:t>
            </w:r>
          </w:p>
          <w:p w:rsidR="00416809" w:rsidRPr="0059464F" w:rsidRDefault="00416809" w:rsidP="0076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501ECD">
              <w:rPr>
                <w:rFonts w:ascii="Times New Roman" w:hAnsi="Times New Roman" w:cs="Times New Roman"/>
                <w:sz w:val="24"/>
                <w:szCs w:val="24"/>
              </w:rPr>
              <w:t>ческие подходы по актуализации доро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жных карт по содействию развития</w:t>
            </w:r>
            <w:r w:rsidR="00501EC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субъектах Российской </w:t>
            </w:r>
            <w:r w:rsidR="007649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1EC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для других отраслей (сфер) экономики (видов деятельности).</w:t>
            </w:r>
          </w:p>
        </w:tc>
        <w:tc>
          <w:tcPr>
            <w:tcW w:w="5776" w:type="dxa"/>
          </w:tcPr>
          <w:p w:rsidR="007A2FEC" w:rsidRDefault="007A2FEC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915091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А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ртем </w:t>
            </w: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начальник правового управления ФАС России.</w:t>
            </w:r>
          </w:p>
          <w:p w:rsidR="00416809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09" w:rsidRPr="0059464F" w:rsidRDefault="00974C70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7A2FE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416809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окладчик:</w:t>
            </w:r>
          </w:p>
          <w:p w:rsidR="00416809" w:rsidRPr="0059464F" w:rsidRDefault="00416809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Пузыревский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ергей Анатольевич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ститель руководителя ФАС России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FEC" w:rsidRDefault="007A2FEC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8B" w:rsidRPr="0059464F" w:rsidRDefault="0057778B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органов исполнительной власти субъектов Российской Федерации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091" w:rsidRPr="0059464F" w:rsidTr="0059464F">
        <w:tc>
          <w:tcPr>
            <w:tcW w:w="1555" w:type="dxa"/>
          </w:tcPr>
          <w:p w:rsidR="00915091" w:rsidRPr="0059464F" w:rsidRDefault="00501ECD" w:rsidP="005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572DDA" w:rsidRPr="0059464F" w:rsidRDefault="00501ECD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572DDA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2DDA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892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DDA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развития конкуренции в 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субъектах Российской Федерации</w:t>
            </w:r>
            <w:r w:rsidR="005F6892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72DDA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1ECD" w:rsidRDefault="00572DDA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ECD">
              <w:rPr>
                <w:rFonts w:ascii="Times New Roman" w:hAnsi="Times New Roman" w:cs="Times New Roman"/>
                <w:sz w:val="24"/>
                <w:szCs w:val="24"/>
              </w:rPr>
              <w:t>Изменения Стандарта развития конкуренции в субъектах Российской Федерации по итогам Государственного совета Российской Федерации;</w:t>
            </w:r>
          </w:p>
          <w:p w:rsidR="00572DDA" w:rsidRPr="0059464F" w:rsidRDefault="00501ECD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DDA" w:rsidRPr="0059464F">
              <w:rPr>
                <w:rFonts w:ascii="Times New Roman" w:hAnsi="Times New Roman" w:cs="Times New Roman"/>
                <w:sz w:val="24"/>
                <w:szCs w:val="24"/>
              </w:rPr>
              <w:t>Усиление акцента на региональной специфике субъекта Российской Федерации;</w:t>
            </w:r>
          </w:p>
          <w:p w:rsidR="00572DDA" w:rsidRPr="0059464F" w:rsidRDefault="00572DDA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Расширение перечня рынков обязательных для включения в перечень социально значимых рынков субъекта Российской Федерации;</w:t>
            </w:r>
          </w:p>
          <w:p w:rsidR="00915091" w:rsidRPr="0059464F" w:rsidRDefault="00572DDA" w:rsidP="005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системных мероприятий по развитию конкурентной среды в субъекте </w:t>
            </w:r>
            <w:r w:rsidR="0076491D" w:rsidRPr="007649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501ECD" w:rsidRDefault="00501ECD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572DDA" w:rsidRPr="0059464F" w:rsidRDefault="00572DDA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Мишеловин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833688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ладимир Борисович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России.</w:t>
            </w:r>
          </w:p>
          <w:p w:rsidR="00572DDA" w:rsidRPr="0059464F" w:rsidRDefault="00572DDA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DA" w:rsidRPr="0059464F" w:rsidRDefault="00974C70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</w:t>
            </w:r>
            <w:r w:rsidR="00572DDA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окладчик:</w:t>
            </w:r>
          </w:p>
          <w:p w:rsidR="00572DDA" w:rsidRPr="0059464F" w:rsidRDefault="00572DDA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Рыбаченко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контрольно-финансового управления ФАС России.</w:t>
            </w:r>
          </w:p>
          <w:p w:rsidR="00974C70" w:rsidRDefault="00974C70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8B" w:rsidRPr="0059464F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органов исполнительной власти субъектов Российской Федерации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ECD" w:rsidRPr="0059464F" w:rsidTr="0059464F">
        <w:tc>
          <w:tcPr>
            <w:tcW w:w="1555" w:type="dxa"/>
          </w:tcPr>
          <w:p w:rsidR="00501ECD" w:rsidRDefault="00501ECD" w:rsidP="005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7229" w:type="dxa"/>
          </w:tcPr>
          <w:p w:rsidR="00501ECD" w:rsidRDefault="00501ECD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5776" w:type="dxa"/>
          </w:tcPr>
          <w:p w:rsidR="00501ECD" w:rsidRDefault="00501ECD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103" w:rsidRPr="0059464F" w:rsidTr="00B225A4">
        <w:trPr>
          <w:trHeight w:val="3864"/>
        </w:trPr>
        <w:tc>
          <w:tcPr>
            <w:tcW w:w="1555" w:type="dxa"/>
          </w:tcPr>
          <w:p w:rsidR="00183103" w:rsidRPr="0059464F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15:00</w:t>
            </w:r>
          </w:p>
        </w:tc>
        <w:tc>
          <w:tcPr>
            <w:tcW w:w="7229" w:type="dxa"/>
          </w:tcPr>
          <w:p w:rsidR="00183103" w:rsidRPr="0059464F" w:rsidRDefault="0057778B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власти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нарушения и риски органов власти»:</w:t>
            </w:r>
          </w:p>
          <w:p w:rsidR="0057778B" w:rsidRPr="0059464F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Государственно-монополистические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78B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Недостаточное использование потенциала малого и среднего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развития конкуренции;</w:t>
            </w:r>
          </w:p>
          <w:p w:rsidR="0057778B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7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</w:t>
            </w:r>
            <w:proofErr w:type="spellStart"/>
            <w:r w:rsidR="0057778B">
              <w:rPr>
                <w:rFonts w:ascii="Times New Roman" w:hAnsi="Times New Roman" w:cs="Times New Roman"/>
                <w:sz w:val="24"/>
                <w:szCs w:val="24"/>
              </w:rPr>
              <w:t>внедению</w:t>
            </w:r>
            <w:proofErr w:type="spellEnd"/>
            <w:r w:rsidR="0057778B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</w:t>
            </w:r>
            <w:proofErr w:type="spellStart"/>
            <w:r w:rsidR="0057778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57778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власти;</w:t>
            </w:r>
          </w:p>
          <w:p w:rsidR="00183103" w:rsidRPr="0059464F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об антимонопольном </w:t>
            </w:r>
            <w:proofErr w:type="spellStart"/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 Российской Федерации;</w:t>
            </w:r>
          </w:p>
          <w:p w:rsidR="00183103" w:rsidRPr="0059464F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нарушения антимонопольного законодательства в субъекте Российской Федерации;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Оценка эффективности антимонопольного </w:t>
            </w:r>
            <w:proofErr w:type="spellStart"/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 Российской Федерации.</w:t>
            </w:r>
          </w:p>
          <w:p w:rsidR="00183103" w:rsidRPr="0059464F" w:rsidRDefault="00183103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7778B" w:rsidRDefault="00183103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Артем Владимирович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начальник правового управления ФАС России.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докладчик:</w:t>
            </w:r>
          </w:p>
          <w:p w:rsidR="00183103" w:rsidRPr="0059464F" w:rsidRDefault="00183103" w:rsidP="0097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Шлычков Александр Александрович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59464F">
              <w:rPr>
                <w:sz w:val="24"/>
                <w:szCs w:val="24"/>
              </w:rPr>
              <w:t xml:space="preserve"> 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начальника правового управления ФАС России.</w:t>
            </w:r>
          </w:p>
          <w:p w:rsidR="00183103" w:rsidRDefault="00183103" w:rsidP="0097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8B" w:rsidRPr="0059464F" w:rsidRDefault="0057778B" w:rsidP="0097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органов исполнительной власти субъектов Российской Федерации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103" w:rsidRPr="0059464F" w:rsidTr="006C096E">
        <w:trPr>
          <w:trHeight w:val="4416"/>
        </w:trPr>
        <w:tc>
          <w:tcPr>
            <w:tcW w:w="1555" w:type="dxa"/>
          </w:tcPr>
          <w:p w:rsidR="00183103" w:rsidRPr="0059464F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13:45 – 15:00</w:t>
            </w:r>
          </w:p>
        </w:tc>
        <w:tc>
          <w:tcPr>
            <w:tcW w:w="7229" w:type="dxa"/>
          </w:tcPr>
          <w:p w:rsidR="00183103" w:rsidRPr="0059464F" w:rsidRDefault="0057778B" w:rsidP="00BE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«Лучшие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развития конкуренции в регионах</w:t>
            </w:r>
            <w:r w:rsidR="00183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3103"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Худшие практики и примеры дел»:</w:t>
            </w:r>
          </w:p>
          <w:p w:rsidR="0057778B" w:rsidRPr="0059464F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Стимулирование предпринимательской деятельности;</w:t>
            </w:r>
          </w:p>
          <w:p w:rsidR="0057778B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Закрепление конкуренции в качестве одного из базовых принципов в проектах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78B" w:rsidRPr="0059464F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Картелизация</w:t>
            </w:r>
            <w:proofErr w:type="spellEnd"/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сфер экономической деятельности;</w:t>
            </w:r>
          </w:p>
          <w:p w:rsidR="00183103" w:rsidRPr="0059464F" w:rsidRDefault="0057778B" w:rsidP="0057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103" w:rsidRPr="0059464F"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 осуществления деятельности хозяйствующими субъектами на товарном рынке;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Ограничение конкуренции путем нарушения принципа конкурсного отбора при размещении заказов;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Создание неравных условий доступа к государственному или муниципальному имуществу;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- Необоснованное препятствие к осуществлению деятельности, ограничение доступа на рынок и др.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ведения предпринимательской и инвестиционной деятельности, роста числа </w:t>
            </w:r>
            <w:r w:rsidR="0057778B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субъектов.</w:t>
            </w:r>
          </w:p>
        </w:tc>
        <w:tc>
          <w:tcPr>
            <w:tcW w:w="5776" w:type="dxa"/>
          </w:tcPr>
          <w:p w:rsidR="0057778B" w:rsidRDefault="00183103" w:rsidP="00EE5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183103" w:rsidRPr="0059464F" w:rsidRDefault="00183103" w:rsidP="00EE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Мишеловин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России.</w:t>
            </w: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03" w:rsidRPr="0059464F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57778B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докладчик:</w:t>
            </w:r>
          </w:p>
          <w:p w:rsidR="00183103" w:rsidRDefault="00183103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>Тенишев</w:t>
            </w:r>
            <w:proofErr w:type="spellEnd"/>
            <w:r w:rsidRPr="0059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Петрович</w:t>
            </w:r>
            <w:r w:rsidRPr="0059464F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</w:t>
            </w:r>
            <w:r w:rsidR="0057778B">
              <w:rPr>
                <w:rFonts w:ascii="Times New Roman" w:hAnsi="Times New Roman" w:cs="Times New Roman"/>
                <w:sz w:val="24"/>
                <w:szCs w:val="24"/>
              </w:rPr>
              <w:t>о борьбе с картелями ФАС России.</w:t>
            </w:r>
          </w:p>
          <w:p w:rsidR="0057778B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8B" w:rsidRPr="0059464F" w:rsidRDefault="0057778B" w:rsidP="00BE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FEC"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органов исполнительной власти субъектов Российской Федерации</w:t>
            </w:r>
            <w:r w:rsidR="004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15091" w:rsidRPr="0059464F" w:rsidRDefault="00915091" w:rsidP="00BB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091" w:rsidRPr="0059464F" w:rsidSect="007A2F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3C"/>
    <w:rsid w:val="00183103"/>
    <w:rsid w:val="003A6D15"/>
    <w:rsid w:val="00416809"/>
    <w:rsid w:val="0048497C"/>
    <w:rsid w:val="004A6BCE"/>
    <w:rsid w:val="00501ECD"/>
    <w:rsid w:val="0056677A"/>
    <w:rsid w:val="00572DDA"/>
    <w:rsid w:val="0057778B"/>
    <w:rsid w:val="0059464F"/>
    <w:rsid w:val="005D7E04"/>
    <w:rsid w:val="005F6892"/>
    <w:rsid w:val="006A2EE5"/>
    <w:rsid w:val="0076491D"/>
    <w:rsid w:val="007A2FEC"/>
    <w:rsid w:val="00833688"/>
    <w:rsid w:val="00915091"/>
    <w:rsid w:val="00974C70"/>
    <w:rsid w:val="00BB6F3C"/>
    <w:rsid w:val="00BE3645"/>
    <w:rsid w:val="00CC766D"/>
    <w:rsid w:val="00DF4FE6"/>
    <w:rsid w:val="00E0512A"/>
    <w:rsid w:val="00E20F3F"/>
    <w:rsid w:val="00EE5057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6DDE-083D-49C6-99DC-981E12C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8726-340B-4DEA-8BD4-6FDF141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Храмцов Михаил Юрьевич</cp:lastModifiedBy>
  <cp:revision>3</cp:revision>
  <dcterms:created xsi:type="dcterms:W3CDTF">2018-08-08T10:40:00Z</dcterms:created>
  <dcterms:modified xsi:type="dcterms:W3CDTF">2018-08-09T06:56:00Z</dcterms:modified>
</cp:coreProperties>
</file>