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Default="00BA4F52" w:rsidP="009869F7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869F7">
        <w:rPr>
          <w:rFonts w:ascii="Times New Roman" w:hAnsi="Times New Roman" w:cs="Times New Roman"/>
          <w:b/>
          <w:noProof/>
          <w:sz w:val="28"/>
          <w:szCs w:val="28"/>
        </w:rPr>
        <w:t xml:space="preserve">Справка о внедрении Стандарта развития конкуренции на территории  </w:t>
      </w:r>
      <w:r w:rsidR="00F64888" w:rsidRPr="009869F7">
        <w:rPr>
          <w:rFonts w:ascii="Times New Roman" w:hAnsi="Times New Roman" w:cs="Times New Roman"/>
          <w:b/>
          <w:noProof/>
          <w:sz w:val="28"/>
          <w:szCs w:val="28"/>
        </w:rPr>
        <w:t>Псковской</w:t>
      </w:r>
      <w:r w:rsidR="008216BB" w:rsidRPr="009869F7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103DAE" w:rsidRPr="009869F7" w:rsidRDefault="00103DAE" w:rsidP="009869F7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4F52" w:rsidRDefault="009829E6" w:rsidP="003C0366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настоящее время все основные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8876CE">
        <w:rPr>
          <w:rFonts w:ascii="Times New Roman" w:hAnsi="Times New Roman" w:cs="Times New Roman"/>
          <w:noProof/>
          <w:sz w:val="28"/>
          <w:szCs w:val="28"/>
        </w:rPr>
        <w:t xml:space="preserve">Псковской </w:t>
      </w:r>
      <w:r w:rsidR="001720FF">
        <w:rPr>
          <w:rFonts w:ascii="Times New Roman" w:hAnsi="Times New Roman" w:cs="Times New Roman"/>
          <w:noProof/>
          <w:sz w:val="28"/>
          <w:szCs w:val="28"/>
        </w:rPr>
        <w:t xml:space="preserve">области </w:t>
      </w:r>
      <w:r w:rsidR="00BA4F52"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6670B6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СЗФО</w:t>
      </w: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6670B6" w:rsidRPr="00FF461D" w:rsidRDefault="00BA4F52" w:rsidP="003C036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6670B6" w:rsidRPr="00276A1E" w:rsidTr="00AD09A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6670B6" w:rsidRPr="00276A1E" w:rsidTr="00AD09A8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70B6" w:rsidRPr="00276A1E" w:rsidTr="00DF1903">
        <w:trPr>
          <w:trHeight w:val="616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70B6" w:rsidRPr="00276A1E" w:rsidTr="00DF1903">
        <w:trPr>
          <w:trHeight w:val="408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70B6" w:rsidRPr="00F64888" w:rsidTr="00DF1903">
        <w:trPr>
          <w:trHeight w:val="701"/>
        </w:trPr>
        <w:tc>
          <w:tcPr>
            <w:tcW w:w="710" w:type="dxa"/>
            <w:vAlign w:val="center"/>
          </w:tcPr>
          <w:p w:rsidR="006670B6" w:rsidRPr="00F64888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0B6" w:rsidRPr="00276A1E" w:rsidTr="00DF1903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B6" w:rsidRPr="00276A1E" w:rsidTr="00DF190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0B6" w:rsidRPr="00F64888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F64888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F64888" w:rsidRDefault="006670B6" w:rsidP="003C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b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F64888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8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0B6" w:rsidRPr="00276A1E" w:rsidTr="00DF190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670B6" w:rsidRDefault="006670B6" w:rsidP="003C036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8" w:rsidRPr="004C235C" w:rsidRDefault="006670B6" w:rsidP="00D106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F64888" w:rsidRPr="004C235C">
        <w:rPr>
          <w:rFonts w:ascii="Times New Roman" w:hAnsi="Times New Roman" w:cs="Times New Roman"/>
          <w:noProof/>
          <w:sz w:val="28"/>
          <w:szCs w:val="28"/>
        </w:rPr>
        <w:t>Псковская</w:t>
      </w:r>
      <w:r w:rsidRPr="004C235C">
        <w:rPr>
          <w:rFonts w:ascii="Times New Roman" w:hAnsi="Times New Roman" w:cs="Times New Roman"/>
          <w:noProof/>
          <w:sz w:val="28"/>
          <w:szCs w:val="28"/>
        </w:rPr>
        <w:t xml:space="preserve"> область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88" w:rsidRPr="004C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ухудшила</w:t>
      </w:r>
      <w:r w:rsidR="001720FF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рейтинге ФАС России и </w:t>
      </w:r>
      <w:r w:rsidR="00F64888" w:rsidRPr="004C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335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лучш</w:t>
      </w:r>
      <w:r w:rsidR="00F64888" w:rsidRPr="004C2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ила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</w:p>
    <w:p w:rsidR="006670B6" w:rsidRPr="004C235C" w:rsidRDefault="006670B6" w:rsidP="00D106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</w:t>
      </w:r>
      <w:r w:rsidR="008876CE" w:rsidRPr="0088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2017 году будет сформирован в июле</w:t>
      </w:r>
      <w:r w:rsidR="0088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7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2018.</w:t>
      </w:r>
      <w:r w:rsidRPr="004C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7C0A" w:rsidRPr="004C235C" w:rsidRDefault="007B693D" w:rsidP="00D106AB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4C235C">
        <w:rPr>
          <w:rFonts w:ascii="Times New Roman" w:eastAsia="Times New Roman" w:hAnsi="Times New Roman" w:cs="Times New Roman"/>
          <w:b/>
          <w:lang w:eastAsia="ru-RU"/>
        </w:rPr>
        <w:t>План мероприятий («дорожная карта») по содействию развитию конкуренции</w:t>
      </w:r>
      <w:r w:rsidR="00967C0A" w:rsidRPr="004C235C">
        <w:rPr>
          <w:rFonts w:ascii="Times New Roman" w:eastAsia="Times New Roman" w:hAnsi="Times New Roman" w:cs="Times New Roman"/>
          <w:b/>
          <w:lang w:eastAsia="ru-RU"/>
        </w:rPr>
        <w:t xml:space="preserve"> (далее – Дорожная карта)</w:t>
      </w:r>
      <w:r w:rsidRPr="004C235C">
        <w:rPr>
          <w:rFonts w:ascii="Times New Roman" w:eastAsia="Times New Roman" w:hAnsi="Times New Roman" w:cs="Times New Roman"/>
          <w:b/>
          <w:lang w:eastAsia="ru-RU"/>
        </w:rPr>
        <w:t xml:space="preserve"> и п</w:t>
      </w:r>
      <w:r w:rsidR="00BA4F52" w:rsidRPr="004C235C">
        <w:rPr>
          <w:rFonts w:ascii="Times New Roman" w:eastAsia="Times New Roman" w:hAnsi="Times New Roman" w:cs="Times New Roman"/>
          <w:b/>
          <w:lang w:eastAsia="ru-RU"/>
        </w:rPr>
        <w:t>еречень приоритетных и социально значимых рынков</w:t>
      </w:r>
      <w:r w:rsidR="008708C5" w:rsidRPr="004C235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C235C">
        <w:rPr>
          <w:rFonts w:ascii="Times New Roman" w:eastAsia="Times New Roman" w:hAnsi="Times New Roman" w:cs="Times New Roman"/>
          <w:b/>
          <w:lang w:eastAsia="ru-RU"/>
        </w:rPr>
        <w:t>Псковской</w:t>
      </w:r>
      <w:r w:rsidR="00454D60" w:rsidRPr="004C235C">
        <w:rPr>
          <w:rFonts w:ascii="Times New Roman" w:eastAsia="Times New Roman" w:hAnsi="Times New Roman" w:cs="Times New Roman"/>
          <w:b/>
          <w:lang w:eastAsia="ru-RU"/>
        </w:rPr>
        <w:t xml:space="preserve"> области </w:t>
      </w:r>
      <w:r w:rsidR="008708C5" w:rsidRPr="004C235C">
        <w:rPr>
          <w:rFonts w:ascii="Times New Roman" w:hAnsi="Times New Roman" w:cs="Times New Roman"/>
        </w:rPr>
        <w:t>утвержден</w:t>
      </w:r>
      <w:r w:rsidRPr="004C235C">
        <w:rPr>
          <w:rFonts w:ascii="Times New Roman" w:hAnsi="Times New Roman" w:cs="Times New Roman"/>
        </w:rPr>
        <w:t>ы</w:t>
      </w:r>
      <w:r w:rsidR="008708C5" w:rsidRPr="004C235C">
        <w:rPr>
          <w:rFonts w:ascii="Times New Roman" w:hAnsi="Times New Roman" w:cs="Times New Roman"/>
        </w:rPr>
        <w:t xml:space="preserve"> распоряжением </w:t>
      </w:r>
      <w:r w:rsidR="00454D60" w:rsidRPr="004C235C">
        <w:rPr>
          <w:rFonts w:ascii="Times New Roman" w:hAnsi="Times New Roman" w:cs="Times New Roman"/>
        </w:rPr>
        <w:t xml:space="preserve">Губернатора </w:t>
      </w:r>
      <w:r w:rsidRPr="004C235C">
        <w:rPr>
          <w:rFonts w:ascii="Times New Roman" w:hAnsi="Times New Roman" w:cs="Times New Roman"/>
        </w:rPr>
        <w:t>Псковской</w:t>
      </w:r>
      <w:r w:rsidR="00454D60" w:rsidRPr="004C235C">
        <w:rPr>
          <w:rFonts w:ascii="Times New Roman" w:hAnsi="Times New Roman" w:cs="Times New Roman"/>
        </w:rPr>
        <w:t xml:space="preserve"> области </w:t>
      </w:r>
      <w:r w:rsidR="008708C5" w:rsidRPr="004C235C">
        <w:rPr>
          <w:rFonts w:ascii="Times New Roman" w:hAnsi="Times New Roman" w:cs="Times New Roman"/>
        </w:rPr>
        <w:t xml:space="preserve">от </w:t>
      </w:r>
      <w:r w:rsidRPr="004C235C">
        <w:rPr>
          <w:rFonts w:ascii="Times New Roman" w:hAnsi="Times New Roman" w:cs="Times New Roman"/>
        </w:rPr>
        <w:t xml:space="preserve">26.04.2016 № 25-РГ </w:t>
      </w:r>
      <w:r w:rsidR="00454D60" w:rsidRPr="004C235C">
        <w:rPr>
          <w:rFonts w:ascii="Times New Roman" w:hAnsi="Times New Roman" w:cs="Times New Roman"/>
        </w:rPr>
        <w:t xml:space="preserve">(в редакции </w:t>
      </w:r>
      <w:proofErr w:type="spellStart"/>
      <w:r w:rsidRPr="004C235C">
        <w:rPr>
          <w:rFonts w:ascii="Times New Roman" w:hAnsi="Times New Roman" w:cs="Times New Roman"/>
        </w:rPr>
        <w:t>расп</w:t>
      </w:r>
      <w:proofErr w:type="spellEnd"/>
      <w:r w:rsidRPr="004C235C">
        <w:rPr>
          <w:rFonts w:ascii="Times New Roman" w:hAnsi="Times New Roman" w:cs="Times New Roman"/>
        </w:rPr>
        <w:t>.</w:t>
      </w:r>
      <w:r w:rsidR="00454D60" w:rsidRPr="004C235C">
        <w:rPr>
          <w:rFonts w:ascii="Times New Roman" w:hAnsi="Times New Roman" w:cs="Times New Roman"/>
        </w:rPr>
        <w:t xml:space="preserve"> Губернатора </w:t>
      </w:r>
      <w:r w:rsidRPr="004C235C">
        <w:rPr>
          <w:rFonts w:ascii="Times New Roman" w:hAnsi="Times New Roman" w:cs="Times New Roman"/>
        </w:rPr>
        <w:t>Псковской</w:t>
      </w:r>
      <w:r w:rsidR="00454D60" w:rsidRPr="004C235C">
        <w:rPr>
          <w:rFonts w:ascii="Times New Roman" w:hAnsi="Times New Roman" w:cs="Times New Roman"/>
        </w:rPr>
        <w:t xml:space="preserve"> области </w:t>
      </w:r>
      <w:r w:rsidRPr="004C235C">
        <w:rPr>
          <w:rFonts w:ascii="Times New Roman" w:hAnsi="Times New Roman" w:cs="Times New Roman"/>
        </w:rPr>
        <w:t>от 30.12.2016 № 65-РГ, от 12.01.2018 № 2-РГ</w:t>
      </w:r>
      <w:r w:rsidR="00454D60" w:rsidRPr="004C235C">
        <w:rPr>
          <w:rFonts w:ascii="Times New Roman" w:hAnsi="Times New Roman" w:cs="Times New Roman"/>
        </w:rPr>
        <w:t>)</w:t>
      </w:r>
      <w:r w:rsidR="00967C0A" w:rsidRPr="004C235C">
        <w:rPr>
          <w:rFonts w:ascii="Times New Roman" w:hAnsi="Times New Roman" w:cs="Times New Roman"/>
        </w:rPr>
        <w:t>.</w:t>
      </w:r>
    </w:p>
    <w:p w:rsidR="00967C0A" w:rsidRPr="004C235C" w:rsidRDefault="00967C0A" w:rsidP="00967C0A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4C235C">
        <w:rPr>
          <w:rFonts w:ascii="Times New Roman" w:hAnsi="Times New Roman" w:cs="Times New Roman"/>
        </w:rPr>
        <w:t xml:space="preserve">Перечень </w:t>
      </w:r>
      <w:r w:rsidRPr="004C235C">
        <w:rPr>
          <w:rFonts w:ascii="Times New Roman" w:eastAsia="Times New Roman" w:hAnsi="Times New Roman" w:cs="Times New Roman"/>
          <w:b/>
          <w:lang w:eastAsia="ru-RU"/>
        </w:rPr>
        <w:t>приоритетных и социально значимых рынков</w:t>
      </w:r>
      <w:r w:rsidRPr="004C235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C235C">
        <w:rPr>
          <w:rFonts w:ascii="Times New Roman" w:eastAsia="Times New Roman" w:hAnsi="Times New Roman" w:cs="Times New Roman"/>
          <w:b/>
          <w:lang w:eastAsia="ru-RU"/>
        </w:rPr>
        <w:t xml:space="preserve">Псковской </w:t>
      </w:r>
      <w:r w:rsidRPr="004C235C">
        <w:rPr>
          <w:rFonts w:ascii="Times New Roman" w:eastAsia="Times New Roman" w:hAnsi="Times New Roman" w:cs="Times New Roman"/>
          <w:b/>
          <w:lang w:eastAsia="ru-RU"/>
        </w:rPr>
        <w:lastRenderedPageBreak/>
        <w:t>области</w:t>
      </w:r>
      <w:r w:rsidRPr="004C235C">
        <w:rPr>
          <w:rFonts w:ascii="Times New Roman" w:hAnsi="Times New Roman" w:cs="Times New Roman"/>
        </w:rPr>
        <w:t xml:space="preserve"> </w:t>
      </w:r>
      <w:r w:rsidR="008708C5" w:rsidRPr="004C235C">
        <w:rPr>
          <w:rFonts w:ascii="Times New Roman" w:hAnsi="Times New Roman" w:cs="Times New Roman"/>
        </w:rPr>
        <w:t>содерж</w:t>
      </w:r>
      <w:r w:rsidR="00454D60" w:rsidRPr="004C235C">
        <w:rPr>
          <w:rFonts w:ascii="Times New Roman" w:hAnsi="Times New Roman" w:cs="Times New Roman"/>
        </w:rPr>
        <w:t>и</w:t>
      </w:r>
      <w:r w:rsidR="008708C5" w:rsidRPr="004C235C">
        <w:rPr>
          <w:rFonts w:ascii="Times New Roman" w:hAnsi="Times New Roman" w:cs="Times New Roman"/>
        </w:rPr>
        <w:t xml:space="preserve">т </w:t>
      </w:r>
      <w:r w:rsidR="008708C5" w:rsidRPr="004C235C">
        <w:rPr>
          <w:rFonts w:ascii="Times New Roman" w:hAnsi="Times New Roman" w:cs="Times New Roman"/>
          <w:b/>
        </w:rPr>
        <w:t>11 обязательных рынков</w:t>
      </w:r>
      <w:r w:rsidR="008708C5" w:rsidRPr="004C235C">
        <w:rPr>
          <w:rFonts w:ascii="Times New Roman" w:hAnsi="Times New Roman" w:cs="Times New Roman"/>
        </w:rPr>
        <w:t xml:space="preserve"> из приложения к Стандарту и</w:t>
      </w:r>
      <w:r w:rsidR="00454D60" w:rsidRPr="004C235C">
        <w:rPr>
          <w:rFonts w:ascii="Times New Roman" w:hAnsi="Times New Roman" w:cs="Times New Roman"/>
          <w:b/>
        </w:rPr>
        <w:t xml:space="preserve"> </w:t>
      </w:r>
      <w:r w:rsidRPr="004C235C">
        <w:rPr>
          <w:rFonts w:ascii="Times New Roman" w:hAnsi="Times New Roman" w:cs="Times New Roman"/>
          <w:b/>
        </w:rPr>
        <w:t>2 </w:t>
      </w:r>
      <w:r w:rsidR="008708C5" w:rsidRPr="004C235C">
        <w:rPr>
          <w:rFonts w:ascii="Times New Roman" w:hAnsi="Times New Roman" w:cs="Times New Roman"/>
          <w:b/>
        </w:rPr>
        <w:t>дополнительн</w:t>
      </w:r>
      <w:r w:rsidR="001720FF" w:rsidRPr="004C235C">
        <w:rPr>
          <w:rFonts w:ascii="Times New Roman" w:hAnsi="Times New Roman" w:cs="Times New Roman"/>
          <w:b/>
        </w:rPr>
        <w:t>ы</w:t>
      </w:r>
      <w:r w:rsidRPr="004C235C">
        <w:rPr>
          <w:rFonts w:ascii="Times New Roman" w:hAnsi="Times New Roman" w:cs="Times New Roman"/>
          <w:b/>
        </w:rPr>
        <w:t>х</w:t>
      </w:r>
      <w:r w:rsidR="008708C5" w:rsidRPr="004C235C">
        <w:rPr>
          <w:rFonts w:ascii="Times New Roman" w:hAnsi="Times New Roman" w:cs="Times New Roman"/>
        </w:rPr>
        <w:t xml:space="preserve"> (приоритетн</w:t>
      </w:r>
      <w:r w:rsidRPr="004C235C">
        <w:rPr>
          <w:rFonts w:ascii="Times New Roman" w:hAnsi="Times New Roman" w:cs="Times New Roman"/>
        </w:rPr>
        <w:t>ых) рын</w:t>
      </w:r>
      <w:r w:rsidR="001720FF" w:rsidRPr="004C235C">
        <w:rPr>
          <w:rFonts w:ascii="Times New Roman" w:hAnsi="Times New Roman" w:cs="Times New Roman"/>
        </w:rPr>
        <w:t>к</w:t>
      </w:r>
      <w:r w:rsidRPr="004C235C">
        <w:rPr>
          <w:rFonts w:ascii="Times New Roman" w:hAnsi="Times New Roman" w:cs="Times New Roman"/>
        </w:rPr>
        <w:t>а</w:t>
      </w:r>
      <w:r w:rsidR="008708C5" w:rsidRPr="004C235C">
        <w:rPr>
          <w:rFonts w:ascii="Times New Roman" w:hAnsi="Times New Roman" w:cs="Times New Roman"/>
        </w:rPr>
        <w:t>:</w:t>
      </w:r>
    </w:p>
    <w:p w:rsidR="00967C0A" w:rsidRPr="004C235C" w:rsidRDefault="00967C0A" w:rsidP="00967C0A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4C235C">
        <w:rPr>
          <w:rFonts w:ascii="Times New Roman" w:eastAsia="Times New Roman" w:hAnsi="Times New Roman"/>
          <w:b/>
          <w:i/>
        </w:rPr>
        <w:t>Рынок агропромышленного комплекса;</w:t>
      </w:r>
    </w:p>
    <w:p w:rsidR="008708C5" w:rsidRPr="004C235C" w:rsidRDefault="00967C0A" w:rsidP="00967C0A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4C235C">
        <w:rPr>
          <w:rFonts w:ascii="Times New Roman" w:eastAsia="Times New Roman" w:hAnsi="Times New Roman"/>
          <w:b/>
          <w:i/>
        </w:rPr>
        <w:t>Рынок туристических услуг</w:t>
      </w:r>
      <w:r w:rsidR="001720FF" w:rsidRPr="004C235C">
        <w:rPr>
          <w:rFonts w:ascii="Times New Roman" w:eastAsia="Times New Roman" w:hAnsi="Times New Roman"/>
          <w:b/>
          <w:i/>
        </w:rPr>
        <w:t>.</w:t>
      </w:r>
    </w:p>
    <w:p w:rsidR="00967C0A" w:rsidRPr="004C235C" w:rsidRDefault="00967C0A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96072" w:rsidRPr="0064251A" w:rsidRDefault="00BA4F52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251A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(далее – Сведения; прилагаются)</w:t>
      </w:r>
    </w:p>
    <w:p w:rsidR="00E57522" w:rsidRPr="0064251A" w:rsidRDefault="00712403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64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64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64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64251A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4251A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64251A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64251A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64251A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64251A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425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6425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6425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BA4F52" w:rsidRPr="0064251A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64251A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64251A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="006D5161" w:rsidRPr="0064251A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64251A">
        <w:rPr>
          <w:rFonts w:ascii="Times New Roman" w:hAnsi="Times New Roman" w:cs="Times New Roman"/>
          <w:b/>
          <w:sz w:val="24"/>
          <w:szCs w:val="24"/>
        </w:rPr>
        <w:t>другого показателя</w:t>
      </w:r>
      <w:r w:rsidR="007D1255" w:rsidRPr="0064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64251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64251A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64251A">
        <w:rPr>
          <w:rFonts w:ascii="Times New Roman" w:hAnsi="Times New Roman" w:cs="Times New Roman"/>
          <w:sz w:val="24"/>
          <w:szCs w:val="24"/>
        </w:rPr>
        <w:t>)</w:t>
      </w:r>
      <w:r w:rsidRPr="0064251A">
        <w:rPr>
          <w:rFonts w:ascii="Times New Roman" w:hAnsi="Times New Roman" w:cs="Times New Roman"/>
          <w:sz w:val="24"/>
          <w:szCs w:val="24"/>
        </w:rPr>
        <w:t>.</w:t>
      </w:r>
      <w:r w:rsidRPr="006425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64251A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64251A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64251A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64251A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64251A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1A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64251A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64251A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64251A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64251A" w:rsidRDefault="00744DA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1A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64251A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64251A" w:rsidRDefault="007D1255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64251A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64251A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12403" w:rsidRPr="0064251A" w:rsidRDefault="00265CFE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64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403" w:rsidRPr="0064251A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64251A">
        <w:rPr>
          <w:rFonts w:ascii="Times New Roman" w:hAnsi="Times New Roman" w:cs="Times New Roman"/>
          <w:sz w:val="24"/>
          <w:szCs w:val="24"/>
        </w:rPr>
        <w:t xml:space="preserve">актер. </w:t>
      </w:r>
      <w:r w:rsidR="00712403" w:rsidRPr="0064251A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4251A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64251A" w:rsidRDefault="006F45F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4251A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64251A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64251A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3C0366" w:rsidRPr="004C235C" w:rsidRDefault="003C036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52" w:rsidRPr="004C235C" w:rsidRDefault="00603408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Псковской области</w:t>
      </w:r>
      <w:r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BA4F52"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достигнуты </w:t>
      </w:r>
      <w:r w:rsidR="00BA4F52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</w:t>
      </w:r>
      <w:r w:rsidR="00BA4F52"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F52" w:rsidRPr="00D9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</w:t>
      </w:r>
      <w:r w:rsidR="00BA4F52" w:rsidRPr="00D961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03D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7 </w:t>
      </w:r>
      <w:r w:rsidR="00BA4F52" w:rsidRPr="00F63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рынкам</w:t>
      </w:r>
      <w:r w:rsidR="00BA4F52"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0366" w:rsidRPr="004C235C" w:rsidRDefault="00EC1703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35C">
        <w:rPr>
          <w:rFonts w:ascii="Times New Roman" w:hAnsi="Times New Roman" w:cs="Times New Roman"/>
          <w:b/>
          <w:i/>
          <w:sz w:val="28"/>
          <w:szCs w:val="28"/>
        </w:rPr>
        <w:t>Рынок услуг дошкольного образования</w:t>
      </w:r>
      <w:r w:rsidR="003F34B2" w:rsidRPr="004C23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4B2" w:rsidRPr="004C235C">
        <w:rPr>
          <w:rFonts w:ascii="Times New Roman" w:hAnsi="Times New Roman" w:cs="Times New Roman"/>
          <w:i/>
          <w:sz w:val="28"/>
          <w:szCs w:val="28"/>
        </w:rPr>
        <w:t>(таблица 1)</w:t>
      </w:r>
    </w:p>
    <w:p w:rsidR="00EC1703" w:rsidRPr="004C235C" w:rsidRDefault="00EC1703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35C">
        <w:rPr>
          <w:rFonts w:ascii="Times New Roman" w:hAnsi="Times New Roman" w:cs="Times New Roman"/>
          <w:b/>
          <w:i/>
          <w:sz w:val="28"/>
          <w:szCs w:val="28"/>
        </w:rPr>
        <w:t>Рынок медицинских услуг</w:t>
      </w:r>
      <w:r w:rsidR="003F34B2" w:rsidRPr="004C23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4B2" w:rsidRPr="004C235C">
        <w:rPr>
          <w:rFonts w:ascii="Times New Roman" w:hAnsi="Times New Roman" w:cs="Times New Roman"/>
          <w:i/>
          <w:sz w:val="28"/>
          <w:szCs w:val="28"/>
        </w:rPr>
        <w:t>(таблица 4)</w:t>
      </w:r>
    </w:p>
    <w:p w:rsidR="00EC1703" w:rsidRPr="004C235C" w:rsidRDefault="00EC1703" w:rsidP="00D10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35C">
        <w:rPr>
          <w:rFonts w:ascii="Times New Roman" w:hAnsi="Times New Roman" w:cs="Times New Roman"/>
          <w:b/>
          <w:i/>
          <w:sz w:val="28"/>
          <w:szCs w:val="28"/>
        </w:rPr>
        <w:t>Рынок услуг в сфере культуры</w:t>
      </w:r>
      <w:r w:rsidR="003F34B2" w:rsidRPr="004C23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4B2" w:rsidRPr="004C235C">
        <w:rPr>
          <w:rFonts w:ascii="Times New Roman" w:hAnsi="Times New Roman" w:cs="Times New Roman"/>
          <w:i/>
          <w:sz w:val="28"/>
          <w:szCs w:val="28"/>
        </w:rPr>
        <w:t>(таблица 6)</w:t>
      </w:r>
    </w:p>
    <w:p w:rsidR="00603408" w:rsidRPr="004C235C" w:rsidRDefault="00603408" w:rsidP="00603408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35C">
        <w:rPr>
          <w:rFonts w:ascii="Times New Roman" w:hAnsi="Times New Roman" w:cs="Times New Roman"/>
          <w:b/>
          <w:i/>
          <w:sz w:val="28"/>
          <w:szCs w:val="28"/>
        </w:rPr>
        <w:t>Рынок услуг жилищно-коммунального хозяйства (</w:t>
      </w:r>
      <w:r w:rsidRPr="004C235C">
        <w:rPr>
          <w:rFonts w:ascii="Times New Roman" w:hAnsi="Times New Roman" w:cs="Times New Roman"/>
          <w:i/>
          <w:sz w:val="28"/>
          <w:szCs w:val="28"/>
        </w:rPr>
        <w:t>таблица 7</w:t>
      </w:r>
      <w:r w:rsidRPr="004C23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63D4C" w:rsidRPr="00F63D4C" w:rsidRDefault="00F63D4C" w:rsidP="00F63D4C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63D4C">
        <w:rPr>
          <w:rFonts w:ascii="Times New Roman" w:hAnsi="Times New Roman" w:cs="Times New Roman"/>
          <w:b/>
          <w:i/>
          <w:sz w:val="28"/>
          <w:szCs w:val="28"/>
        </w:rPr>
        <w:t xml:space="preserve">ынок розничной торговли (розничные рынки и ярмарки) </w:t>
      </w:r>
      <w:r w:rsidRPr="00F63D4C">
        <w:rPr>
          <w:rFonts w:ascii="Times New Roman" w:hAnsi="Times New Roman" w:cs="Times New Roman"/>
          <w:i/>
          <w:sz w:val="28"/>
          <w:szCs w:val="28"/>
        </w:rPr>
        <w:t>(таблица 8);</w:t>
      </w:r>
    </w:p>
    <w:p w:rsidR="00F63D4C" w:rsidRPr="00F63D4C" w:rsidRDefault="00F63D4C" w:rsidP="00F63D4C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63D4C">
        <w:rPr>
          <w:rFonts w:ascii="Times New Roman" w:hAnsi="Times New Roman" w:cs="Times New Roman"/>
          <w:b/>
          <w:i/>
          <w:sz w:val="28"/>
          <w:szCs w:val="28"/>
        </w:rPr>
        <w:t xml:space="preserve">ынок розничной торговли фармацевтической продукцией </w:t>
      </w:r>
      <w:r w:rsidRPr="00F63D4C">
        <w:rPr>
          <w:rFonts w:ascii="Times New Roman" w:hAnsi="Times New Roman" w:cs="Times New Roman"/>
          <w:i/>
          <w:sz w:val="28"/>
          <w:szCs w:val="28"/>
        </w:rPr>
        <w:t>(таблица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F63D4C">
        <w:rPr>
          <w:rFonts w:ascii="Times New Roman" w:hAnsi="Times New Roman" w:cs="Times New Roman"/>
          <w:i/>
          <w:sz w:val="28"/>
          <w:szCs w:val="28"/>
        </w:rPr>
        <w:t>9);</w:t>
      </w:r>
    </w:p>
    <w:p w:rsidR="00E602E4" w:rsidRPr="004C235C" w:rsidRDefault="00E602E4" w:rsidP="00F63D4C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35C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перевозок пассажиров наземным транспортом </w:t>
      </w:r>
      <w:r w:rsidRPr="004C235C">
        <w:rPr>
          <w:rFonts w:ascii="Times New Roman" w:hAnsi="Times New Roman" w:cs="Times New Roman"/>
          <w:i/>
          <w:sz w:val="28"/>
          <w:szCs w:val="28"/>
        </w:rPr>
        <w:t>(таблица 10)</w:t>
      </w:r>
    </w:p>
    <w:p w:rsidR="00E602E4" w:rsidRPr="004C235C" w:rsidRDefault="00E602E4" w:rsidP="00E602E4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4B2" w:rsidRPr="00103DAE" w:rsidRDefault="00FD6507" w:rsidP="00103D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Дорожной карте </w:t>
      </w:r>
      <w:r w:rsidRPr="004C235C">
        <w:rPr>
          <w:rFonts w:ascii="Times New Roman" w:hAnsi="Times New Roman" w:cs="Times New Roman"/>
          <w:sz w:val="28"/>
          <w:szCs w:val="28"/>
        </w:rPr>
        <w:t xml:space="preserve">Псковской области </w:t>
      </w:r>
      <w:r w:rsidRPr="004C235C">
        <w:rPr>
          <w:rFonts w:ascii="Times New Roman" w:hAnsi="Times New Roman" w:cs="Times New Roman"/>
          <w:b/>
          <w:sz w:val="28"/>
          <w:szCs w:val="28"/>
        </w:rPr>
        <w:t xml:space="preserve">из приложения к Стандарту </w:t>
      </w:r>
      <w:r w:rsidRPr="004C235C">
        <w:rPr>
          <w:rFonts w:ascii="Times New Roman" w:hAnsi="Times New Roman" w:cs="Times New Roman"/>
          <w:b/>
          <w:sz w:val="28"/>
          <w:szCs w:val="28"/>
          <w:u w:val="single"/>
        </w:rPr>
        <w:t>отсутствует</w:t>
      </w:r>
      <w:r w:rsidRPr="004C235C">
        <w:rPr>
          <w:rFonts w:ascii="Times New Roman" w:hAnsi="Times New Roman" w:cs="Times New Roman"/>
          <w:b/>
          <w:sz w:val="28"/>
          <w:szCs w:val="28"/>
        </w:rPr>
        <w:t xml:space="preserve"> следующий показатель по Системному мероприятию - Развитие конкуренции при осуществлении процедур государственных и муниципальных закупок</w:t>
      </w:r>
      <w:r w:rsidR="006146D1" w:rsidRPr="004C23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235C">
        <w:rPr>
          <w:rFonts w:ascii="Times New Roman" w:hAnsi="Times New Roman" w:cs="Times New Roman"/>
          <w:i/>
          <w:sz w:val="28"/>
          <w:szCs w:val="28"/>
          <w:u w:val="single"/>
        </w:rPr>
        <w:t>Показатель:</w:t>
      </w:r>
      <w:r w:rsidRPr="004C235C">
        <w:rPr>
          <w:rFonts w:ascii="Times New Roman" w:hAnsi="Times New Roman" w:cs="Times New Roman"/>
          <w:sz w:val="28"/>
          <w:szCs w:val="28"/>
        </w:rPr>
        <w:t xml:space="preserve"> </w:t>
      </w:r>
      <w:r w:rsidRPr="00551677">
        <w:rPr>
          <w:rFonts w:ascii="Times New Roman" w:hAnsi="Times New Roman" w:cs="Times New Roman"/>
          <w:i/>
          <w:sz w:val="28"/>
          <w:szCs w:val="28"/>
        </w:rPr>
        <w:t>доля закупок у субъектов малого</w:t>
      </w:r>
      <w:r w:rsidR="00551677">
        <w:rPr>
          <w:rFonts w:ascii="Times New Roman" w:hAnsi="Times New Roman" w:cs="Times New Roman"/>
          <w:i/>
          <w:sz w:val="28"/>
          <w:szCs w:val="28"/>
        </w:rPr>
        <w:t xml:space="preserve"> и среднего предпринимательства. </w:t>
      </w:r>
      <w:bookmarkStart w:id="0" w:name="_GoBack"/>
      <w:bookmarkEnd w:id="0"/>
    </w:p>
    <w:sectPr w:rsidR="003F34B2" w:rsidRPr="00103DAE" w:rsidSect="00D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B2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C77"/>
    <w:multiLevelType w:val="hybridMultilevel"/>
    <w:tmpl w:val="B53EB460"/>
    <w:lvl w:ilvl="0" w:tplc="5B949E40">
      <w:start w:val="4"/>
      <w:numFmt w:val="decimal"/>
      <w:lvlText w:val="%1."/>
      <w:lvlJc w:val="left"/>
      <w:pPr>
        <w:ind w:left="3589" w:hanging="360"/>
      </w:pPr>
      <w:rPr>
        <w:rFonts w:hint="default"/>
        <w:b/>
      </w:rPr>
    </w:lvl>
    <w:lvl w:ilvl="1" w:tplc="A3D6C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82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1FB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F4F30"/>
    <w:multiLevelType w:val="hybridMultilevel"/>
    <w:tmpl w:val="57A83074"/>
    <w:lvl w:ilvl="0" w:tplc="4084654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459282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2A827DCC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B4B1B5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5691F"/>
    <w:multiLevelType w:val="hybridMultilevel"/>
    <w:tmpl w:val="1BEA39D6"/>
    <w:lvl w:ilvl="0" w:tplc="6BE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1193"/>
    <w:multiLevelType w:val="hybridMultilevel"/>
    <w:tmpl w:val="D6CE357E"/>
    <w:lvl w:ilvl="0" w:tplc="6920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8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E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7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6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5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0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2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627A"/>
    <w:multiLevelType w:val="hybridMultilevel"/>
    <w:tmpl w:val="FBB0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B1443"/>
    <w:multiLevelType w:val="hybridMultilevel"/>
    <w:tmpl w:val="7DEA1856"/>
    <w:lvl w:ilvl="0" w:tplc="91B0B21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355628"/>
    <w:multiLevelType w:val="hybridMultilevel"/>
    <w:tmpl w:val="F7E6BC54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E1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A3170"/>
    <w:multiLevelType w:val="hybridMultilevel"/>
    <w:tmpl w:val="4976CA6C"/>
    <w:lvl w:ilvl="0" w:tplc="65AE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816B0"/>
    <w:multiLevelType w:val="hybridMultilevel"/>
    <w:tmpl w:val="3642CBB6"/>
    <w:lvl w:ilvl="0" w:tplc="8F60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7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9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0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2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A7091"/>
    <w:multiLevelType w:val="hybridMultilevel"/>
    <w:tmpl w:val="E1668D7E"/>
    <w:lvl w:ilvl="0" w:tplc="593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9178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E721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5BB2C4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B79C8"/>
    <w:multiLevelType w:val="hybridMultilevel"/>
    <w:tmpl w:val="5FAA683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BFB"/>
    <w:multiLevelType w:val="hybridMultilevel"/>
    <w:tmpl w:val="95AEB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67D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16ECA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EA8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376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B6A95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103DAE"/>
    <w:rsid w:val="001720FF"/>
    <w:rsid w:val="00184562"/>
    <w:rsid w:val="001C41BD"/>
    <w:rsid w:val="001D1BEB"/>
    <w:rsid w:val="00213908"/>
    <w:rsid w:val="00265CFE"/>
    <w:rsid w:val="00296072"/>
    <w:rsid w:val="002D72EC"/>
    <w:rsid w:val="002F0721"/>
    <w:rsid w:val="00335CE5"/>
    <w:rsid w:val="00385D50"/>
    <w:rsid w:val="00396636"/>
    <w:rsid w:val="003B44F6"/>
    <w:rsid w:val="003C0366"/>
    <w:rsid w:val="003C2985"/>
    <w:rsid w:val="003F34B2"/>
    <w:rsid w:val="003F5E32"/>
    <w:rsid w:val="00454D60"/>
    <w:rsid w:val="00457213"/>
    <w:rsid w:val="00467E76"/>
    <w:rsid w:val="004C235C"/>
    <w:rsid w:val="0052017F"/>
    <w:rsid w:val="00551677"/>
    <w:rsid w:val="00603408"/>
    <w:rsid w:val="006146D1"/>
    <w:rsid w:val="0062235A"/>
    <w:rsid w:val="0063542B"/>
    <w:rsid w:val="0064251A"/>
    <w:rsid w:val="006670B6"/>
    <w:rsid w:val="006728CC"/>
    <w:rsid w:val="006D5161"/>
    <w:rsid w:val="006F45F6"/>
    <w:rsid w:val="00712403"/>
    <w:rsid w:val="00732B3F"/>
    <w:rsid w:val="00744DA1"/>
    <w:rsid w:val="007A2073"/>
    <w:rsid w:val="007B693D"/>
    <w:rsid w:val="007D1255"/>
    <w:rsid w:val="008216BB"/>
    <w:rsid w:val="008708C5"/>
    <w:rsid w:val="008876CE"/>
    <w:rsid w:val="00920C5C"/>
    <w:rsid w:val="00967C0A"/>
    <w:rsid w:val="009829E6"/>
    <w:rsid w:val="009869F7"/>
    <w:rsid w:val="00A0622A"/>
    <w:rsid w:val="00AD09A8"/>
    <w:rsid w:val="00BA4F52"/>
    <w:rsid w:val="00C329B2"/>
    <w:rsid w:val="00C65768"/>
    <w:rsid w:val="00CA6F2B"/>
    <w:rsid w:val="00D106AB"/>
    <w:rsid w:val="00D853F1"/>
    <w:rsid w:val="00D96171"/>
    <w:rsid w:val="00DC4CEB"/>
    <w:rsid w:val="00DE71F8"/>
    <w:rsid w:val="00DF1903"/>
    <w:rsid w:val="00E312EC"/>
    <w:rsid w:val="00E41997"/>
    <w:rsid w:val="00E51757"/>
    <w:rsid w:val="00E57522"/>
    <w:rsid w:val="00E602E4"/>
    <w:rsid w:val="00EC1703"/>
    <w:rsid w:val="00EE4E66"/>
    <w:rsid w:val="00F26522"/>
    <w:rsid w:val="00F63D4C"/>
    <w:rsid w:val="00F64888"/>
    <w:rsid w:val="00F6533B"/>
    <w:rsid w:val="00FB7CF3"/>
    <w:rsid w:val="00FD650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character" w:styleId="a8">
    <w:name w:val="annotation reference"/>
    <w:basedOn w:val="a0"/>
    <w:uiPriority w:val="99"/>
    <w:semiHidden/>
    <w:unhideWhenUsed/>
    <w:rsid w:val="006D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161"/>
    <w:rPr>
      <w:rFonts w:ascii="Segoe UI" w:hAnsi="Segoe UI" w:cs="Segoe UI"/>
      <w:sz w:val="18"/>
      <w:szCs w:val="18"/>
    </w:rPr>
  </w:style>
  <w:style w:type="character" w:styleId="af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6D5161"/>
    <w:rPr>
      <w:vertAlign w:val="superscript"/>
    </w:rPr>
  </w:style>
  <w:style w:type="character" w:styleId="af0">
    <w:name w:val="Hyperlink"/>
    <w:uiPriority w:val="99"/>
    <w:rsid w:val="006D5161"/>
    <w:rPr>
      <w:color w:val="0066CC"/>
      <w:u w:val="single"/>
    </w:rPr>
  </w:style>
  <w:style w:type="paragraph" w:styleId="af1">
    <w:name w:val="No Spacing"/>
    <w:link w:val="af2"/>
    <w:uiPriority w:val="1"/>
    <w:qFormat/>
    <w:rsid w:val="006D516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6D5161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5161"/>
  </w:style>
  <w:style w:type="paragraph" w:styleId="af5">
    <w:name w:val="footer"/>
    <w:basedOn w:val="a"/>
    <w:link w:val="af6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5161"/>
  </w:style>
  <w:style w:type="paragraph" w:styleId="af7">
    <w:name w:val="Normal (Web)"/>
    <w:basedOn w:val="a"/>
    <w:uiPriority w:val="99"/>
    <w:semiHidden/>
    <w:unhideWhenUsed/>
    <w:rsid w:val="006D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5161"/>
  </w:style>
  <w:style w:type="numbering" w:customStyle="1" w:styleId="2">
    <w:name w:val="Нет списка2"/>
    <w:next w:val="a2"/>
    <w:uiPriority w:val="99"/>
    <w:semiHidden/>
    <w:unhideWhenUsed/>
    <w:rsid w:val="006D5161"/>
  </w:style>
  <w:style w:type="numbering" w:customStyle="1" w:styleId="3">
    <w:name w:val="Нет списка3"/>
    <w:next w:val="a2"/>
    <w:uiPriority w:val="99"/>
    <w:semiHidden/>
    <w:unhideWhenUsed/>
    <w:rsid w:val="006D5161"/>
  </w:style>
  <w:style w:type="paragraph" w:customStyle="1" w:styleId="14">
    <w:name w:val="Обычный + 14 пт"/>
    <w:aliases w:val="По ширине,Первая строка:  1.25 см"/>
    <w:basedOn w:val="a"/>
    <w:uiPriority w:val="99"/>
    <w:rsid w:val="006D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72EC-3E00-4F25-93B9-0D49BF2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14</cp:revision>
  <cp:lastPrinted>2018-06-29T12:12:00Z</cp:lastPrinted>
  <dcterms:created xsi:type="dcterms:W3CDTF">2018-06-26T12:52:00Z</dcterms:created>
  <dcterms:modified xsi:type="dcterms:W3CDTF">2018-06-29T12:31:00Z</dcterms:modified>
</cp:coreProperties>
</file>