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994A34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>Чукотского автономного округа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формальные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8834B7">
        <w:rPr>
          <w:rFonts w:ascii="Times New Roman" w:hAnsi="Times New Roman" w:cs="Times New Roman"/>
          <w:b/>
          <w:noProof/>
          <w:sz w:val="28"/>
          <w:szCs w:val="28"/>
        </w:rPr>
        <w:t>Чукотском автономном округе</w:t>
      </w:r>
      <w:r w:rsidR="008834B7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Pr="003E2EF3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932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 Д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B43091" w:rsidRPr="00FF461D" w:rsidRDefault="00B43091" w:rsidP="00FF461D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61D" w:rsidRPr="00FF461D" w:rsidRDefault="00FF461D" w:rsidP="00FF461D">
      <w:pPr>
        <w:spacing w:after="0" w:line="240" w:lineRule="auto"/>
        <w:ind w:left="17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FF461D" w:rsidRPr="00FF461D" w:rsidTr="00810C71">
        <w:tc>
          <w:tcPr>
            <w:tcW w:w="710" w:type="dxa"/>
            <w:vMerge w:val="restart"/>
          </w:tcPr>
          <w:p w:rsidR="00FF461D" w:rsidRPr="00FF461D" w:rsidRDefault="00FF461D" w:rsidP="00FF461D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FF461D" w:rsidRPr="00FF461D" w:rsidRDefault="00FF461D" w:rsidP="00FF461D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 w:rsidR="00D91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918C8">
              <w:rPr>
                <w:rFonts w:ascii="Times New Roman" w:hAnsi="Times New Roman" w:cs="Times New Roman"/>
                <w:sz w:val="28"/>
                <w:szCs w:val="28"/>
              </w:rPr>
              <w:t xml:space="preserve"> ДФО</w:t>
            </w:r>
          </w:p>
        </w:tc>
        <w:tc>
          <w:tcPr>
            <w:tcW w:w="2976" w:type="dxa"/>
            <w:gridSpan w:val="2"/>
          </w:tcPr>
          <w:p w:rsidR="00FF461D" w:rsidRPr="00FF461D" w:rsidRDefault="00FF461D" w:rsidP="00FF461D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FF461D" w:rsidRPr="00FF461D" w:rsidRDefault="00FF461D" w:rsidP="00FF461D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FF461D" w:rsidRPr="00FF461D" w:rsidRDefault="00FF461D" w:rsidP="00FF461D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FF461D" w:rsidRPr="00FF461D" w:rsidRDefault="00FF461D" w:rsidP="00FF461D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в Рейтинге АЦ</w:t>
            </w:r>
          </w:p>
          <w:p w:rsidR="00FF461D" w:rsidRPr="00FF461D" w:rsidRDefault="00FF461D" w:rsidP="00FF461D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1D" w:rsidRPr="00FF461D" w:rsidTr="00810C71">
        <w:tc>
          <w:tcPr>
            <w:tcW w:w="710" w:type="dxa"/>
            <w:vMerge/>
          </w:tcPr>
          <w:p w:rsidR="00FF461D" w:rsidRPr="00FF461D" w:rsidRDefault="00FF461D" w:rsidP="00FF461D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F461D" w:rsidRPr="00FF461D" w:rsidRDefault="00FF461D" w:rsidP="00FF461D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461D" w:rsidRPr="00FF461D" w:rsidRDefault="00FF461D" w:rsidP="00FF461D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FF461D" w:rsidRPr="00FF461D" w:rsidRDefault="00FF461D" w:rsidP="00FF461D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FF461D" w:rsidRPr="00FF461D" w:rsidRDefault="00FF461D" w:rsidP="00FF461D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F461D" w:rsidRPr="00FF461D" w:rsidRDefault="00FF461D" w:rsidP="00FF461D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FF461D" w:rsidRPr="00FF461D" w:rsidTr="00810C71">
        <w:trPr>
          <w:trHeight w:val="616"/>
        </w:trPr>
        <w:tc>
          <w:tcPr>
            <w:tcW w:w="710" w:type="dxa"/>
            <w:vAlign w:val="center"/>
          </w:tcPr>
          <w:p w:rsidR="00FF461D" w:rsidRPr="00FF461D" w:rsidRDefault="00FF461D" w:rsidP="00FF461D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1D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49-51</w:t>
            </w:r>
          </w:p>
        </w:tc>
        <w:tc>
          <w:tcPr>
            <w:tcW w:w="1560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F461D" w:rsidRPr="00FF461D" w:rsidTr="00810C71">
        <w:trPr>
          <w:trHeight w:val="284"/>
        </w:trPr>
        <w:tc>
          <w:tcPr>
            <w:tcW w:w="710" w:type="dxa"/>
            <w:vAlign w:val="center"/>
          </w:tcPr>
          <w:p w:rsidR="00FF461D" w:rsidRPr="00FF461D" w:rsidRDefault="00FF461D" w:rsidP="00FF461D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1D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F461D" w:rsidRPr="00FF461D" w:rsidTr="00810C71">
        <w:trPr>
          <w:trHeight w:val="565"/>
        </w:trPr>
        <w:tc>
          <w:tcPr>
            <w:tcW w:w="710" w:type="dxa"/>
            <w:vAlign w:val="center"/>
          </w:tcPr>
          <w:p w:rsidR="00FF461D" w:rsidRPr="00FF461D" w:rsidRDefault="00FF461D" w:rsidP="00FF461D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1D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F461D" w:rsidRPr="00FF461D" w:rsidTr="00810C71">
        <w:trPr>
          <w:trHeight w:val="701"/>
        </w:trPr>
        <w:tc>
          <w:tcPr>
            <w:tcW w:w="710" w:type="dxa"/>
            <w:vAlign w:val="center"/>
          </w:tcPr>
          <w:p w:rsidR="00FF461D" w:rsidRPr="00FF461D" w:rsidRDefault="00FF461D" w:rsidP="00FF461D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1D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F461D" w:rsidRPr="00FF461D" w:rsidTr="00810C71">
        <w:trPr>
          <w:trHeight w:val="562"/>
        </w:trPr>
        <w:tc>
          <w:tcPr>
            <w:tcW w:w="710" w:type="dxa"/>
            <w:vAlign w:val="center"/>
          </w:tcPr>
          <w:p w:rsidR="00FF461D" w:rsidRPr="00FF461D" w:rsidRDefault="00FF461D" w:rsidP="00FF461D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1D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F461D" w:rsidRPr="00FF461D" w:rsidTr="00810C71">
        <w:trPr>
          <w:trHeight w:val="284"/>
        </w:trPr>
        <w:tc>
          <w:tcPr>
            <w:tcW w:w="710" w:type="dxa"/>
            <w:vAlign w:val="center"/>
          </w:tcPr>
          <w:p w:rsidR="00FF461D" w:rsidRPr="00FF461D" w:rsidRDefault="00FF461D" w:rsidP="00FF461D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1D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1560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F461D" w:rsidRPr="00FF461D" w:rsidTr="00810C71">
        <w:trPr>
          <w:trHeight w:val="566"/>
        </w:trPr>
        <w:tc>
          <w:tcPr>
            <w:tcW w:w="710" w:type="dxa"/>
            <w:vAlign w:val="center"/>
          </w:tcPr>
          <w:p w:rsidR="00FF461D" w:rsidRPr="00FF461D" w:rsidRDefault="00FF461D" w:rsidP="00FF461D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1D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1560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F461D" w:rsidRPr="00FF461D" w:rsidTr="00810C71">
        <w:trPr>
          <w:trHeight w:val="560"/>
        </w:trPr>
        <w:tc>
          <w:tcPr>
            <w:tcW w:w="710" w:type="dxa"/>
            <w:vAlign w:val="center"/>
          </w:tcPr>
          <w:p w:rsidR="00FF461D" w:rsidRPr="00FF461D" w:rsidRDefault="00FF461D" w:rsidP="00FF461D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1D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60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61D" w:rsidRPr="00FF461D" w:rsidTr="00810C71">
        <w:trPr>
          <w:trHeight w:val="284"/>
        </w:trPr>
        <w:tc>
          <w:tcPr>
            <w:tcW w:w="710" w:type="dxa"/>
            <w:vAlign w:val="center"/>
          </w:tcPr>
          <w:p w:rsidR="00FF461D" w:rsidRPr="00FF461D" w:rsidRDefault="00FF461D" w:rsidP="00FF461D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1D">
              <w:rPr>
                <w:rFonts w:ascii="Times New Roman" w:hAnsi="Times New Roman" w:cs="Times New Roman"/>
                <w:b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D" w:rsidRPr="00FF461D" w:rsidRDefault="00FF461D" w:rsidP="00FF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560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559" w:type="dxa"/>
            <w:vAlign w:val="center"/>
          </w:tcPr>
          <w:p w:rsidR="00FF461D" w:rsidRPr="00FF461D" w:rsidRDefault="00FF461D" w:rsidP="00FF461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1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FF461D" w:rsidRPr="00FF461D" w:rsidRDefault="00FF461D" w:rsidP="00FF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499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0174"/>
        <w:gridCol w:w="1325"/>
      </w:tblGrid>
      <w:tr w:rsidR="00FF6B20" w:rsidRPr="00E62E71" w:rsidTr="00BF5CAF">
        <w:trPr>
          <w:trHeight w:val="76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B20" w:rsidRPr="00E62E71" w:rsidRDefault="00B43091" w:rsidP="00BF5CAF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Та</w:t>
            </w:r>
            <w:r w:rsidR="00BF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образом по итогам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461D">
              <w:rPr>
                <w:rFonts w:ascii="Times New Roman" w:hAnsi="Times New Roman" w:cs="Times New Roman"/>
                <w:noProof/>
                <w:sz w:val="28"/>
                <w:szCs w:val="28"/>
              </w:rPr>
              <w:t>Чукотский автономный округ</w:t>
            </w:r>
            <w:r w:rsidR="00FF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улучшил </w:t>
            </w:r>
            <w:r w:rsidR="003B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свою позицию </w:t>
            </w:r>
            <w:r w:rsidR="00FF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рейтинге ФАС России и снизил</w:t>
            </w:r>
            <w:r w:rsidR="003B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Рейтинге АЦ.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Рейтинг АЦ по 2017 году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будет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01.07.2018.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F6B20" w:rsidRDefault="00FF6B20" w:rsidP="00BF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6A77" w:rsidRDefault="008D60EF" w:rsidP="001E1262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Pr="00A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содействия р</w:t>
      </w:r>
      <w:r w:rsidR="00BC123E" w:rsidRPr="00A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азвитию конкуренции </w:t>
      </w:r>
      <w:r w:rsidR="00C86A77" w:rsidRPr="00B23563">
        <w:rPr>
          <w:rFonts w:ascii="Times New Roman" w:eastAsia="Times New Roman" w:hAnsi="Times New Roman" w:cs="Times New Roman"/>
          <w:sz w:val="28"/>
          <w:szCs w:val="28"/>
        </w:rPr>
        <w:t>Перечень социально значимых рынков, их целевые показатели утверждены распоряжением Губернатора Чукотского автономного округа от 30 декабря 2015 года № 309-рг</w:t>
      </w:r>
      <w:r w:rsidR="008834B7">
        <w:rPr>
          <w:rFonts w:ascii="Times New Roman" w:eastAsia="Times New Roman" w:hAnsi="Times New Roman" w:cs="Times New Roman"/>
          <w:sz w:val="28"/>
          <w:szCs w:val="28"/>
        </w:rPr>
        <w:t>. Перечень</w:t>
      </w:r>
      <w:r w:rsidR="00C86A77" w:rsidRPr="00B23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4B7" w:rsidRPr="008834B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86A77" w:rsidRPr="008834B7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ключает </w:t>
      </w:r>
      <w:r w:rsidR="00A041C6">
        <w:rPr>
          <w:rFonts w:ascii="Times New Roman" w:eastAsia="Times New Roman" w:hAnsi="Times New Roman" w:cs="Times New Roman"/>
          <w:b/>
          <w:sz w:val="28"/>
          <w:szCs w:val="28"/>
        </w:rPr>
        <w:t>только</w:t>
      </w:r>
      <w:r w:rsidR="00A041C6" w:rsidRPr="008834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A77" w:rsidRPr="008834B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041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A77" w:rsidRPr="008834B7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рынков </w:t>
      </w:r>
      <w:r w:rsidR="00C86A77">
        <w:rPr>
          <w:rFonts w:ascii="Times New Roman" w:eastAsia="Times New Roman" w:hAnsi="Times New Roman" w:cs="Times New Roman"/>
          <w:sz w:val="28"/>
          <w:szCs w:val="28"/>
        </w:rPr>
        <w:t xml:space="preserve">из приложения к Стандарту </w:t>
      </w:r>
      <w:r w:rsidR="00C86A77" w:rsidRPr="00C86A77">
        <w:rPr>
          <w:rFonts w:ascii="Times New Roman" w:eastAsia="Times New Roman" w:hAnsi="Times New Roman" w:cs="Times New Roman"/>
          <w:i/>
          <w:sz w:val="28"/>
          <w:szCs w:val="28"/>
        </w:rPr>
        <w:t xml:space="preserve">(всего в приложении к </w:t>
      </w:r>
      <w:r w:rsidR="00C86A77" w:rsidRPr="00C86A7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Стандарту 11 обязательных для включения в Перечни рынков)</w:t>
      </w:r>
      <w:r w:rsidR="00C86A77">
        <w:rPr>
          <w:rFonts w:ascii="Times New Roman" w:eastAsia="Times New Roman" w:hAnsi="Times New Roman" w:cs="Times New Roman"/>
          <w:sz w:val="28"/>
          <w:szCs w:val="28"/>
        </w:rPr>
        <w:t xml:space="preserve">. Перечень рынков </w:t>
      </w:r>
      <w:r w:rsidR="00C86A77" w:rsidRPr="00B23563">
        <w:rPr>
          <w:rFonts w:ascii="Times New Roman" w:eastAsia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C86A7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D54EB">
        <w:rPr>
          <w:rFonts w:ascii="Times New Roman" w:eastAsia="Times New Roman" w:hAnsi="Times New Roman" w:cs="Times New Roman"/>
          <w:sz w:val="28"/>
          <w:szCs w:val="28"/>
        </w:rPr>
        <w:t xml:space="preserve"> содержит следующих</w:t>
      </w:r>
      <w:r w:rsidR="00C86A77">
        <w:rPr>
          <w:rFonts w:ascii="Times New Roman" w:eastAsia="Times New Roman" w:hAnsi="Times New Roman" w:cs="Times New Roman"/>
          <w:sz w:val="28"/>
          <w:szCs w:val="28"/>
        </w:rPr>
        <w:t xml:space="preserve"> рынков</w:t>
      </w:r>
      <w:r w:rsidR="005D54EB">
        <w:rPr>
          <w:rFonts w:ascii="Times New Roman" w:eastAsia="Times New Roman" w:hAnsi="Times New Roman" w:cs="Times New Roman"/>
          <w:sz w:val="28"/>
          <w:szCs w:val="28"/>
        </w:rPr>
        <w:t xml:space="preserve"> из приложения к Стандарту</w:t>
      </w:r>
      <w:r w:rsidR="00C86A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54EB" w:rsidRPr="00B23563" w:rsidRDefault="005D54EB" w:rsidP="001E1262">
      <w:pPr>
        <w:pStyle w:val="ConsPlu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23563">
        <w:rPr>
          <w:rFonts w:ascii="Times New Roman" w:hAnsi="Times New Roman"/>
          <w:b/>
          <w:i/>
          <w:sz w:val="28"/>
          <w:szCs w:val="28"/>
        </w:rPr>
        <w:t>Рынок услуг детского отдыха и оздоровления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5D54EB" w:rsidRDefault="005D54EB" w:rsidP="001E1262">
      <w:pPr>
        <w:pStyle w:val="ConsPlu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23563">
        <w:rPr>
          <w:rFonts w:ascii="Times New Roman" w:hAnsi="Times New Roman"/>
          <w:b/>
          <w:i/>
          <w:sz w:val="28"/>
          <w:szCs w:val="28"/>
        </w:rPr>
        <w:t>Рынок услуг дополнительного образования детей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5D54EB" w:rsidRPr="00B23563" w:rsidRDefault="005D54EB" w:rsidP="001E1262">
      <w:pPr>
        <w:pStyle w:val="ConsPlu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Рынок услуг психолого-педагогического сопровождения детей с ограниченными возможностями здоровья;</w:t>
      </w:r>
    </w:p>
    <w:p w:rsidR="00C86A77" w:rsidRDefault="005D54EB" w:rsidP="001E1262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Рынок услуг перевозок пассажиров наземным транспортом.</w:t>
      </w:r>
    </w:p>
    <w:p w:rsidR="00C86A77" w:rsidRPr="008834B7" w:rsidRDefault="00C86A77" w:rsidP="001E1262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4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Приоритетные рынки также в Перечне рынков </w:t>
      </w:r>
      <w:r w:rsidR="008834B7" w:rsidRPr="008834B7">
        <w:rPr>
          <w:rFonts w:ascii="Times New Roman" w:eastAsia="Times New Roman" w:hAnsi="Times New Roman" w:cs="Times New Roman"/>
          <w:b/>
          <w:sz w:val="28"/>
          <w:szCs w:val="28"/>
        </w:rPr>
        <w:t xml:space="preserve">отсутствуют. </w:t>
      </w:r>
    </w:p>
    <w:p w:rsidR="00BC123E" w:rsidRDefault="00C86A77" w:rsidP="001E126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16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D60EF" w:rsidRPr="008834B7" w:rsidRDefault="008D60EF" w:rsidP="001E1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59" w:rsidRPr="008834B7" w:rsidRDefault="003B4A59" w:rsidP="001E1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          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(далее – Сведения</w:t>
      </w:r>
      <w:r w:rsidR="009916FA" w:rsidRPr="008834B7">
        <w:rPr>
          <w:rFonts w:ascii="Times New Roman" w:hAnsi="Times New Roman" w:cs="Times New Roman"/>
          <w:b/>
          <w:iCs/>
          <w:sz w:val="28"/>
          <w:szCs w:val="28"/>
        </w:rPr>
        <w:t>; прилагаются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</w:p>
    <w:p w:rsidR="002C39F1" w:rsidRPr="008834B7" w:rsidRDefault="00891554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834B7">
        <w:rPr>
          <w:rFonts w:ascii="Times New Roman" w:hAnsi="Times New Roman"/>
          <w:b/>
          <w:iCs/>
          <w:sz w:val="24"/>
          <w:szCs w:val="24"/>
        </w:rPr>
        <w:t>Стандартом не пред</w:t>
      </w:r>
      <w:r>
        <w:rPr>
          <w:rFonts w:ascii="Times New Roman" w:hAnsi="Times New Roman"/>
          <w:b/>
          <w:iCs/>
          <w:sz w:val="24"/>
          <w:szCs w:val="24"/>
        </w:rPr>
        <w:t>усмотрено изменение наименований целевых показателей, предусмотренных приложением к Стандарту</w:t>
      </w:r>
      <w:r w:rsidR="002C39F1" w:rsidRPr="008834B7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2C39F1" w:rsidRPr="008834B7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505BED" w:rsidRPr="008834B7" w:rsidRDefault="002C39F1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соответственно,  в</w:t>
      </w:r>
      <w:proofErr w:type="gramEnd"/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представляемых регионами Сведениях.</w:t>
      </w:r>
    </w:p>
    <w:p w:rsidR="00505BED" w:rsidRPr="008834B7" w:rsidRDefault="00C50E7E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B7">
        <w:rPr>
          <w:rFonts w:ascii="Times New Roman" w:hAnsi="Times New Roman" w:cs="Times New Roman"/>
          <w:sz w:val="24"/>
          <w:szCs w:val="24"/>
        </w:rPr>
        <w:t>В этой связи, е</w:t>
      </w:r>
      <w:r w:rsidR="00D22966" w:rsidRPr="008834B7">
        <w:rPr>
          <w:rFonts w:ascii="Times New Roman" w:hAnsi="Times New Roman" w:cs="Times New Roman"/>
          <w:sz w:val="24"/>
          <w:szCs w:val="24"/>
        </w:rPr>
        <w:t xml:space="preserve">сли 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в Сведениях </w:t>
      </w:r>
      <w:r w:rsidR="00D22966" w:rsidRPr="008834B7">
        <w:rPr>
          <w:rFonts w:ascii="Times New Roman" w:hAnsi="Times New Roman" w:cs="Times New Roman"/>
          <w:sz w:val="24"/>
          <w:szCs w:val="24"/>
        </w:rPr>
        <w:t xml:space="preserve">отсутствуют целевые показатели, предусмотренные приложением к Стандарту 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по какому-либо социально значимому рынку или системному мероприятию, </w:t>
      </w:r>
      <w:r w:rsidR="00442382" w:rsidRPr="008834B7">
        <w:rPr>
          <w:rFonts w:ascii="Times New Roman" w:hAnsi="Times New Roman" w:cs="Times New Roman"/>
          <w:sz w:val="24"/>
          <w:szCs w:val="24"/>
        </w:rPr>
        <w:t xml:space="preserve">но имеются иные целевые показатели по рынку (системному мероприятию), в приложении к Справке указано на </w:t>
      </w:r>
      <w:proofErr w:type="gramStart"/>
      <w:r w:rsidR="00442382" w:rsidRPr="008834B7">
        <w:rPr>
          <w:rFonts w:ascii="Times New Roman" w:hAnsi="Times New Roman" w:cs="Times New Roman"/>
          <w:sz w:val="24"/>
          <w:szCs w:val="24"/>
        </w:rPr>
        <w:t>наличие  другого</w:t>
      </w:r>
      <w:proofErr w:type="gramEnd"/>
      <w:r w:rsidR="00442382" w:rsidRPr="008834B7">
        <w:rPr>
          <w:rFonts w:ascii="Times New Roman" w:hAnsi="Times New Roman" w:cs="Times New Roman"/>
          <w:sz w:val="24"/>
          <w:szCs w:val="24"/>
        </w:rPr>
        <w:t xml:space="preserve"> показателя.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3D0" w:rsidRDefault="002523D0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F55" w:rsidRDefault="008E4EC3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Ранжирование регионов проводилось </w:t>
      </w:r>
      <w:r w:rsidRPr="002523D0">
        <w:rPr>
          <w:rFonts w:ascii="Times New Roman" w:hAnsi="Times New Roman" w:cs="Times New Roman"/>
          <w:b/>
          <w:sz w:val="28"/>
          <w:szCs w:val="28"/>
        </w:rPr>
        <w:t>по фактическим показателям по результатам 2017 года.</w:t>
      </w:r>
      <w:r>
        <w:rPr>
          <w:rFonts w:ascii="Times New Roman" w:hAnsi="Times New Roman" w:cs="Times New Roman"/>
          <w:sz w:val="28"/>
          <w:szCs w:val="28"/>
        </w:rPr>
        <w:t xml:space="preserve"> Вместе с тем при отсутствии планового показателя в «дорожной карте»</w:t>
      </w:r>
      <w:r w:rsidR="002523D0">
        <w:rPr>
          <w:rFonts w:ascii="Times New Roman" w:hAnsi="Times New Roman" w:cs="Times New Roman"/>
          <w:sz w:val="28"/>
          <w:szCs w:val="28"/>
        </w:rPr>
        <w:t xml:space="preserve"> по тому или иному рынку, ранг региона снижен. Так, </w:t>
      </w:r>
      <w:r w:rsidR="002523D0" w:rsidRPr="002523D0">
        <w:rPr>
          <w:rFonts w:ascii="Times New Roman" w:hAnsi="Times New Roman" w:cs="Times New Roman"/>
          <w:b/>
          <w:i/>
          <w:sz w:val="28"/>
          <w:szCs w:val="28"/>
        </w:rPr>
        <w:t>Чукотский автономный округ</w:t>
      </w:r>
      <w:r w:rsidR="002523D0">
        <w:rPr>
          <w:rFonts w:ascii="Times New Roman" w:hAnsi="Times New Roman" w:cs="Times New Roman"/>
          <w:sz w:val="28"/>
          <w:szCs w:val="28"/>
        </w:rPr>
        <w:t xml:space="preserve"> по дополнительному запросу ФАС России представил информацию по фактическому показателю на </w:t>
      </w:r>
      <w:r w:rsidR="002523D0" w:rsidRPr="002523D0">
        <w:rPr>
          <w:rFonts w:ascii="Times New Roman" w:hAnsi="Times New Roman" w:cs="Times New Roman"/>
          <w:b/>
          <w:i/>
          <w:sz w:val="28"/>
          <w:szCs w:val="28"/>
        </w:rPr>
        <w:t>рынке услуг соц</w:t>
      </w:r>
      <w:r w:rsidR="002523D0">
        <w:rPr>
          <w:rFonts w:ascii="Times New Roman" w:hAnsi="Times New Roman" w:cs="Times New Roman"/>
          <w:b/>
          <w:i/>
          <w:sz w:val="28"/>
          <w:szCs w:val="28"/>
        </w:rPr>
        <w:t xml:space="preserve">иального обслуживания населения </w:t>
      </w:r>
      <w:r w:rsidR="001E1262" w:rsidRPr="001E1262">
        <w:rPr>
          <w:rFonts w:ascii="Times New Roman" w:hAnsi="Times New Roman" w:cs="Times New Roman"/>
          <w:sz w:val="28"/>
          <w:szCs w:val="28"/>
        </w:rPr>
        <w:t>при отсутствии планового</w:t>
      </w:r>
      <w:r w:rsidR="001E1262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1E1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23D0" w:rsidRPr="002523D0">
        <w:rPr>
          <w:rFonts w:ascii="Times New Roman" w:hAnsi="Times New Roman" w:cs="Times New Roman"/>
          <w:i/>
          <w:sz w:val="28"/>
          <w:szCs w:val="28"/>
        </w:rPr>
        <w:t>(позиция по показателю 82)</w:t>
      </w:r>
      <w:r w:rsidR="002523D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523D0" w:rsidRPr="002523D0" w:rsidRDefault="002523D0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1C2F" w:rsidRDefault="00505BED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достигнуты показатели по следующим рынкам</w:t>
      </w:r>
      <w:r w:rsidR="003A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E1C2F" w:rsidRPr="00BE1C2F" w:rsidRDefault="00BE1C2F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C2F">
        <w:rPr>
          <w:rFonts w:ascii="Times New Roman" w:hAnsi="Times New Roman" w:cs="Times New Roman"/>
          <w:b/>
          <w:i/>
          <w:sz w:val="28"/>
          <w:szCs w:val="28"/>
        </w:rPr>
        <w:t xml:space="preserve">Рынок услуг дошкольного образования </w:t>
      </w:r>
    </w:p>
    <w:p w:rsidR="00BE1C2F" w:rsidRPr="00BE1C2F" w:rsidRDefault="00BE1C2F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C2F">
        <w:rPr>
          <w:rFonts w:ascii="Times New Roman" w:hAnsi="Times New Roman" w:cs="Times New Roman"/>
          <w:i/>
          <w:sz w:val="28"/>
          <w:szCs w:val="28"/>
        </w:rPr>
        <w:t>Показатель: удельный вес численности детей частных дошкольных образовательных организаций в общей численности детей дошкольных образов</w:t>
      </w:r>
      <w:r w:rsidR="001E1262">
        <w:rPr>
          <w:rFonts w:ascii="Times New Roman" w:hAnsi="Times New Roman" w:cs="Times New Roman"/>
          <w:i/>
          <w:sz w:val="28"/>
          <w:szCs w:val="28"/>
        </w:rPr>
        <w:t>ательных организаций (процентов);</w:t>
      </w:r>
    </w:p>
    <w:p w:rsidR="00C275E0" w:rsidRDefault="00C275E0" w:rsidP="00C275E0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7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медицинских услуг</w:t>
      </w:r>
    </w:p>
    <w:p w:rsidR="001E1262" w:rsidRDefault="00C275E0" w:rsidP="00C275E0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5E0">
        <w:rPr>
          <w:rFonts w:ascii="Times New Roman" w:hAnsi="Times New Roman" w:cs="Times New Roman"/>
          <w:i/>
          <w:sz w:val="28"/>
          <w:szCs w:val="28"/>
        </w:rPr>
        <w:t>Показатель: 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</w:r>
      <w:r w:rsidR="001E1262">
        <w:rPr>
          <w:rFonts w:ascii="Times New Roman" w:hAnsi="Times New Roman" w:cs="Times New Roman"/>
          <w:i/>
          <w:sz w:val="28"/>
          <w:szCs w:val="28"/>
        </w:rPr>
        <w:t>;</w:t>
      </w:r>
    </w:p>
    <w:p w:rsidR="001E1262" w:rsidRDefault="001E1262" w:rsidP="00C275E0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75E0" w:rsidRPr="00C275E0" w:rsidRDefault="00C275E0" w:rsidP="00C275E0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75E0">
        <w:rPr>
          <w:rFonts w:ascii="Times New Roman" w:hAnsi="Times New Roman" w:cs="Times New Roman"/>
          <w:b/>
          <w:i/>
          <w:sz w:val="28"/>
          <w:szCs w:val="28"/>
        </w:rPr>
        <w:lastRenderedPageBreak/>
        <w:t>Рынок услуг связи</w:t>
      </w:r>
    </w:p>
    <w:p w:rsidR="00C275E0" w:rsidRDefault="00C275E0" w:rsidP="00C275E0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75E0">
        <w:rPr>
          <w:rFonts w:ascii="Times New Roman" w:hAnsi="Times New Roman" w:cs="Times New Roman"/>
          <w:i/>
          <w:sz w:val="28"/>
          <w:szCs w:val="28"/>
        </w:rPr>
        <w:t>Показатель: 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</w:t>
      </w:r>
      <w:r w:rsidR="001E1262">
        <w:rPr>
          <w:rFonts w:ascii="Times New Roman" w:hAnsi="Times New Roman" w:cs="Times New Roman"/>
          <w:i/>
          <w:sz w:val="28"/>
          <w:szCs w:val="28"/>
        </w:rPr>
        <w:t>;</w:t>
      </w:r>
    </w:p>
    <w:p w:rsidR="00C275E0" w:rsidRDefault="00C275E0" w:rsidP="00C275E0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75E0">
        <w:rPr>
          <w:rFonts w:ascii="Times New Roman" w:hAnsi="Times New Roman" w:cs="Times New Roman"/>
          <w:b/>
          <w:i/>
          <w:sz w:val="28"/>
          <w:szCs w:val="28"/>
        </w:rPr>
        <w:t>Рынок услуг социального обслуживания населения</w:t>
      </w:r>
      <w:r w:rsidRPr="00C275E0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C275E0" w:rsidRPr="00C275E0" w:rsidRDefault="00C275E0" w:rsidP="00C275E0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5E0">
        <w:rPr>
          <w:rFonts w:ascii="Times New Roman" w:hAnsi="Times New Roman" w:cs="Times New Roman"/>
          <w:i/>
          <w:sz w:val="28"/>
          <w:szCs w:val="28"/>
        </w:rPr>
        <w:t>Показатель: 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</w:r>
      <w:r w:rsidR="001E1262">
        <w:rPr>
          <w:rFonts w:ascii="Times New Roman" w:hAnsi="Times New Roman" w:cs="Times New Roman"/>
          <w:i/>
          <w:sz w:val="28"/>
          <w:szCs w:val="28"/>
        </w:rPr>
        <w:t>.</w:t>
      </w:r>
    </w:p>
    <w:p w:rsidR="00C275E0" w:rsidRPr="00C275E0" w:rsidRDefault="00C275E0" w:rsidP="00505BE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23D0" w:rsidRDefault="00BE1C2F" w:rsidP="00505BE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 по показателям по следующим рынкам</w:t>
      </w:r>
      <w:r w:rsidR="001E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(системным мероприятиям)</w:t>
      </w: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1262" w:rsidRDefault="00C275E0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262">
        <w:rPr>
          <w:rFonts w:ascii="Times New Roman" w:hAnsi="Times New Roman" w:cs="Times New Roman"/>
          <w:i/>
          <w:sz w:val="28"/>
          <w:szCs w:val="28"/>
        </w:rPr>
        <w:t>Рынок услуг детского отдыха и оздоровления</w:t>
      </w:r>
      <w:r w:rsidR="001E1262">
        <w:rPr>
          <w:rFonts w:ascii="Times New Roman" w:hAnsi="Times New Roman" w:cs="Times New Roman"/>
          <w:i/>
          <w:sz w:val="28"/>
          <w:szCs w:val="28"/>
        </w:rPr>
        <w:t>;</w:t>
      </w:r>
    </w:p>
    <w:p w:rsidR="001E1262" w:rsidRDefault="00C275E0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5E0">
        <w:rPr>
          <w:rFonts w:ascii="Times New Roman" w:hAnsi="Times New Roman" w:cs="Times New Roman"/>
          <w:i/>
          <w:sz w:val="28"/>
          <w:szCs w:val="28"/>
        </w:rPr>
        <w:t>Рынок услуг дополнительного образования детей</w:t>
      </w:r>
      <w:r w:rsidR="001E1262">
        <w:rPr>
          <w:rFonts w:ascii="Times New Roman" w:hAnsi="Times New Roman" w:cs="Times New Roman"/>
          <w:i/>
          <w:sz w:val="28"/>
          <w:szCs w:val="28"/>
        </w:rPr>
        <w:t>;</w:t>
      </w:r>
    </w:p>
    <w:p w:rsidR="00C275E0" w:rsidRPr="00C275E0" w:rsidRDefault="00C275E0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5E0">
        <w:rPr>
          <w:rFonts w:ascii="Times New Roman" w:hAnsi="Times New Roman" w:cs="Times New Roman"/>
          <w:i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  <w:r w:rsidR="001E1262">
        <w:rPr>
          <w:rFonts w:ascii="Times New Roman" w:hAnsi="Times New Roman" w:cs="Times New Roman"/>
          <w:i/>
          <w:sz w:val="28"/>
          <w:szCs w:val="28"/>
        </w:rPr>
        <w:t>;</w:t>
      </w:r>
    </w:p>
    <w:p w:rsidR="003A27A0" w:rsidRPr="001E1262" w:rsidRDefault="0091644C" w:rsidP="00505BE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2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262">
        <w:rPr>
          <w:rFonts w:ascii="Times New Roman" w:hAnsi="Times New Roman" w:cs="Times New Roman"/>
          <w:i/>
          <w:sz w:val="28"/>
          <w:szCs w:val="28"/>
        </w:rPr>
        <w:t>Р</w:t>
      </w:r>
      <w:r w:rsidR="003A27A0" w:rsidRPr="001E1262">
        <w:rPr>
          <w:rFonts w:ascii="Times New Roman" w:hAnsi="Times New Roman" w:cs="Times New Roman"/>
          <w:i/>
          <w:sz w:val="28"/>
          <w:szCs w:val="28"/>
        </w:rPr>
        <w:t>ынок услуг жилищно-коммунального хозяйства</w:t>
      </w:r>
      <w:r w:rsidR="001E1262">
        <w:rPr>
          <w:rFonts w:ascii="Times New Roman" w:hAnsi="Times New Roman" w:cs="Times New Roman"/>
          <w:i/>
          <w:sz w:val="28"/>
          <w:szCs w:val="28"/>
        </w:rPr>
        <w:t>;</w:t>
      </w:r>
      <w:r w:rsidR="003A27A0" w:rsidRPr="001E12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1262" w:rsidRDefault="00C275E0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262">
        <w:rPr>
          <w:rFonts w:ascii="Times New Roman" w:hAnsi="Times New Roman" w:cs="Times New Roman"/>
          <w:i/>
          <w:sz w:val="28"/>
          <w:szCs w:val="28"/>
        </w:rPr>
        <w:t>Рынок услуг перевозок пассажиров наземным транспортом</w:t>
      </w:r>
      <w:r w:rsidR="001E1262">
        <w:rPr>
          <w:rFonts w:ascii="Times New Roman" w:hAnsi="Times New Roman" w:cs="Times New Roman"/>
          <w:i/>
          <w:sz w:val="28"/>
          <w:szCs w:val="28"/>
        </w:rPr>
        <w:t>;</w:t>
      </w:r>
    </w:p>
    <w:p w:rsidR="001E1262" w:rsidRPr="001E1262" w:rsidRDefault="001E1262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262">
        <w:rPr>
          <w:rFonts w:ascii="Times New Roman" w:hAnsi="Times New Roman" w:cs="Times New Roman"/>
          <w:i/>
          <w:sz w:val="28"/>
          <w:szCs w:val="28"/>
        </w:rPr>
        <w:t>Системное мероприятие - Совершенствование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E1262" w:rsidRDefault="001E1262" w:rsidP="00505BE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BED" w:rsidRDefault="00505BED" w:rsidP="00505BED">
      <w:pPr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BED" w:rsidRPr="002C39F1" w:rsidRDefault="00505BED" w:rsidP="00505BE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9F1" w:rsidRPr="002C39F1" w:rsidRDefault="002C39F1" w:rsidP="002C39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9F1" w:rsidRPr="002C39F1" w:rsidRDefault="002C39F1" w:rsidP="002C39F1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F3D30" w:rsidRDefault="008F3D30"/>
    <w:sectPr w:rsidR="008F3D30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1E1262"/>
    <w:rsid w:val="002523D0"/>
    <w:rsid w:val="002C39F1"/>
    <w:rsid w:val="00365F55"/>
    <w:rsid w:val="003A27A0"/>
    <w:rsid w:val="003B4A59"/>
    <w:rsid w:val="00442382"/>
    <w:rsid w:val="004574C3"/>
    <w:rsid w:val="00505BED"/>
    <w:rsid w:val="005D54EB"/>
    <w:rsid w:val="005F7072"/>
    <w:rsid w:val="0067249D"/>
    <w:rsid w:val="006C7BDC"/>
    <w:rsid w:val="008834B7"/>
    <w:rsid w:val="00891554"/>
    <w:rsid w:val="008D1751"/>
    <w:rsid w:val="008D60EF"/>
    <w:rsid w:val="008E4EC3"/>
    <w:rsid w:val="008F3D30"/>
    <w:rsid w:val="0091644C"/>
    <w:rsid w:val="00932816"/>
    <w:rsid w:val="009916FA"/>
    <w:rsid w:val="00A041C6"/>
    <w:rsid w:val="00A16250"/>
    <w:rsid w:val="00B05381"/>
    <w:rsid w:val="00B43091"/>
    <w:rsid w:val="00BC0EDA"/>
    <w:rsid w:val="00BC123E"/>
    <w:rsid w:val="00BE1C2F"/>
    <w:rsid w:val="00BF5CAF"/>
    <w:rsid w:val="00C275E0"/>
    <w:rsid w:val="00C50E7E"/>
    <w:rsid w:val="00C86A77"/>
    <w:rsid w:val="00CA4335"/>
    <w:rsid w:val="00D22966"/>
    <w:rsid w:val="00D336D7"/>
    <w:rsid w:val="00D918C8"/>
    <w:rsid w:val="00FF461D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F6E9-E33D-4FB4-B5E6-B1AC1602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35</cp:revision>
  <cp:lastPrinted>2018-06-13T12:48:00Z</cp:lastPrinted>
  <dcterms:created xsi:type="dcterms:W3CDTF">2018-06-13T09:00:00Z</dcterms:created>
  <dcterms:modified xsi:type="dcterms:W3CDTF">2018-06-18T08:36:00Z</dcterms:modified>
</cp:coreProperties>
</file>