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3D" w:rsidRPr="00F566E8" w:rsidRDefault="004C5343" w:rsidP="00A564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A5643D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КОНТРОЛЬНОГО ПОКАЗАТЕЛЯ, ПРЕДУСМОТРЕННОГО ПОДПУНКТОМ 2 ПУНКТА 3 РАЗДЕЛА </w:t>
      </w:r>
      <w:r w:rsidR="008620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5643D"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УТВЕРЖДЕННОГО РАСПОРЯЖЕНИЕМ</w:t>
      </w:r>
    </w:p>
    <w:p w:rsidR="0086206A" w:rsidRDefault="00A5643D" w:rsidP="008620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 ОТ 16 АВГУСТА 2018 Г. № 1697-Р</w:t>
      </w:r>
    </w:p>
    <w:p w:rsidR="0086206A" w:rsidRPr="00F566E8" w:rsidRDefault="0086206A" w:rsidP="00A5643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06A" w:rsidRPr="0086206A" w:rsidRDefault="0086206A" w:rsidP="00862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1701"/>
        <w:gridCol w:w="1701"/>
        <w:gridCol w:w="1559"/>
        <w:gridCol w:w="3119"/>
      </w:tblGrid>
      <w:tr w:rsidR="0086206A" w:rsidRPr="0086206A" w:rsidTr="0086206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2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Наименование контрольного 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2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2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2020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2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86206A" w:rsidRPr="0086206A" w:rsidTr="0086206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A" w:rsidRP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более 1862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06A" w:rsidRDefault="0086206A" w:rsidP="008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ФАС России</w:t>
            </w:r>
          </w:p>
        </w:tc>
      </w:tr>
    </w:tbl>
    <w:p w:rsidR="00CE7E17" w:rsidRDefault="00CE7E17" w:rsidP="0086206A">
      <w:pPr>
        <w:pStyle w:val="ConsPlusTitle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</w:p>
    <w:p w:rsidR="0086206A" w:rsidRPr="00251175" w:rsidRDefault="00251175" w:rsidP="0025117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511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2018 году 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175">
        <w:rPr>
          <w:rFonts w:ascii="Times New Roman" w:hAnsi="Times New Roman" w:cs="Times New Roman"/>
          <w:b w:val="0"/>
          <w:iCs/>
          <w:sz w:val="28"/>
          <w:szCs w:val="28"/>
        </w:rPr>
        <w:t>нарушений антимонопольного законодательства со стороны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снизилось на 14% по сравнению с 2017 годом.</w:t>
      </w:r>
    </w:p>
    <w:p w:rsidR="001F5658" w:rsidRPr="00251175" w:rsidRDefault="001F56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17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206A" w:rsidRPr="00F566E8" w:rsidRDefault="0086206A" w:rsidP="008620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</w:t>
      </w:r>
      <w:r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</w:t>
      </w:r>
      <w:r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УТВЕРЖДЕННОГО РАСПОРЯЖЕНИЕМ</w:t>
      </w:r>
    </w:p>
    <w:p w:rsidR="00CE7E17" w:rsidRDefault="0086206A" w:rsidP="008620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6E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 ОТ 16 АВГУСТА 2018 Г. № 1697-Р</w:t>
      </w:r>
    </w:p>
    <w:p w:rsidR="0086206A" w:rsidRDefault="0086206A" w:rsidP="0086206A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A5643D" w:rsidRPr="00F566E8" w:rsidRDefault="00A5643D" w:rsidP="00A5643D">
      <w:pPr>
        <w:pStyle w:val="ConsPlusTitle"/>
        <w:jc w:val="center"/>
        <w:rPr>
          <w:color w:val="000000" w:themeColor="text1"/>
        </w:rPr>
      </w:pP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(со сроком реализации мероприятий – 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en-US"/>
        </w:rPr>
        <w:t>I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квартал 201</w:t>
      </w:r>
      <w:r w:rsidR="004C534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9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года</w:t>
      </w:r>
      <w:r w:rsidR="00683E9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, ответственный исполнитель – ФАС России</w:t>
      </w:r>
      <w:r w:rsidRPr="00F566E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)</w:t>
      </w:r>
    </w:p>
    <w:p w:rsidR="00A5643D" w:rsidRPr="00F566E8" w:rsidRDefault="00A5643D" w:rsidP="00A5643D">
      <w:pPr>
        <w:pStyle w:val="ConsPlusTitle"/>
        <w:jc w:val="center"/>
        <w:rPr>
          <w:color w:val="000000" w:themeColor="text1"/>
        </w:rPr>
      </w:pPr>
    </w:p>
    <w:tbl>
      <w:tblPr>
        <w:tblpPr w:leftFromText="180" w:rightFromText="180" w:vertAnchor="text" w:tblpXSpec="right" w:tblpY="1"/>
        <w:tblOverlap w:val="never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842"/>
        <w:gridCol w:w="1418"/>
        <w:gridCol w:w="1989"/>
        <w:gridCol w:w="5245"/>
      </w:tblGrid>
      <w:tr w:rsidR="004C5343" w:rsidTr="00D5016E">
        <w:tc>
          <w:tcPr>
            <w:tcW w:w="1276" w:type="dxa"/>
          </w:tcPr>
          <w:p w:rsidR="004C5343" w:rsidRPr="00E5732B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31"/>
            <w:bookmarkEnd w:id="1"/>
            <w:r w:rsidRPr="00A211D0">
              <w:rPr>
                <w:rFonts w:ascii="Times New Roman" w:hAnsi="Times New Roman" w:cs="Times New Roman"/>
                <w:b/>
                <w:sz w:val="24"/>
                <w:szCs w:val="24"/>
              </w:rPr>
              <w:t>№ п/п в соответствии с планом мероприятий («дорожной картой»)</w:t>
            </w:r>
          </w:p>
        </w:tc>
        <w:tc>
          <w:tcPr>
            <w:tcW w:w="3969" w:type="dxa"/>
          </w:tcPr>
          <w:p w:rsidR="004C5343" w:rsidRPr="00E5732B" w:rsidRDefault="004C5343" w:rsidP="009538D1">
            <w:pPr>
              <w:pStyle w:val="ConsPlusNormal"/>
              <w:tabs>
                <w:tab w:val="left" w:pos="1650"/>
                <w:tab w:val="center" w:pos="4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C5343" w:rsidRPr="00E5732B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418" w:type="dxa"/>
          </w:tcPr>
          <w:p w:rsidR="004C5343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4C5343" w:rsidRPr="00E5732B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4C5343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6468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C5343" w:rsidRPr="00E5732B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5245" w:type="dxa"/>
          </w:tcPr>
          <w:p w:rsidR="004C5343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1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реализации отдельных пунктов плана мероприятий («дорожной карты»)</w:t>
            </w:r>
          </w:p>
        </w:tc>
      </w:tr>
      <w:tr w:rsidR="006C4024" w:rsidTr="00E55E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4" w:rsidRPr="00284A75" w:rsidRDefault="006C4024" w:rsidP="006C40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4" w:rsidRPr="00284A75" w:rsidRDefault="006C4024" w:rsidP="006C40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284A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«дорожной карты»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4" w:rsidRPr="00284A75" w:rsidRDefault="006C4024" w:rsidP="006C40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73BBA" w:rsidTr="00D5016E"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Pr="00433C52" w:rsidRDefault="00673BBA" w:rsidP="009538D1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43">
              <w:rPr>
                <w:rFonts w:ascii="Times New Roman" w:hAnsi="Times New Roman" w:cs="Times New Roman"/>
                <w:sz w:val="24"/>
                <w:szCs w:val="24"/>
              </w:rPr>
              <w:t>III. Агропромышленный комплекс</w:t>
            </w:r>
          </w:p>
          <w:p w:rsidR="00673BBA" w:rsidRPr="006C4024" w:rsidRDefault="00673BBA" w:rsidP="009538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4C5343" w:rsidRPr="008D3EA6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5C0227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5C0227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Правительства Российской Федерации от 23 июля 2013 г. N 623 "Об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</w:t>
            </w:r>
            <w:r w:rsidRPr="009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реестра" в части включения видов товаров, относящихся к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5C0227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5C0227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7" w:rsidRPr="009538D1" w:rsidRDefault="005C0227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5C0227" w:rsidRPr="009538D1" w:rsidRDefault="005C0227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  <w:p w:rsidR="004C5343" w:rsidRPr="009538D1" w:rsidRDefault="005C0227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при участии Банка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FE182C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Письмом ФАС России от 28.12.2018 № ИА/108243-ПР/18 соответствующий проект постановления Правительства Российской Федерации внесен в Правительство Российской Федерации.</w:t>
            </w:r>
          </w:p>
        </w:tc>
      </w:tr>
      <w:tr w:rsidR="004C5343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4C5343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4C5343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284A75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Default="004C534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E" w:rsidRPr="0076364A" w:rsidRDefault="001C73AE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F" w:rsidTr="00D5016E"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6F" w:rsidRPr="0076364A" w:rsidRDefault="0070676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F">
              <w:rPr>
                <w:rFonts w:ascii="Times New Roman" w:hAnsi="Times New Roman" w:cs="Times New Roman"/>
                <w:sz w:val="24"/>
                <w:szCs w:val="24"/>
              </w:rPr>
              <w:t>IX. Газоснабжение</w:t>
            </w:r>
          </w:p>
        </w:tc>
      </w:tr>
      <w:tr w:rsidR="004C5343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70676F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D91880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8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в части установления правил недискриминационного доступа к газораспределительным сетям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284A75" w:rsidRDefault="00D91880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80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70676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6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B" w:rsidRPr="0078225B" w:rsidRDefault="0078225B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B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78225B" w:rsidRPr="0078225B" w:rsidRDefault="0078225B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B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4C5343" w:rsidRDefault="0078225B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B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76364A" w:rsidRDefault="008953BB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BB">
              <w:rPr>
                <w:rFonts w:ascii="Times New Roman" w:hAnsi="Times New Roman" w:cs="Times New Roman"/>
                <w:sz w:val="24"/>
                <w:szCs w:val="24"/>
              </w:rPr>
              <w:t>ФАС России подготовлен проект постановления Правительства Российской Федерации «Об утверждении правил недискриминационного доступа к газораспределительным сетям». В настоящее время указанный проект проходит процедуру общественного обсуждения с заинтересованными хозяйствующими субъектами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обсуждения.</w:t>
            </w:r>
          </w:p>
        </w:tc>
      </w:tr>
      <w:tr w:rsidR="004C5343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70676F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D91880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конкуренции на внутреннем рынке газа в Восточной Сибири и на Дальнем Востоке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D91880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70676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5B" w:rsidRPr="009538D1" w:rsidRDefault="0078225B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78225B" w:rsidRPr="009538D1" w:rsidRDefault="0078225B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4C5343" w:rsidRPr="009538D1" w:rsidRDefault="0078225B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Минвостокразвития</w:t>
            </w:r>
            <w:proofErr w:type="spellEnd"/>
            <w:r w:rsidRPr="009538D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9538D1" w:rsidRDefault="00E562CB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D1">
              <w:rPr>
                <w:rFonts w:ascii="Times New Roman" w:hAnsi="Times New Roman" w:cs="Times New Roman"/>
                <w:sz w:val="24"/>
                <w:szCs w:val="24"/>
              </w:rPr>
              <w:t>ФАС России подготовлен доклад в Правительство Российской Федерации о предложениях по развитию конкуренции на внутреннем рынке газа в Восточной Сибири и на Дальнем Востоке, который в настоящее время находится на рассмотрении у заинтересованных федеральных органов исполнительной власти.</w:t>
            </w:r>
          </w:p>
        </w:tc>
      </w:tr>
      <w:tr w:rsidR="00BA41FB" w:rsidTr="00D5016E"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B" w:rsidRPr="0076364A" w:rsidRDefault="0007123F" w:rsidP="009538D1">
            <w:pPr>
              <w:pStyle w:val="ConsPlusNormal"/>
              <w:tabs>
                <w:tab w:val="left" w:pos="5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123F">
              <w:rPr>
                <w:rFonts w:ascii="Times New Roman" w:hAnsi="Times New Roman" w:cs="Times New Roman"/>
                <w:sz w:val="24"/>
                <w:szCs w:val="24"/>
              </w:rPr>
              <w:t>X. Нефть и нефтепродукты</w:t>
            </w:r>
          </w:p>
        </w:tc>
      </w:tr>
      <w:tr w:rsidR="004C5343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07123F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07123F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возможности использования цены, сложившейся на торгах поставочными фьючерсными </w:t>
            </w:r>
            <w:r w:rsidRPr="0007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контрактами на российскую экспортную нефть, при налогообложении нефти и определении ставок вывозных таможенных пошлин на нефть, включая подготовку предложений по результатам проведенного анализа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284A75" w:rsidRDefault="0007123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Российской </w:t>
            </w:r>
            <w:r w:rsidRPr="0007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07123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F" w:rsidRPr="0007123F" w:rsidRDefault="0007123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07123F" w:rsidRPr="0007123F" w:rsidRDefault="0007123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07123F" w:rsidRPr="0007123F" w:rsidRDefault="0007123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t>Минэкономразви</w:t>
            </w:r>
            <w:r w:rsidRPr="0007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России,</w:t>
            </w:r>
          </w:p>
          <w:p w:rsidR="004C5343" w:rsidRDefault="0007123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F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A" w:rsidRDefault="0017610A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ФАС России сообщает, что </w:t>
            </w:r>
            <w:r w:rsidRPr="0017610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анализу возможности использования цены, сложившейся на торгах поставочными фьючерсными </w:t>
            </w:r>
            <w:r w:rsidRPr="0017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контрактами на российскую экспортную нефть, при налогообложении нефти и определении ставок вывозных таможенных пошлин на нефть, включая подготовку предложений по результатам проведенного анализа, осуществляется в рамках деятельности подкомитета Биржевого комитета ФАС России по вопросу развития торгов поставочными и расчетными фьючерсными контрактами на нефть и 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10A" w:rsidRPr="0076364A" w:rsidRDefault="0017610A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0A">
              <w:rPr>
                <w:rFonts w:ascii="Times New Roman" w:hAnsi="Times New Roman" w:cs="Times New Roman"/>
                <w:sz w:val="24"/>
                <w:szCs w:val="24"/>
              </w:rPr>
              <w:t>Позиция Минфина России направлена в ФАС России письмом от 12.03.2019 № 03-06-0</w:t>
            </w:r>
            <w:r w:rsidR="004D458A">
              <w:rPr>
                <w:rFonts w:ascii="Times New Roman" w:hAnsi="Times New Roman" w:cs="Times New Roman"/>
                <w:sz w:val="24"/>
                <w:szCs w:val="24"/>
              </w:rPr>
              <w:t>5-01/15970, из которого следует, чт</w:t>
            </w:r>
            <w:r w:rsidR="004D458A" w:rsidRPr="004D458A">
              <w:rPr>
                <w:rFonts w:ascii="Times New Roman" w:hAnsi="Times New Roman" w:cs="Times New Roman"/>
                <w:sz w:val="24"/>
                <w:szCs w:val="24"/>
              </w:rPr>
              <w:t xml:space="preserve">о данный вопрос </w:t>
            </w:r>
            <w:r w:rsidR="004D458A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Минфина России </w:t>
            </w:r>
            <w:r w:rsidR="004D458A" w:rsidRPr="004D458A">
              <w:rPr>
                <w:rFonts w:ascii="Times New Roman" w:hAnsi="Times New Roman" w:cs="Times New Roman"/>
                <w:sz w:val="24"/>
                <w:szCs w:val="24"/>
              </w:rPr>
              <w:t>может быть рассмотрен по итогам оценки мероприятий по организации развития на российской бирже торгов поставочными фьючерсными контрактами на российскую экспортную нефть, а также анализа влияния изменения котировок экспортируемой нефти на доходы бюджетной системы Российской Федерации.</w:t>
            </w:r>
          </w:p>
        </w:tc>
      </w:tr>
      <w:tr w:rsidR="00C95DE9" w:rsidTr="00D5016E"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9" w:rsidRPr="0076364A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 Угольная промышленность</w:t>
            </w:r>
          </w:p>
        </w:tc>
      </w:tr>
      <w:tr w:rsidR="00C95DE9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9" w:rsidRPr="00363EE7" w:rsidRDefault="00C95DE9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9" w:rsidRPr="00363EE7" w:rsidRDefault="00C95DE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регистрации внебиржевых договоров по поставкам угля в соответствии с постановлением Правительства Российской Федерации от 23 июля 2013 г. N 623 "Об утверждении Положения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</w:t>
            </w:r>
            <w:r w:rsidRPr="00C9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договоров и предоставлении информации из указанного реестра"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9" w:rsidRPr="00284A75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9" w:rsidRPr="00C95DE9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95DE9" w:rsidRPr="00363EE7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t>(до 15 января года, следующего за отчетным)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9" w:rsidRPr="00C95DE9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C95DE9" w:rsidRPr="00C95DE9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  <w:p w:rsidR="00C95DE9" w:rsidRDefault="00C95DE9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E9">
              <w:rPr>
                <w:rFonts w:ascii="Times New Roman" w:hAnsi="Times New Roman" w:cs="Times New Roman"/>
                <w:sz w:val="24"/>
                <w:szCs w:val="24"/>
              </w:rPr>
              <w:t>при участии акционерного общества "Санкт-Петербургская Международная Товарно-сырьевая Биржа"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9" w:rsidRPr="000003C9" w:rsidRDefault="000003C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письмом от 08.02.2019 № ИА/8993-ПР/19 направлен в Правительство Российской Федерации доклад </w:t>
            </w: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о проводимой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данного мероприятия, в котором указано, что в</w:t>
            </w: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опросы повышения качества регистрации внебиржевых договоров по поставкам угля в соответствии с постановлением Правительства Российской Федерации от 23 июля 2013 г. № 623 прорабатываются ФАС России, Минэнерго России совместно с угольными компаниями, АО «</w:t>
            </w:r>
            <w:proofErr w:type="spellStart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 xml:space="preserve">» на регулярной основе в рамках подкомитета по углю Биржевого комитета ФАС России (далее – Подкомитет). </w:t>
            </w:r>
          </w:p>
          <w:p w:rsidR="000003C9" w:rsidRPr="000003C9" w:rsidRDefault="000003C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Подкомитета проведена следующая </w:t>
            </w:r>
            <w:r w:rsidRPr="0000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работа:</w:t>
            </w:r>
          </w:p>
          <w:p w:rsidR="000003C9" w:rsidRPr="000003C9" w:rsidRDefault="000003C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проведено 12 заседаний Подкомитета, на каждом заседании АО «</w:t>
            </w:r>
            <w:proofErr w:type="spellStart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» докладывает о результатах и качестве регистрации внебиржевых договоров по поставкам угля;</w:t>
            </w:r>
          </w:p>
          <w:p w:rsidR="000003C9" w:rsidRPr="000003C9" w:rsidRDefault="000003C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» за 2017-2018 гг. проведено обучение более 70 компаний по практическим вопросам регистрации внебиржевых сделок (договоров) по поставкам угля;</w:t>
            </w:r>
          </w:p>
          <w:p w:rsidR="000003C9" w:rsidRPr="000003C9" w:rsidRDefault="000003C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 количество производителей угля, осуществляющих регистрацию внебиржевых договоров на поставку угля, увеличилось с 60 до 108, указанное позволяет повысить репрезентативность внебиржевых индексов цен угля;</w:t>
            </w:r>
          </w:p>
          <w:p w:rsidR="00C95DE9" w:rsidRDefault="000003C9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по результатам практических вопросов регистрации внебиржевых договоров на поставку угля в рамках Подкомитета ФАС России совместно с угольными компаниями, АО «</w:t>
            </w:r>
            <w:proofErr w:type="spellStart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» разработаны и утверждены Рекомендации по предоставлению информации о внебиржевых договорах (далее – Рекомендации), Рекомендации размешены на сайте АО «</w:t>
            </w:r>
            <w:proofErr w:type="spellStart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СПбМТСБ</w:t>
            </w:r>
            <w:proofErr w:type="spellEnd"/>
            <w:r w:rsidRPr="000003C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8" w:history="1">
              <w:r w:rsidR="00CB7808" w:rsidRPr="00514C1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http://spimex.com/markets/otc-registration/documents/</w:t>
              </w:r>
            </w:hyperlink>
            <w:r w:rsidRPr="00000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808" w:rsidRPr="0076364A" w:rsidRDefault="00CB7808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письмом ФАС России от 08.11.2018 № ИА/90457-ПР/18 в Правительство Российской Федерации сообщено, </w:t>
            </w:r>
            <w:r w:rsidRPr="00CB7808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пункта 10 Протокола совещания у Заместителя Председателя Правительства Российской Федерации А.В. </w:t>
            </w:r>
            <w:proofErr w:type="spellStart"/>
            <w:r w:rsidRPr="00CB7808">
              <w:rPr>
                <w:rFonts w:ascii="Times New Roman" w:hAnsi="Times New Roman" w:cs="Times New Roman"/>
                <w:sz w:val="24"/>
                <w:szCs w:val="24"/>
              </w:rPr>
              <w:t>Дворковича</w:t>
            </w:r>
            <w:proofErr w:type="spellEnd"/>
            <w:r w:rsidRPr="00CB7808">
              <w:rPr>
                <w:rFonts w:ascii="Times New Roman" w:hAnsi="Times New Roman" w:cs="Times New Roman"/>
                <w:sz w:val="24"/>
                <w:szCs w:val="24"/>
              </w:rPr>
              <w:t xml:space="preserve"> от 12.12.2017 № АД-П9-123пр (далее - Протокол) с учетом письма аппарата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23.03.2018 № П9-14805 направлен доклад </w:t>
            </w:r>
            <w:r w:rsidRPr="00CB7808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работе, направленной на совершенствование и развитие биржевых </w:t>
            </w:r>
            <w:r w:rsidRPr="00CB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торговли углем, согласованный с Минэнерго России (письмом от 06.11.2018 исх. № ПС-11545/11)</w:t>
            </w:r>
            <w:r w:rsidR="00532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976" w:rsidTr="00D5016E"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76" w:rsidRPr="0076364A" w:rsidRDefault="003E7976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XIV. Финансовые рынки</w:t>
            </w:r>
          </w:p>
        </w:tc>
      </w:tr>
      <w:tr w:rsidR="004C5343" w:rsidTr="00D5016E">
        <w:trPr>
          <w:trHeight w:val="2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A24793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Default="00A24793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3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конкуренции на рынке платежных услуг при осуществлении гражданами оплаты товаров (работ, услуг)</w:t>
            </w:r>
          </w:p>
          <w:p w:rsidR="00A24793" w:rsidRPr="00A24793" w:rsidRDefault="00A24793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3" w:rsidRPr="00363EE7" w:rsidRDefault="00A24793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стандарта раскрытия информации о стоимости оказания платежных услуг при использовании платежных терминалов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284A75" w:rsidRDefault="00A2479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3">
              <w:rPr>
                <w:rFonts w:ascii="Times New Roman" w:hAnsi="Times New Roman" w:cs="Times New Roman"/>
                <w:sz w:val="24"/>
                <w:szCs w:val="24"/>
              </w:rPr>
              <w:t>совместное письмо ФАС России и Банка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A2479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3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A24793" w:rsidRDefault="00A2479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3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4C5343" w:rsidRDefault="00A24793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93">
              <w:rPr>
                <w:rFonts w:ascii="Times New Roman" w:hAnsi="Times New Roman" w:cs="Times New Roman"/>
                <w:sz w:val="24"/>
                <w:szCs w:val="24"/>
              </w:rPr>
              <w:t>при участии Банка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76364A" w:rsidRDefault="00D01212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1212">
              <w:rPr>
                <w:rFonts w:ascii="Times New Roman" w:hAnsi="Times New Roman" w:cs="Times New Roman"/>
                <w:sz w:val="24"/>
                <w:szCs w:val="24"/>
              </w:rPr>
              <w:t>о исполнение мероприятия подготовлено совместное информационное письмо ФАС России и Банка России от 29.03.2019 №№ АК/25611/19 и ИН-06-52/29 соответственно</w:t>
            </w:r>
          </w:p>
        </w:tc>
      </w:tr>
      <w:tr w:rsidR="004C5343" w:rsidTr="00D5016E">
        <w:trPr>
          <w:trHeight w:val="5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A24793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F" w:rsidRPr="00AD548F" w:rsidRDefault="00AD548F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F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конкуренции на рынке платежных и иных связанных услуг при получении гражданами выплат из бюджетной системы и государственных внебюджетных фондов</w:t>
            </w:r>
          </w:p>
          <w:p w:rsidR="004C5343" w:rsidRPr="00363EE7" w:rsidRDefault="00AD548F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F">
              <w:rPr>
                <w:rFonts w:ascii="Times New Roman" w:hAnsi="Times New Roman" w:cs="Times New Roman"/>
                <w:sz w:val="24"/>
                <w:szCs w:val="24"/>
              </w:rPr>
              <w:t>разработка мер, направленных на повышение информированности граждан и хозяйствующих субъектов соответственно обо всех предусмотренных способах получения пенсий и иных социальных выплат, а также о возможности оказания услуг в рамках осуществления таких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F" w:rsidRPr="00AD548F" w:rsidRDefault="00AD548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F">
              <w:rPr>
                <w:rFonts w:ascii="Times New Roman" w:hAnsi="Times New Roman" w:cs="Times New Roman"/>
                <w:sz w:val="24"/>
                <w:szCs w:val="24"/>
              </w:rPr>
              <w:t>обращение ФАС России в федеральные органы исполнительной власти и государственные внебюджетные фонды с рекомендациями;</w:t>
            </w:r>
          </w:p>
          <w:p w:rsidR="004C5343" w:rsidRPr="00284A75" w:rsidRDefault="00AD548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48F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федеральных органов исполнительной власти и государственных внебюджетных фондов для </w:t>
            </w:r>
            <w:r w:rsidRPr="00AD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585635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5" w:rsidRPr="00585635" w:rsidRDefault="00585635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35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4C5343" w:rsidRDefault="00585635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35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76364A" w:rsidRDefault="00D01212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1212">
              <w:rPr>
                <w:rFonts w:ascii="Times New Roman" w:hAnsi="Times New Roman" w:cs="Times New Roman"/>
                <w:sz w:val="24"/>
                <w:szCs w:val="24"/>
              </w:rPr>
              <w:t>исьмом ФАС России от 14.02.2019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12">
              <w:rPr>
                <w:rFonts w:ascii="Times New Roman" w:hAnsi="Times New Roman" w:cs="Times New Roman"/>
                <w:sz w:val="24"/>
                <w:szCs w:val="24"/>
              </w:rPr>
              <w:t>№ АК/10801/19 соответствующие рекомендации направлены федеральным органам исполнительной власти и государственным внебюджетным фондам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343" w:rsidTr="00D50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7E1FA8" w:rsidP="00953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0C152F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F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конкурентных условий формирования размера торговой уступки и ставок межбанковской комиссии при осуществлении расчетов с использованием платежных карт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284A75" w:rsidRDefault="000C152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F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363EE7" w:rsidRDefault="000C152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2F" w:rsidRPr="000C152F" w:rsidRDefault="000C152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F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4C5343" w:rsidRDefault="000C152F" w:rsidP="009538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F">
              <w:rPr>
                <w:rFonts w:ascii="Times New Roman" w:hAnsi="Times New Roman" w:cs="Times New Roman"/>
                <w:sz w:val="24"/>
                <w:szCs w:val="24"/>
              </w:rPr>
              <w:t>при участии Банка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3" w:rsidRPr="0076364A" w:rsidRDefault="00927AED" w:rsidP="009538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7AED">
              <w:rPr>
                <w:rFonts w:ascii="Times New Roman" w:hAnsi="Times New Roman" w:cs="Times New Roman"/>
                <w:sz w:val="24"/>
                <w:szCs w:val="24"/>
              </w:rPr>
              <w:t>исьмом ФАС России от 29.03.2019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AED">
              <w:rPr>
                <w:rFonts w:ascii="Times New Roman" w:hAnsi="Times New Roman" w:cs="Times New Roman"/>
                <w:sz w:val="24"/>
                <w:szCs w:val="24"/>
              </w:rPr>
              <w:t>№ АК/25613-ПР/19 соответствующий доклад внесен в Правительство Российской Федерации.</w:t>
            </w:r>
          </w:p>
        </w:tc>
      </w:tr>
    </w:tbl>
    <w:p w:rsidR="00124F71" w:rsidRPr="00F933A5" w:rsidRDefault="009538D1" w:rsidP="00741DEB">
      <w:r>
        <w:br w:type="textWrapping" w:clear="all"/>
      </w:r>
    </w:p>
    <w:sectPr w:rsidR="00124F71" w:rsidRPr="00F933A5" w:rsidSect="00916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709" w:right="678" w:bottom="709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0" w:rsidRDefault="009C6E50" w:rsidP="0031573C">
      <w:pPr>
        <w:spacing w:after="0" w:line="240" w:lineRule="auto"/>
      </w:pPr>
      <w:r>
        <w:separator/>
      </w:r>
    </w:p>
  </w:endnote>
  <w:endnote w:type="continuationSeparator" w:id="0">
    <w:p w:rsidR="009C6E50" w:rsidRDefault="009C6E50" w:rsidP="0031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F4" w:rsidRDefault="00ED24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F4" w:rsidRDefault="00ED24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F4" w:rsidRDefault="00ED24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0" w:rsidRDefault="009C6E50" w:rsidP="0031573C">
      <w:pPr>
        <w:spacing w:after="0" w:line="240" w:lineRule="auto"/>
      </w:pPr>
      <w:r>
        <w:separator/>
      </w:r>
    </w:p>
  </w:footnote>
  <w:footnote w:type="continuationSeparator" w:id="0">
    <w:p w:rsidR="009C6E50" w:rsidRDefault="009C6E50" w:rsidP="0031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F4" w:rsidRDefault="00ED2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965248"/>
      <w:docPartObj>
        <w:docPartGallery w:val="Page Numbers (Top of Page)"/>
        <w:docPartUnique/>
      </w:docPartObj>
    </w:sdtPr>
    <w:sdtEndPr/>
    <w:sdtContent>
      <w:p w:rsidR="00ED24F4" w:rsidRDefault="00ED24F4">
        <w:pPr>
          <w:pStyle w:val="a5"/>
          <w:jc w:val="center"/>
        </w:pPr>
      </w:p>
      <w:p w:rsidR="00ED24F4" w:rsidRDefault="00ED2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E95">
          <w:rPr>
            <w:noProof/>
          </w:rPr>
          <w:t>7</w:t>
        </w:r>
        <w:r>
          <w:fldChar w:fldCharType="end"/>
        </w:r>
      </w:p>
    </w:sdtContent>
  </w:sdt>
  <w:p w:rsidR="00ED24F4" w:rsidRDefault="00ED24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F4" w:rsidRDefault="00ED24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D6793"/>
    <w:multiLevelType w:val="hybridMultilevel"/>
    <w:tmpl w:val="99A0170C"/>
    <w:lvl w:ilvl="0" w:tplc="FD2039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0C"/>
    <w:rsid w:val="000003C9"/>
    <w:rsid w:val="00000E8F"/>
    <w:rsid w:val="0000131E"/>
    <w:rsid w:val="0000341A"/>
    <w:rsid w:val="000036D2"/>
    <w:rsid w:val="0000588E"/>
    <w:rsid w:val="000062E0"/>
    <w:rsid w:val="00010C7C"/>
    <w:rsid w:val="0001526D"/>
    <w:rsid w:val="000158CF"/>
    <w:rsid w:val="000161DC"/>
    <w:rsid w:val="00020BF8"/>
    <w:rsid w:val="00022CAB"/>
    <w:rsid w:val="00036D87"/>
    <w:rsid w:val="000409B2"/>
    <w:rsid w:val="00042EFC"/>
    <w:rsid w:val="00044D76"/>
    <w:rsid w:val="00047156"/>
    <w:rsid w:val="000471CC"/>
    <w:rsid w:val="0005530B"/>
    <w:rsid w:val="000554D8"/>
    <w:rsid w:val="00057DAB"/>
    <w:rsid w:val="000704DA"/>
    <w:rsid w:val="0007123F"/>
    <w:rsid w:val="00071C64"/>
    <w:rsid w:val="000726F5"/>
    <w:rsid w:val="00072CD8"/>
    <w:rsid w:val="00074D87"/>
    <w:rsid w:val="0008172C"/>
    <w:rsid w:val="00087364"/>
    <w:rsid w:val="000913C8"/>
    <w:rsid w:val="00094DFA"/>
    <w:rsid w:val="00096014"/>
    <w:rsid w:val="0009616C"/>
    <w:rsid w:val="00096194"/>
    <w:rsid w:val="000A14D1"/>
    <w:rsid w:val="000A2DDB"/>
    <w:rsid w:val="000A36AA"/>
    <w:rsid w:val="000B0328"/>
    <w:rsid w:val="000B4BB0"/>
    <w:rsid w:val="000B72D6"/>
    <w:rsid w:val="000C0DED"/>
    <w:rsid w:val="000C152F"/>
    <w:rsid w:val="000C1E69"/>
    <w:rsid w:val="000C25BE"/>
    <w:rsid w:val="000C3D84"/>
    <w:rsid w:val="000D16FD"/>
    <w:rsid w:val="000D3309"/>
    <w:rsid w:val="000D35D5"/>
    <w:rsid w:val="000D536C"/>
    <w:rsid w:val="000D56C0"/>
    <w:rsid w:val="000D69BF"/>
    <w:rsid w:val="000D76DA"/>
    <w:rsid w:val="000D7801"/>
    <w:rsid w:val="000E143D"/>
    <w:rsid w:val="000E7993"/>
    <w:rsid w:val="000F26C1"/>
    <w:rsid w:val="000F3A8F"/>
    <w:rsid w:val="000F6B14"/>
    <w:rsid w:val="001014B2"/>
    <w:rsid w:val="00110712"/>
    <w:rsid w:val="00111103"/>
    <w:rsid w:val="00117638"/>
    <w:rsid w:val="00117DB7"/>
    <w:rsid w:val="001217C7"/>
    <w:rsid w:val="00124F71"/>
    <w:rsid w:val="0012675D"/>
    <w:rsid w:val="00127178"/>
    <w:rsid w:val="00130FE2"/>
    <w:rsid w:val="0013124A"/>
    <w:rsid w:val="0013263A"/>
    <w:rsid w:val="001332ED"/>
    <w:rsid w:val="00142C21"/>
    <w:rsid w:val="00145F16"/>
    <w:rsid w:val="00161A27"/>
    <w:rsid w:val="00164EAC"/>
    <w:rsid w:val="00167B26"/>
    <w:rsid w:val="0017610A"/>
    <w:rsid w:val="001765F8"/>
    <w:rsid w:val="001816ED"/>
    <w:rsid w:val="00184EFE"/>
    <w:rsid w:val="00190234"/>
    <w:rsid w:val="0019322F"/>
    <w:rsid w:val="00193680"/>
    <w:rsid w:val="0019561E"/>
    <w:rsid w:val="0019662C"/>
    <w:rsid w:val="001A19A5"/>
    <w:rsid w:val="001A2CE6"/>
    <w:rsid w:val="001A3B2B"/>
    <w:rsid w:val="001A4621"/>
    <w:rsid w:val="001A49FE"/>
    <w:rsid w:val="001A6FFC"/>
    <w:rsid w:val="001A7744"/>
    <w:rsid w:val="001B265E"/>
    <w:rsid w:val="001B56BC"/>
    <w:rsid w:val="001B7484"/>
    <w:rsid w:val="001B793D"/>
    <w:rsid w:val="001C1C5D"/>
    <w:rsid w:val="001C1E5D"/>
    <w:rsid w:val="001C4D52"/>
    <w:rsid w:val="001C73AE"/>
    <w:rsid w:val="001C765C"/>
    <w:rsid w:val="001D3953"/>
    <w:rsid w:val="001D4C5F"/>
    <w:rsid w:val="001E2EC9"/>
    <w:rsid w:val="001E6E63"/>
    <w:rsid w:val="001E7599"/>
    <w:rsid w:val="001F0FBA"/>
    <w:rsid w:val="001F1FE3"/>
    <w:rsid w:val="001F2588"/>
    <w:rsid w:val="001F5658"/>
    <w:rsid w:val="001F74E2"/>
    <w:rsid w:val="00201940"/>
    <w:rsid w:val="00201EF8"/>
    <w:rsid w:val="002029D2"/>
    <w:rsid w:val="00202C38"/>
    <w:rsid w:val="00204B89"/>
    <w:rsid w:val="00206DB1"/>
    <w:rsid w:val="00207D34"/>
    <w:rsid w:val="0021165C"/>
    <w:rsid w:val="00213B93"/>
    <w:rsid w:val="00221A42"/>
    <w:rsid w:val="00222678"/>
    <w:rsid w:val="00222C4C"/>
    <w:rsid w:val="00223FBA"/>
    <w:rsid w:val="002249FC"/>
    <w:rsid w:val="002342D3"/>
    <w:rsid w:val="0023682E"/>
    <w:rsid w:val="00237B55"/>
    <w:rsid w:val="00237C75"/>
    <w:rsid w:val="00242C2D"/>
    <w:rsid w:val="002462F0"/>
    <w:rsid w:val="002465E7"/>
    <w:rsid w:val="00251175"/>
    <w:rsid w:val="00251A84"/>
    <w:rsid w:val="00252374"/>
    <w:rsid w:val="00253F47"/>
    <w:rsid w:val="00255040"/>
    <w:rsid w:val="00257DD7"/>
    <w:rsid w:val="002635A5"/>
    <w:rsid w:val="00265ECF"/>
    <w:rsid w:val="00267869"/>
    <w:rsid w:val="00273AB2"/>
    <w:rsid w:val="00274A21"/>
    <w:rsid w:val="00276871"/>
    <w:rsid w:val="00282116"/>
    <w:rsid w:val="00284A75"/>
    <w:rsid w:val="00286912"/>
    <w:rsid w:val="002918B4"/>
    <w:rsid w:val="002934F6"/>
    <w:rsid w:val="00293C19"/>
    <w:rsid w:val="002967E5"/>
    <w:rsid w:val="00297294"/>
    <w:rsid w:val="002979E4"/>
    <w:rsid w:val="002A1484"/>
    <w:rsid w:val="002A5B04"/>
    <w:rsid w:val="002A66C2"/>
    <w:rsid w:val="002A68D9"/>
    <w:rsid w:val="002A78D4"/>
    <w:rsid w:val="002A7F1A"/>
    <w:rsid w:val="002B3312"/>
    <w:rsid w:val="002B35E4"/>
    <w:rsid w:val="002B65F6"/>
    <w:rsid w:val="002B6A22"/>
    <w:rsid w:val="002C0938"/>
    <w:rsid w:val="002C3B35"/>
    <w:rsid w:val="002C6C0E"/>
    <w:rsid w:val="002C6D97"/>
    <w:rsid w:val="002D16F8"/>
    <w:rsid w:val="002D6689"/>
    <w:rsid w:val="002E2571"/>
    <w:rsid w:val="002E2EBF"/>
    <w:rsid w:val="002E31BA"/>
    <w:rsid w:val="002E4190"/>
    <w:rsid w:val="002E47EB"/>
    <w:rsid w:val="002E68BA"/>
    <w:rsid w:val="002E766E"/>
    <w:rsid w:val="002F0C59"/>
    <w:rsid w:val="0030169A"/>
    <w:rsid w:val="00302199"/>
    <w:rsid w:val="0031127D"/>
    <w:rsid w:val="00312E51"/>
    <w:rsid w:val="00312FD9"/>
    <w:rsid w:val="00313A72"/>
    <w:rsid w:val="0031410D"/>
    <w:rsid w:val="003143BA"/>
    <w:rsid w:val="00314E81"/>
    <w:rsid w:val="0031573C"/>
    <w:rsid w:val="00317F35"/>
    <w:rsid w:val="00322638"/>
    <w:rsid w:val="003242A7"/>
    <w:rsid w:val="00324997"/>
    <w:rsid w:val="0033081D"/>
    <w:rsid w:val="00330863"/>
    <w:rsid w:val="003324E4"/>
    <w:rsid w:val="00335EB5"/>
    <w:rsid w:val="00336E47"/>
    <w:rsid w:val="00347389"/>
    <w:rsid w:val="0035605D"/>
    <w:rsid w:val="003562E2"/>
    <w:rsid w:val="00363EE7"/>
    <w:rsid w:val="00363F10"/>
    <w:rsid w:val="003647D0"/>
    <w:rsid w:val="003653EA"/>
    <w:rsid w:val="003678B2"/>
    <w:rsid w:val="00370D0C"/>
    <w:rsid w:val="00373441"/>
    <w:rsid w:val="0037404F"/>
    <w:rsid w:val="00380146"/>
    <w:rsid w:val="00382385"/>
    <w:rsid w:val="003828BF"/>
    <w:rsid w:val="00384A89"/>
    <w:rsid w:val="00387C59"/>
    <w:rsid w:val="00392FE1"/>
    <w:rsid w:val="00396FB4"/>
    <w:rsid w:val="00397432"/>
    <w:rsid w:val="003A5528"/>
    <w:rsid w:val="003A5A67"/>
    <w:rsid w:val="003A5C71"/>
    <w:rsid w:val="003A6F23"/>
    <w:rsid w:val="003B353E"/>
    <w:rsid w:val="003B56C9"/>
    <w:rsid w:val="003B796D"/>
    <w:rsid w:val="003B7CCF"/>
    <w:rsid w:val="003C35A9"/>
    <w:rsid w:val="003C6227"/>
    <w:rsid w:val="003D05C6"/>
    <w:rsid w:val="003D079E"/>
    <w:rsid w:val="003D584C"/>
    <w:rsid w:val="003D69FA"/>
    <w:rsid w:val="003E0804"/>
    <w:rsid w:val="003E3C44"/>
    <w:rsid w:val="003E7976"/>
    <w:rsid w:val="003F1411"/>
    <w:rsid w:val="003F36D3"/>
    <w:rsid w:val="003F38BD"/>
    <w:rsid w:val="003F4FAD"/>
    <w:rsid w:val="00401955"/>
    <w:rsid w:val="004026BB"/>
    <w:rsid w:val="00404B3D"/>
    <w:rsid w:val="00404FBB"/>
    <w:rsid w:val="00410F91"/>
    <w:rsid w:val="0041731B"/>
    <w:rsid w:val="00425AE6"/>
    <w:rsid w:val="00433C52"/>
    <w:rsid w:val="004353EE"/>
    <w:rsid w:val="004355E6"/>
    <w:rsid w:val="0043794A"/>
    <w:rsid w:val="004466F7"/>
    <w:rsid w:val="00446A22"/>
    <w:rsid w:val="00454953"/>
    <w:rsid w:val="00461BD2"/>
    <w:rsid w:val="00466292"/>
    <w:rsid w:val="004675B7"/>
    <w:rsid w:val="004743DC"/>
    <w:rsid w:val="00476101"/>
    <w:rsid w:val="0048064A"/>
    <w:rsid w:val="004808C6"/>
    <w:rsid w:val="00480B67"/>
    <w:rsid w:val="00481197"/>
    <w:rsid w:val="004812B6"/>
    <w:rsid w:val="00481CF0"/>
    <w:rsid w:val="00485720"/>
    <w:rsid w:val="00485949"/>
    <w:rsid w:val="0048680A"/>
    <w:rsid w:val="00486CEE"/>
    <w:rsid w:val="00496C04"/>
    <w:rsid w:val="004A2C90"/>
    <w:rsid w:val="004A2DD3"/>
    <w:rsid w:val="004A4BBA"/>
    <w:rsid w:val="004A59A7"/>
    <w:rsid w:val="004A6561"/>
    <w:rsid w:val="004C0597"/>
    <w:rsid w:val="004C1440"/>
    <w:rsid w:val="004C2A99"/>
    <w:rsid w:val="004C5343"/>
    <w:rsid w:val="004D07D1"/>
    <w:rsid w:val="004D458A"/>
    <w:rsid w:val="004D4613"/>
    <w:rsid w:val="004D677F"/>
    <w:rsid w:val="004E12D8"/>
    <w:rsid w:val="004E2F98"/>
    <w:rsid w:val="004E2FA1"/>
    <w:rsid w:val="004E6271"/>
    <w:rsid w:val="004E67E3"/>
    <w:rsid w:val="004F2733"/>
    <w:rsid w:val="004F2998"/>
    <w:rsid w:val="004F615A"/>
    <w:rsid w:val="00500E00"/>
    <w:rsid w:val="00503B13"/>
    <w:rsid w:val="005045D4"/>
    <w:rsid w:val="00506649"/>
    <w:rsid w:val="0051158B"/>
    <w:rsid w:val="00514C5B"/>
    <w:rsid w:val="00516F57"/>
    <w:rsid w:val="00523B04"/>
    <w:rsid w:val="005307D1"/>
    <w:rsid w:val="00530DAF"/>
    <w:rsid w:val="00532719"/>
    <w:rsid w:val="0053416B"/>
    <w:rsid w:val="005350C4"/>
    <w:rsid w:val="00535BAA"/>
    <w:rsid w:val="005415AA"/>
    <w:rsid w:val="0054192F"/>
    <w:rsid w:val="005434A2"/>
    <w:rsid w:val="0054424E"/>
    <w:rsid w:val="00544383"/>
    <w:rsid w:val="00544735"/>
    <w:rsid w:val="0054750F"/>
    <w:rsid w:val="00552723"/>
    <w:rsid w:val="005536B2"/>
    <w:rsid w:val="00563F2B"/>
    <w:rsid w:val="00566D96"/>
    <w:rsid w:val="00567B61"/>
    <w:rsid w:val="00571620"/>
    <w:rsid w:val="005729AE"/>
    <w:rsid w:val="00572EE2"/>
    <w:rsid w:val="00573789"/>
    <w:rsid w:val="005778A3"/>
    <w:rsid w:val="00581924"/>
    <w:rsid w:val="005829C2"/>
    <w:rsid w:val="00582D5B"/>
    <w:rsid w:val="00583548"/>
    <w:rsid w:val="005850B5"/>
    <w:rsid w:val="00585635"/>
    <w:rsid w:val="0058608C"/>
    <w:rsid w:val="00586E41"/>
    <w:rsid w:val="0058733E"/>
    <w:rsid w:val="005907DA"/>
    <w:rsid w:val="005A2FE7"/>
    <w:rsid w:val="005A7396"/>
    <w:rsid w:val="005A73B5"/>
    <w:rsid w:val="005B094C"/>
    <w:rsid w:val="005B1046"/>
    <w:rsid w:val="005B4BCF"/>
    <w:rsid w:val="005B4CCE"/>
    <w:rsid w:val="005B5289"/>
    <w:rsid w:val="005B5390"/>
    <w:rsid w:val="005B585E"/>
    <w:rsid w:val="005B5C8C"/>
    <w:rsid w:val="005B78A9"/>
    <w:rsid w:val="005C0227"/>
    <w:rsid w:val="005C0E22"/>
    <w:rsid w:val="005C1EF9"/>
    <w:rsid w:val="005C3801"/>
    <w:rsid w:val="005C77C1"/>
    <w:rsid w:val="005D4060"/>
    <w:rsid w:val="005D4498"/>
    <w:rsid w:val="005D7757"/>
    <w:rsid w:val="005D7ECC"/>
    <w:rsid w:val="005E008A"/>
    <w:rsid w:val="005E1BA6"/>
    <w:rsid w:val="005E3DC6"/>
    <w:rsid w:val="005E69F3"/>
    <w:rsid w:val="005F1765"/>
    <w:rsid w:val="005F1B52"/>
    <w:rsid w:val="005F281D"/>
    <w:rsid w:val="005F6E80"/>
    <w:rsid w:val="00601CB9"/>
    <w:rsid w:val="00602271"/>
    <w:rsid w:val="00605ED8"/>
    <w:rsid w:val="0060607E"/>
    <w:rsid w:val="006065BB"/>
    <w:rsid w:val="00606C6C"/>
    <w:rsid w:val="00612710"/>
    <w:rsid w:val="00612C64"/>
    <w:rsid w:val="006138C8"/>
    <w:rsid w:val="00613B16"/>
    <w:rsid w:val="00617C1D"/>
    <w:rsid w:val="0062149A"/>
    <w:rsid w:val="00622EAF"/>
    <w:rsid w:val="0062364D"/>
    <w:rsid w:val="006241E6"/>
    <w:rsid w:val="00625DEF"/>
    <w:rsid w:val="00625F54"/>
    <w:rsid w:val="00633C97"/>
    <w:rsid w:val="00637A15"/>
    <w:rsid w:val="00637F5B"/>
    <w:rsid w:val="006410E7"/>
    <w:rsid w:val="00643D0C"/>
    <w:rsid w:val="0064433E"/>
    <w:rsid w:val="0064684D"/>
    <w:rsid w:val="006469E5"/>
    <w:rsid w:val="0064752A"/>
    <w:rsid w:val="00647D74"/>
    <w:rsid w:val="00655821"/>
    <w:rsid w:val="00661E5C"/>
    <w:rsid w:val="00662405"/>
    <w:rsid w:val="00665D34"/>
    <w:rsid w:val="00673BBA"/>
    <w:rsid w:val="0067513A"/>
    <w:rsid w:val="00675C29"/>
    <w:rsid w:val="0067674E"/>
    <w:rsid w:val="00682373"/>
    <w:rsid w:val="006827B5"/>
    <w:rsid w:val="00683E95"/>
    <w:rsid w:val="006860E7"/>
    <w:rsid w:val="006936BA"/>
    <w:rsid w:val="006939FA"/>
    <w:rsid w:val="00693F1A"/>
    <w:rsid w:val="00695E3C"/>
    <w:rsid w:val="006A32AD"/>
    <w:rsid w:val="006A5FDC"/>
    <w:rsid w:val="006A60B7"/>
    <w:rsid w:val="006A78A2"/>
    <w:rsid w:val="006B09D1"/>
    <w:rsid w:val="006B2AE4"/>
    <w:rsid w:val="006B4A05"/>
    <w:rsid w:val="006C1861"/>
    <w:rsid w:val="006C3410"/>
    <w:rsid w:val="006C4024"/>
    <w:rsid w:val="006C4540"/>
    <w:rsid w:val="006C5527"/>
    <w:rsid w:val="006C69AD"/>
    <w:rsid w:val="006D0965"/>
    <w:rsid w:val="006D459A"/>
    <w:rsid w:val="006D6642"/>
    <w:rsid w:val="006E024D"/>
    <w:rsid w:val="006E3EC8"/>
    <w:rsid w:val="006E5E87"/>
    <w:rsid w:val="006F2135"/>
    <w:rsid w:val="00701F96"/>
    <w:rsid w:val="00705417"/>
    <w:rsid w:val="00706131"/>
    <w:rsid w:val="0070676F"/>
    <w:rsid w:val="0071096D"/>
    <w:rsid w:val="00713523"/>
    <w:rsid w:val="007165A3"/>
    <w:rsid w:val="0071790F"/>
    <w:rsid w:val="00730D44"/>
    <w:rsid w:val="00733350"/>
    <w:rsid w:val="007344E9"/>
    <w:rsid w:val="00736D3B"/>
    <w:rsid w:val="007373A8"/>
    <w:rsid w:val="00741DEB"/>
    <w:rsid w:val="00742721"/>
    <w:rsid w:val="00746A7E"/>
    <w:rsid w:val="00747AA7"/>
    <w:rsid w:val="00747C80"/>
    <w:rsid w:val="007541D6"/>
    <w:rsid w:val="00756720"/>
    <w:rsid w:val="00760629"/>
    <w:rsid w:val="00761F28"/>
    <w:rsid w:val="00762B88"/>
    <w:rsid w:val="0076364A"/>
    <w:rsid w:val="00770ABA"/>
    <w:rsid w:val="00776326"/>
    <w:rsid w:val="0077750B"/>
    <w:rsid w:val="00777899"/>
    <w:rsid w:val="00780398"/>
    <w:rsid w:val="00780C0F"/>
    <w:rsid w:val="0078225B"/>
    <w:rsid w:val="00783A4D"/>
    <w:rsid w:val="007952CC"/>
    <w:rsid w:val="0079534E"/>
    <w:rsid w:val="00796279"/>
    <w:rsid w:val="0079652B"/>
    <w:rsid w:val="007A3050"/>
    <w:rsid w:val="007A4207"/>
    <w:rsid w:val="007A4662"/>
    <w:rsid w:val="007A5974"/>
    <w:rsid w:val="007A613F"/>
    <w:rsid w:val="007A641D"/>
    <w:rsid w:val="007A7046"/>
    <w:rsid w:val="007A7C6F"/>
    <w:rsid w:val="007B22C9"/>
    <w:rsid w:val="007B3D9C"/>
    <w:rsid w:val="007B4DED"/>
    <w:rsid w:val="007B4F90"/>
    <w:rsid w:val="007B6594"/>
    <w:rsid w:val="007C07FE"/>
    <w:rsid w:val="007C0ABE"/>
    <w:rsid w:val="007C0F4C"/>
    <w:rsid w:val="007C2567"/>
    <w:rsid w:val="007C4473"/>
    <w:rsid w:val="007C4E4F"/>
    <w:rsid w:val="007C7D18"/>
    <w:rsid w:val="007D43AD"/>
    <w:rsid w:val="007E0B7F"/>
    <w:rsid w:val="007E16DA"/>
    <w:rsid w:val="007E1FA8"/>
    <w:rsid w:val="007F12D1"/>
    <w:rsid w:val="007F52C2"/>
    <w:rsid w:val="008063AC"/>
    <w:rsid w:val="00807283"/>
    <w:rsid w:val="00807A43"/>
    <w:rsid w:val="008127DA"/>
    <w:rsid w:val="00815846"/>
    <w:rsid w:val="00815BE7"/>
    <w:rsid w:val="00815E6C"/>
    <w:rsid w:val="00822434"/>
    <w:rsid w:val="00823D18"/>
    <w:rsid w:val="008256F0"/>
    <w:rsid w:val="0082723B"/>
    <w:rsid w:val="00830959"/>
    <w:rsid w:val="00831172"/>
    <w:rsid w:val="00836B81"/>
    <w:rsid w:val="00840557"/>
    <w:rsid w:val="00840A0A"/>
    <w:rsid w:val="00840B41"/>
    <w:rsid w:val="00843265"/>
    <w:rsid w:val="00843379"/>
    <w:rsid w:val="008433A1"/>
    <w:rsid w:val="00845F4F"/>
    <w:rsid w:val="00851E6B"/>
    <w:rsid w:val="008570CB"/>
    <w:rsid w:val="0086206A"/>
    <w:rsid w:val="008732D9"/>
    <w:rsid w:val="00877C12"/>
    <w:rsid w:val="00882890"/>
    <w:rsid w:val="00884E94"/>
    <w:rsid w:val="00885431"/>
    <w:rsid w:val="00885E73"/>
    <w:rsid w:val="00886CEA"/>
    <w:rsid w:val="008905E4"/>
    <w:rsid w:val="00892639"/>
    <w:rsid w:val="00894AAA"/>
    <w:rsid w:val="008953BB"/>
    <w:rsid w:val="00896D3A"/>
    <w:rsid w:val="008A04E3"/>
    <w:rsid w:val="008A3CDA"/>
    <w:rsid w:val="008B7316"/>
    <w:rsid w:val="008C093F"/>
    <w:rsid w:val="008C0979"/>
    <w:rsid w:val="008C4E97"/>
    <w:rsid w:val="008C739A"/>
    <w:rsid w:val="008D3EA6"/>
    <w:rsid w:val="008E0653"/>
    <w:rsid w:val="008E2666"/>
    <w:rsid w:val="008E2A6F"/>
    <w:rsid w:val="008E35E7"/>
    <w:rsid w:val="008E36E2"/>
    <w:rsid w:val="008E6DA3"/>
    <w:rsid w:val="008E766B"/>
    <w:rsid w:val="008E7720"/>
    <w:rsid w:val="008F130C"/>
    <w:rsid w:val="008F3B5C"/>
    <w:rsid w:val="00900BED"/>
    <w:rsid w:val="00905914"/>
    <w:rsid w:val="0091224B"/>
    <w:rsid w:val="00912BA8"/>
    <w:rsid w:val="009166B6"/>
    <w:rsid w:val="00917649"/>
    <w:rsid w:val="009220EB"/>
    <w:rsid w:val="00923B71"/>
    <w:rsid w:val="0092481F"/>
    <w:rsid w:val="0092660D"/>
    <w:rsid w:val="00927AED"/>
    <w:rsid w:val="00931513"/>
    <w:rsid w:val="009328EC"/>
    <w:rsid w:val="00936C23"/>
    <w:rsid w:val="00937087"/>
    <w:rsid w:val="00942287"/>
    <w:rsid w:val="00946583"/>
    <w:rsid w:val="0094698D"/>
    <w:rsid w:val="009506D8"/>
    <w:rsid w:val="009518C6"/>
    <w:rsid w:val="00951D9F"/>
    <w:rsid w:val="009538D1"/>
    <w:rsid w:val="00953B4D"/>
    <w:rsid w:val="00954F09"/>
    <w:rsid w:val="00960D62"/>
    <w:rsid w:val="00964352"/>
    <w:rsid w:val="00977408"/>
    <w:rsid w:val="00980BF9"/>
    <w:rsid w:val="00982482"/>
    <w:rsid w:val="009827D2"/>
    <w:rsid w:val="00993B06"/>
    <w:rsid w:val="00994251"/>
    <w:rsid w:val="00995CB0"/>
    <w:rsid w:val="0099794E"/>
    <w:rsid w:val="00997F4B"/>
    <w:rsid w:val="009A0DAF"/>
    <w:rsid w:val="009A6214"/>
    <w:rsid w:val="009A65C8"/>
    <w:rsid w:val="009B1C6F"/>
    <w:rsid w:val="009B5BDE"/>
    <w:rsid w:val="009C056E"/>
    <w:rsid w:val="009C11EB"/>
    <w:rsid w:val="009C52DF"/>
    <w:rsid w:val="009C5992"/>
    <w:rsid w:val="009C658E"/>
    <w:rsid w:val="009C6731"/>
    <w:rsid w:val="009C6E50"/>
    <w:rsid w:val="009C78EC"/>
    <w:rsid w:val="009D0FDB"/>
    <w:rsid w:val="009D3453"/>
    <w:rsid w:val="009D600F"/>
    <w:rsid w:val="009E039D"/>
    <w:rsid w:val="009E0635"/>
    <w:rsid w:val="009E364B"/>
    <w:rsid w:val="009F26FD"/>
    <w:rsid w:val="009F280F"/>
    <w:rsid w:val="009F3BAE"/>
    <w:rsid w:val="009F4F50"/>
    <w:rsid w:val="009F72F9"/>
    <w:rsid w:val="009F7368"/>
    <w:rsid w:val="00A01B3B"/>
    <w:rsid w:val="00A02D9F"/>
    <w:rsid w:val="00A0360C"/>
    <w:rsid w:val="00A12297"/>
    <w:rsid w:val="00A1574A"/>
    <w:rsid w:val="00A163C6"/>
    <w:rsid w:val="00A16CC6"/>
    <w:rsid w:val="00A16D11"/>
    <w:rsid w:val="00A211D0"/>
    <w:rsid w:val="00A230A7"/>
    <w:rsid w:val="00A23B52"/>
    <w:rsid w:val="00A24263"/>
    <w:rsid w:val="00A24793"/>
    <w:rsid w:val="00A24B97"/>
    <w:rsid w:val="00A30BBD"/>
    <w:rsid w:val="00A31D02"/>
    <w:rsid w:val="00A33D4F"/>
    <w:rsid w:val="00A37773"/>
    <w:rsid w:val="00A41B8C"/>
    <w:rsid w:val="00A42AD1"/>
    <w:rsid w:val="00A43A6D"/>
    <w:rsid w:val="00A4462A"/>
    <w:rsid w:val="00A465C0"/>
    <w:rsid w:val="00A47A67"/>
    <w:rsid w:val="00A52D10"/>
    <w:rsid w:val="00A53827"/>
    <w:rsid w:val="00A5643D"/>
    <w:rsid w:val="00A572EF"/>
    <w:rsid w:val="00A578C0"/>
    <w:rsid w:val="00A61E88"/>
    <w:rsid w:val="00A7647E"/>
    <w:rsid w:val="00A8050A"/>
    <w:rsid w:val="00A8128E"/>
    <w:rsid w:val="00A87821"/>
    <w:rsid w:val="00A93190"/>
    <w:rsid w:val="00A96951"/>
    <w:rsid w:val="00AA06B5"/>
    <w:rsid w:val="00AA10F2"/>
    <w:rsid w:val="00AA4C35"/>
    <w:rsid w:val="00AA75DA"/>
    <w:rsid w:val="00AB0B43"/>
    <w:rsid w:val="00AB21E2"/>
    <w:rsid w:val="00AB4451"/>
    <w:rsid w:val="00AB476C"/>
    <w:rsid w:val="00AB75E5"/>
    <w:rsid w:val="00AC07E2"/>
    <w:rsid w:val="00AC2C85"/>
    <w:rsid w:val="00AC319E"/>
    <w:rsid w:val="00AC50E1"/>
    <w:rsid w:val="00AD0C77"/>
    <w:rsid w:val="00AD10F6"/>
    <w:rsid w:val="00AD17F0"/>
    <w:rsid w:val="00AD2128"/>
    <w:rsid w:val="00AD514B"/>
    <w:rsid w:val="00AD548F"/>
    <w:rsid w:val="00AD570E"/>
    <w:rsid w:val="00AD5DF4"/>
    <w:rsid w:val="00AD6A6B"/>
    <w:rsid w:val="00AD7DF7"/>
    <w:rsid w:val="00AE0076"/>
    <w:rsid w:val="00AE4F72"/>
    <w:rsid w:val="00AE75BE"/>
    <w:rsid w:val="00AF67D3"/>
    <w:rsid w:val="00B003A0"/>
    <w:rsid w:val="00B00FFC"/>
    <w:rsid w:val="00B02DCF"/>
    <w:rsid w:val="00B05CF2"/>
    <w:rsid w:val="00B145DC"/>
    <w:rsid w:val="00B14DC7"/>
    <w:rsid w:val="00B15033"/>
    <w:rsid w:val="00B157D7"/>
    <w:rsid w:val="00B17055"/>
    <w:rsid w:val="00B17F87"/>
    <w:rsid w:val="00B22B48"/>
    <w:rsid w:val="00B25962"/>
    <w:rsid w:val="00B277FE"/>
    <w:rsid w:val="00B31855"/>
    <w:rsid w:val="00B32276"/>
    <w:rsid w:val="00B355AC"/>
    <w:rsid w:val="00B46DDD"/>
    <w:rsid w:val="00B54233"/>
    <w:rsid w:val="00B61F24"/>
    <w:rsid w:val="00B62610"/>
    <w:rsid w:val="00B72641"/>
    <w:rsid w:val="00B72C3D"/>
    <w:rsid w:val="00B75142"/>
    <w:rsid w:val="00B82ACB"/>
    <w:rsid w:val="00B83C68"/>
    <w:rsid w:val="00B865FE"/>
    <w:rsid w:val="00B86839"/>
    <w:rsid w:val="00B86A87"/>
    <w:rsid w:val="00B871A3"/>
    <w:rsid w:val="00B91F4C"/>
    <w:rsid w:val="00BA1194"/>
    <w:rsid w:val="00BA41FB"/>
    <w:rsid w:val="00BA45F0"/>
    <w:rsid w:val="00BA4BA6"/>
    <w:rsid w:val="00BA59F1"/>
    <w:rsid w:val="00BA7596"/>
    <w:rsid w:val="00BA783D"/>
    <w:rsid w:val="00BB1536"/>
    <w:rsid w:val="00BB2502"/>
    <w:rsid w:val="00BB3447"/>
    <w:rsid w:val="00BB3BC0"/>
    <w:rsid w:val="00BB3F87"/>
    <w:rsid w:val="00BB7D05"/>
    <w:rsid w:val="00BD0A1A"/>
    <w:rsid w:val="00BD6FE8"/>
    <w:rsid w:val="00BE24B6"/>
    <w:rsid w:val="00BE3B2F"/>
    <w:rsid w:val="00BF26D6"/>
    <w:rsid w:val="00BF2F2E"/>
    <w:rsid w:val="00BF3E73"/>
    <w:rsid w:val="00BF7B5A"/>
    <w:rsid w:val="00C0115D"/>
    <w:rsid w:val="00C04EA4"/>
    <w:rsid w:val="00C1750D"/>
    <w:rsid w:val="00C22182"/>
    <w:rsid w:val="00C34118"/>
    <w:rsid w:val="00C34E10"/>
    <w:rsid w:val="00C34E2B"/>
    <w:rsid w:val="00C405B5"/>
    <w:rsid w:val="00C4060C"/>
    <w:rsid w:val="00C41DFB"/>
    <w:rsid w:val="00C44DC5"/>
    <w:rsid w:val="00C475CD"/>
    <w:rsid w:val="00C5003B"/>
    <w:rsid w:val="00C5126F"/>
    <w:rsid w:val="00C53D57"/>
    <w:rsid w:val="00C5468D"/>
    <w:rsid w:val="00C54D3F"/>
    <w:rsid w:val="00C60DAE"/>
    <w:rsid w:val="00C6441F"/>
    <w:rsid w:val="00C64B5E"/>
    <w:rsid w:val="00C66AAE"/>
    <w:rsid w:val="00C66C6A"/>
    <w:rsid w:val="00C71F53"/>
    <w:rsid w:val="00C758E4"/>
    <w:rsid w:val="00C75BE6"/>
    <w:rsid w:val="00C766BF"/>
    <w:rsid w:val="00C8350B"/>
    <w:rsid w:val="00C863CD"/>
    <w:rsid w:val="00C923DA"/>
    <w:rsid w:val="00C94C79"/>
    <w:rsid w:val="00C9584C"/>
    <w:rsid w:val="00C95DE9"/>
    <w:rsid w:val="00C96057"/>
    <w:rsid w:val="00C96365"/>
    <w:rsid w:val="00C96D3B"/>
    <w:rsid w:val="00CA2F21"/>
    <w:rsid w:val="00CA4DE9"/>
    <w:rsid w:val="00CA59A1"/>
    <w:rsid w:val="00CA7A8A"/>
    <w:rsid w:val="00CB1E8D"/>
    <w:rsid w:val="00CB7674"/>
    <w:rsid w:val="00CB7808"/>
    <w:rsid w:val="00CC023E"/>
    <w:rsid w:val="00CD0B4D"/>
    <w:rsid w:val="00CD5767"/>
    <w:rsid w:val="00CD79C9"/>
    <w:rsid w:val="00CE131A"/>
    <w:rsid w:val="00CE25DC"/>
    <w:rsid w:val="00CE390B"/>
    <w:rsid w:val="00CE7E17"/>
    <w:rsid w:val="00CF27AB"/>
    <w:rsid w:val="00CF4A4A"/>
    <w:rsid w:val="00D01212"/>
    <w:rsid w:val="00D015BD"/>
    <w:rsid w:val="00D04147"/>
    <w:rsid w:val="00D046D8"/>
    <w:rsid w:val="00D04E9C"/>
    <w:rsid w:val="00D1088F"/>
    <w:rsid w:val="00D125C6"/>
    <w:rsid w:val="00D13A53"/>
    <w:rsid w:val="00D15AA2"/>
    <w:rsid w:val="00D20854"/>
    <w:rsid w:val="00D20C77"/>
    <w:rsid w:val="00D2107B"/>
    <w:rsid w:val="00D23C84"/>
    <w:rsid w:val="00D24CD8"/>
    <w:rsid w:val="00D30BE9"/>
    <w:rsid w:val="00D36BF3"/>
    <w:rsid w:val="00D36E61"/>
    <w:rsid w:val="00D40E23"/>
    <w:rsid w:val="00D41C66"/>
    <w:rsid w:val="00D4211A"/>
    <w:rsid w:val="00D44272"/>
    <w:rsid w:val="00D5016E"/>
    <w:rsid w:val="00D503AE"/>
    <w:rsid w:val="00D545AF"/>
    <w:rsid w:val="00D54F53"/>
    <w:rsid w:val="00D57465"/>
    <w:rsid w:val="00D61BAB"/>
    <w:rsid w:val="00D61FB3"/>
    <w:rsid w:val="00D655C2"/>
    <w:rsid w:val="00D74DB4"/>
    <w:rsid w:val="00D76664"/>
    <w:rsid w:val="00D773D9"/>
    <w:rsid w:val="00D77A36"/>
    <w:rsid w:val="00D821D1"/>
    <w:rsid w:val="00D87E66"/>
    <w:rsid w:val="00D9100F"/>
    <w:rsid w:val="00D91880"/>
    <w:rsid w:val="00D9304C"/>
    <w:rsid w:val="00D97C7A"/>
    <w:rsid w:val="00DA30F7"/>
    <w:rsid w:val="00DC085A"/>
    <w:rsid w:val="00DC3B0F"/>
    <w:rsid w:val="00DC5B5C"/>
    <w:rsid w:val="00DC6C41"/>
    <w:rsid w:val="00DD34D8"/>
    <w:rsid w:val="00DD77A1"/>
    <w:rsid w:val="00DF1B94"/>
    <w:rsid w:val="00DF6D5C"/>
    <w:rsid w:val="00E009C5"/>
    <w:rsid w:val="00E01F27"/>
    <w:rsid w:val="00E03FC5"/>
    <w:rsid w:val="00E0586C"/>
    <w:rsid w:val="00E06AC1"/>
    <w:rsid w:val="00E17092"/>
    <w:rsid w:val="00E17355"/>
    <w:rsid w:val="00E20D4B"/>
    <w:rsid w:val="00E215E5"/>
    <w:rsid w:val="00E2380A"/>
    <w:rsid w:val="00E26CE0"/>
    <w:rsid w:val="00E3234C"/>
    <w:rsid w:val="00E3280C"/>
    <w:rsid w:val="00E3374D"/>
    <w:rsid w:val="00E42977"/>
    <w:rsid w:val="00E43B5C"/>
    <w:rsid w:val="00E474AE"/>
    <w:rsid w:val="00E51D89"/>
    <w:rsid w:val="00E56070"/>
    <w:rsid w:val="00E562CB"/>
    <w:rsid w:val="00E5732B"/>
    <w:rsid w:val="00E57F9D"/>
    <w:rsid w:val="00E6330A"/>
    <w:rsid w:val="00E64445"/>
    <w:rsid w:val="00E7045E"/>
    <w:rsid w:val="00E7102D"/>
    <w:rsid w:val="00E72855"/>
    <w:rsid w:val="00E73815"/>
    <w:rsid w:val="00E81A9F"/>
    <w:rsid w:val="00E82D90"/>
    <w:rsid w:val="00E8492E"/>
    <w:rsid w:val="00E85300"/>
    <w:rsid w:val="00E87CF4"/>
    <w:rsid w:val="00E92B00"/>
    <w:rsid w:val="00E93608"/>
    <w:rsid w:val="00EA165C"/>
    <w:rsid w:val="00EA7036"/>
    <w:rsid w:val="00EB2870"/>
    <w:rsid w:val="00EC24E4"/>
    <w:rsid w:val="00EC6910"/>
    <w:rsid w:val="00EC736C"/>
    <w:rsid w:val="00ED1D9A"/>
    <w:rsid w:val="00ED24F4"/>
    <w:rsid w:val="00EE4BE0"/>
    <w:rsid w:val="00EF1C81"/>
    <w:rsid w:val="00EF6B07"/>
    <w:rsid w:val="00EF6B6C"/>
    <w:rsid w:val="00EF7A63"/>
    <w:rsid w:val="00F00458"/>
    <w:rsid w:val="00F02F19"/>
    <w:rsid w:val="00F04A9F"/>
    <w:rsid w:val="00F055E6"/>
    <w:rsid w:val="00F05EA3"/>
    <w:rsid w:val="00F10940"/>
    <w:rsid w:val="00F12EDD"/>
    <w:rsid w:val="00F17293"/>
    <w:rsid w:val="00F2041C"/>
    <w:rsid w:val="00F20E6A"/>
    <w:rsid w:val="00F22631"/>
    <w:rsid w:val="00F321A6"/>
    <w:rsid w:val="00F40BA7"/>
    <w:rsid w:val="00F4500B"/>
    <w:rsid w:val="00F47805"/>
    <w:rsid w:val="00F511C6"/>
    <w:rsid w:val="00F51604"/>
    <w:rsid w:val="00F578ED"/>
    <w:rsid w:val="00F57AB2"/>
    <w:rsid w:val="00F72B0B"/>
    <w:rsid w:val="00F754D2"/>
    <w:rsid w:val="00F76A5C"/>
    <w:rsid w:val="00F80619"/>
    <w:rsid w:val="00F90998"/>
    <w:rsid w:val="00F92643"/>
    <w:rsid w:val="00F92A41"/>
    <w:rsid w:val="00F933A5"/>
    <w:rsid w:val="00FA55EF"/>
    <w:rsid w:val="00FA794D"/>
    <w:rsid w:val="00FB0783"/>
    <w:rsid w:val="00FB0A9C"/>
    <w:rsid w:val="00FB20D2"/>
    <w:rsid w:val="00FB3D65"/>
    <w:rsid w:val="00FB4449"/>
    <w:rsid w:val="00FB7029"/>
    <w:rsid w:val="00FC2247"/>
    <w:rsid w:val="00FC26AF"/>
    <w:rsid w:val="00FC2C80"/>
    <w:rsid w:val="00FC2F61"/>
    <w:rsid w:val="00FC4FD2"/>
    <w:rsid w:val="00FC5049"/>
    <w:rsid w:val="00FC5C80"/>
    <w:rsid w:val="00FC7396"/>
    <w:rsid w:val="00FC7B45"/>
    <w:rsid w:val="00FD0361"/>
    <w:rsid w:val="00FD1DD7"/>
    <w:rsid w:val="00FD2EE9"/>
    <w:rsid w:val="00FD39C5"/>
    <w:rsid w:val="00FD430B"/>
    <w:rsid w:val="00FD5C10"/>
    <w:rsid w:val="00FD76B4"/>
    <w:rsid w:val="00FE182C"/>
    <w:rsid w:val="00FE36C1"/>
    <w:rsid w:val="00FE4A89"/>
    <w:rsid w:val="00FE6F89"/>
    <w:rsid w:val="00FF2E34"/>
    <w:rsid w:val="00FF417C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B786-0A9F-426B-8B43-CDD0C7EF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D395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5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5F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73C"/>
  </w:style>
  <w:style w:type="paragraph" w:styleId="a7">
    <w:name w:val="footer"/>
    <w:basedOn w:val="a"/>
    <w:link w:val="a8"/>
    <w:uiPriority w:val="99"/>
    <w:unhideWhenUsed/>
    <w:rsid w:val="0031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73C"/>
  </w:style>
  <w:style w:type="character" w:styleId="a9">
    <w:name w:val="Hyperlink"/>
    <w:basedOn w:val="a0"/>
    <w:uiPriority w:val="99"/>
    <w:unhideWhenUsed/>
    <w:rsid w:val="00161A27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111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mex.com/markets/otc-registration/documen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08AC-978C-4A0A-A23C-ED6ADF28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Палкичев Павел Львович</dc:creator>
  <cp:keywords/>
  <dc:description/>
  <cp:lastModifiedBy>Юлия Евгеньевна Газетдинова</cp:lastModifiedBy>
  <cp:revision>5</cp:revision>
  <cp:lastPrinted>2018-10-05T09:10:00Z</cp:lastPrinted>
  <dcterms:created xsi:type="dcterms:W3CDTF">2019-04-24T06:33:00Z</dcterms:created>
  <dcterms:modified xsi:type="dcterms:W3CDTF">2019-04-24T09:10:00Z</dcterms:modified>
</cp:coreProperties>
</file>