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AD6CE" w14:textId="77777777" w:rsidR="006A065D" w:rsidRDefault="006A065D" w:rsidP="00BA340E">
      <w:pPr>
        <w:pStyle w:val="ad"/>
        <w:ind w:left="5670"/>
        <w:jc w:val="center"/>
        <w:rPr>
          <w:sz w:val="28"/>
          <w:szCs w:val="28"/>
        </w:rPr>
      </w:pPr>
    </w:p>
    <w:p w14:paraId="2F0F66CB" w14:textId="77777777" w:rsidR="006A065D" w:rsidRDefault="006A065D" w:rsidP="00BA340E">
      <w:pPr>
        <w:pStyle w:val="ad"/>
        <w:ind w:left="5670"/>
        <w:jc w:val="center"/>
        <w:rPr>
          <w:sz w:val="28"/>
          <w:szCs w:val="28"/>
        </w:rPr>
      </w:pPr>
    </w:p>
    <w:p w14:paraId="3F3BA9F2" w14:textId="0CAD11A7" w:rsidR="00BA340E" w:rsidRDefault="003439C9" w:rsidP="00BA340E">
      <w:pPr>
        <w:pStyle w:val="ad"/>
        <w:ind w:left="5670"/>
        <w:jc w:val="center"/>
        <w:rPr>
          <w:sz w:val="28"/>
          <w:szCs w:val="28"/>
        </w:rPr>
      </w:pPr>
      <w:r w:rsidRPr="0010765E">
        <w:rPr>
          <w:sz w:val="28"/>
          <w:szCs w:val="28"/>
        </w:rPr>
        <w:t>Вносится Правительством</w:t>
      </w:r>
    </w:p>
    <w:p w14:paraId="05411C6D" w14:textId="6EF373C4" w:rsidR="003439C9" w:rsidRPr="0010765E" w:rsidRDefault="003439C9" w:rsidP="00BA340E">
      <w:pPr>
        <w:pStyle w:val="ad"/>
        <w:ind w:left="5670"/>
        <w:jc w:val="center"/>
        <w:rPr>
          <w:sz w:val="28"/>
          <w:szCs w:val="28"/>
        </w:rPr>
      </w:pPr>
      <w:r w:rsidRPr="0010765E">
        <w:rPr>
          <w:sz w:val="28"/>
          <w:szCs w:val="28"/>
        </w:rPr>
        <w:t>Российской Федерации</w:t>
      </w:r>
    </w:p>
    <w:p w14:paraId="4F78FBE7" w14:textId="77777777" w:rsidR="003439C9" w:rsidRDefault="003439C9" w:rsidP="00D80F90">
      <w:pPr>
        <w:spacing w:line="360" w:lineRule="auto"/>
        <w:ind w:left="4248" w:firstLine="708"/>
        <w:jc w:val="right"/>
        <w:rPr>
          <w:sz w:val="28"/>
          <w:szCs w:val="28"/>
        </w:rPr>
      </w:pPr>
    </w:p>
    <w:p w14:paraId="6F64B358" w14:textId="77777777" w:rsidR="003439C9" w:rsidRDefault="003439C9" w:rsidP="00BA340E">
      <w:pPr>
        <w:spacing w:line="360" w:lineRule="auto"/>
        <w:rPr>
          <w:sz w:val="28"/>
          <w:szCs w:val="28"/>
        </w:rPr>
      </w:pPr>
    </w:p>
    <w:p w14:paraId="7CE737EF" w14:textId="77777777" w:rsidR="006A065D" w:rsidRDefault="006A065D" w:rsidP="00BA340E">
      <w:pPr>
        <w:spacing w:line="360" w:lineRule="auto"/>
        <w:rPr>
          <w:sz w:val="28"/>
          <w:szCs w:val="28"/>
        </w:rPr>
      </w:pPr>
    </w:p>
    <w:p w14:paraId="34B9DC71" w14:textId="77777777" w:rsidR="00D80F90" w:rsidRPr="00D97F39" w:rsidRDefault="00D80F90" w:rsidP="00D80F90">
      <w:pPr>
        <w:spacing w:line="360" w:lineRule="auto"/>
        <w:ind w:left="4248" w:firstLine="708"/>
        <w:jc w:val="right"/>
        <w:rPr>
          <w:sz w:val="28"/>
          <w:szCs w:val="28"/>
        </w:rPr>
      </w:pPr>
      <w:r w:rsidRPr="00D97F39">
        <w:rPr>
          <w:sz w:val="28"/>
          <w:szCs w:val="28"/>
        </w:rPr>
        <w:t>Проект</w:t>
      </w:r>
    </w:p>
    <w:p w14:paraId="2CAA179F" w14:textId="77777777" w:rsidR="00D80F90" w:rsidRDefault="00D80F90" w:rsidP="00D80F90">
      <w:pPr>
        <w:spacing w:line="360" w:lineRule="auto"/>
        <w:rPr>
          <w:b/>
          <w:bCs/>
          <w:sz w:val="28"/>
          <w:szCs w:val="28"/>
        </w:rPr>
      </w:pPr>
    </w:p>
    <w:p w14:paraId="4D59C2E3" w14:textId="77777777" w:rsidR="006A065D" w:rsidRDefault="006A065D" w:rsidP="00D80F90">
      <w:pPr>
        <w:spacing w:line="360" w:lineRule="auto"/>
        <w:rPr>
          <w:b/>
          <w:bCs/>
          <w:sz w:val="28"/>
          <w:szCs w:val="28"/>
        </w:rPr>
      </w:pPr>
    </w:p>
    <w:p w14:paraId="14590203" w14:textId="77777777" w:rsidR="00D80F90" w:rsidRDefault="00D80F90" w:rsidP="00D80F90">
      <w:pPr>
        <w:spacing w:line="240" w:lineRule="atLeast"/>
        <w:jc w:val="center"/>
        <w:rPr>
          <w:b/>
          <w:sz w:val="44"/>
        </w:rPr>
      </w:pPr>
      <w:r>
        <w:rPr>
          <w:b/>
          <w:sz w:val="44"/>
        </w:rPr>
        <w:t>ФЕДЕРАЛЬНЫЙ ЗАКОН</w:t>
      </w:r>
    </w:p>
    <w:p w14:paraId="35AED900" w14:textId="77777777" w:rsidR="00D80F90" w:rsidRDefault="00D80F90" w:rsidP="00D80F90">
      <w:pPr>
        <w:spacing w:line="360" w:lineRule="auto"/>
        <w:rPr>
          <w:b/>
          <w:bCs/>
          <w:sz w:val="28"/>
          <w:szCs w:val="28"/>
        </w:rPr>
      </w:pPr>
    </w:p>
    <w:p w14:paraId="0FC7996A" w14:textId="77777777" w:rsidR="00D80F90" w:rsidRDefault="00D80F90" w:rsidP="00D80F90">
      <w:pPr>
        <w:spacing w:line="360" w:lineRule="auto"/>
        <w:jc w:val="center"/>
        <w:rPr>
          <w:b/>
          <w:bCs/>
          <w:sz w:val="28"/>
          <w:szCs w:val="28"/>
        </w:rPr>
      </w:pPr>
    </w:p>
    <w:p w14:paraId="4BCAD4AC" w14:textId="77777777" w:rsidR="00455686" w:rsidRDefault="00D80F90" w:rsidP="00D80F90">
      <w:pPr>
        <w:jc w:val="center"/>
        <w:rPr>
          <w:b/>
          <w:bCs/>
          <w:sz w:val="28"/>
          <w:szCs w:val="28"/>
        </w:rPr>
      </w:pPr>
      <w:r w:rsidRPr="00AC240A">
        <w:rPr>
          <w:b/>
          <w:bCs/>
          <w:sz w:val="28"/>
          <w:szCs w:val="28"/>
        </w:rPr>
        <w:t>«О внесении изменений в Федеральный закон «О защите конкуренции»</w:t>
      </w:r>
    </w:p>
    <w:p w14:paraId="223563DA" w14:textId="77777777" w:rsidR="00455686" w:rsidRDefault="00455686" w:rsidP="00D80F90">
      <w:pPr>
        <w:jc w:val="center"/>
        <w:rPr>
          <w:b/>
          <w:bCs/>
          <w:sz w:val="28"/>
          <w:szCs w:val="28"/>
        </w:rPr>
      </w:pPr>
    </w:p>
    <w:p w14:paraId="259F03E3" w14:textId="77777777" w:rsidR="00D80F90" w:rsidRPr="00AC240A" w:rsidRDefault="00D80F90" w:rsidP="00D80F90">
      <w:pPr>
        <w:spacing w:line="360" w:lineRule="auto"/>
        <w:rPr>
          <w:b/>
          <w:bCs/>
          <w:sz w:val="28"/>
          <w:szCs w:val="28"/>
        </w:rPr>
      </w:pPr>
    </w:p>
    <w:p w14:paraId="16C860B3" w14:textId="1935D8EC" w:rsidR="00D80F90" w:rsidRPr="00A75DF7" w:rsidRDefault="00D80F90" w:rsidP="005138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A75DF7">
        <w:rPr>
          <w:sz w:val="28"/>
          <w:szCs w:val="28"/>
        </w:rPr>
        <w:t xml:space="preserve">Внести в Федеральный закон от 26 июля 2006 года № 135-ФЗ «О защите конкуренции» </w:t>
      </w:r>
      <w:r w:rsidR="00A75DF7" w:rsidRPr="00A75DF7">
        <w:rPr>
          <w:sz w:val="28"/>
          <w:szCs w:val="28"/>
        </w:rPr>
        <w:t>(Собрание законодательства Российс</w:t>
      </w:r>
      <w:r w:rsidR="00A75DF7">
        <w:rPr>
          <w:sz w:val="28"/>
          <w:szCs w:val="28"/>
        </w:rPr>
        <w:t>кой Федерации, 2006, № 31</w:t>
      </w:r>
      <w:r w:rsidR="00A75DF7" w:rsidRPr="00A75DF7">
        <w:rPr>
          <w:sz w:val="28"/>
          <w:szCs w:val="28"/>
        </w:rPr>
        <w:t>, ст. 3434; 2007, № 49, ст. 6079; 2008, № 18, ст. 1941; № 27, ст. 3126; № 45, ст. 5141; 2009, № 29, ст. 3601,</w:t>
      </w:r>
      <w:r w:rsidR="00A75DF7">
        <w:rPr>
          <w:sz w:val="28"/>
          <w:szCs w:val="28"/>
        </w:rPr>
        <w:t xml:space="preserve"> ст. 3610, ст. 3618; № 52</w:t>
      </w:r>
      <w:r w:rsidR="00A75DF7" w:rsidRPr="00A75DF7">
        <w:rPr>
          <w:sz w:val="28"/>
          <w:szCs w:val="28"/>
        </w:rPr>
        <w:t>, ст. 6455; 2010, № 15, ст. 1736; № 19, ст. 2291; № 49, ст. 6409; 2011, № 10, ст. 1281; № 27, ст. 3873, ст. 3</w:t>
      </w:r>
      <w:r w:rsidR="00A75DF7">
        <w:rPr>
          <w:sz w:val="28"/>
          <w:szCs w:val="28"/>
        </w:rPr>
        <w:t>880; № 29, ст. 4291; № 30</w:t>
      </w:r>
      <w:r w:rsidR="00A75DF7" w:rsidRPr="00A75DF7">
        <w:rPr>
          <w:sz w:val="28"/>
          <w:szCs w:val="28"/>
        </w:rPr>
        <w:t>, ст. 4590; № 48, ст. 6728; № 50, ст. 7343; 2</w:t>
      </w:r>
      <w:r w:rsidR="00A75DF7">
        <w:rPr>
          <w:sz w:val="28"/>
          <w:szCs w:val="28"/>
        </w:rPr>
        <w:t>012, № 31, ст. 4334; № 53</w:t>
      </w:r>
      <w:r w:rsidR="00A75DF7" w:rsidRPr="00A75DF7">
        <w:rPr>
          <w:sz w:val="28"/>
          <w:szCs w:val="28"/>
        </w:rPr>
        <w:t>, ст. 7643; 2013, № 27, ст. 3</w:t>
      </w:r>
      <w:r w:rsidR="00A75DF7">
        <w:rPr>
          <w:sz w:val="28"/>
          <w:szCs w:val="28"/>
        </w:rPr>
        <w:t>436; № 27, ст. 3477; № 30</w:t>
      </w:r>
      <w:r w:rsidR="00A75DF7" w:rsidRPr="00A75DF7">
        <w:rPr>
          <w:sz w:val="28"/>
          <w:szCs w:val="28"/>
        </w:rPr>
        <w:t>, ст. 4</w:t>
      </w:r>
      <w:r w:rsidR="00A75DF7">
        <w:rPr>
          <w:sz w:val="28"/>
          <w:szCs w:val="28"/>
        </w:rPr>
        <w:t>084; № 44, ст. 5633; № 52, ст. 6961; № 52</w:t>
      </w:r>
      <w:r w:rsidR="00A75DF7" w:rsidRPr="00A75DF7">
        <w:rPr>
          <w:sz w:val="28"/>
          <w:szCs w:val="28"/>
        </w:rPr>
        <w:t>, ст. 6988; 2</w:t>
      </w:r>
      <w:r w:rsidR="00A75DF7">
        <w:rPr>
          <w:sz w:val="28"/>
          <w:szCs w:val="28"/>
        </w:rPr>
        <w:t>014, № 23, ст. 2928; № 30</w:t>
      </w:r>
      <w:r w:rsidR="00A75DF7" w:rsidRPr="00A75DF7">
        <w:rPr>
          <w:sz w:val="28"/>
          <w:szCs w:val="28"/>
        </w:rPr>
        <w:t>, ст. 4266; 2</w:t>
      </w:r>
      <w:r w:rsidR="00A75DF7">
        <w:rPr>
          <w:sz w:val="28"/>
          <w:szCs w:val="28"/>
        </w:rPr>
        <w:t>015, № 27, ст. 3947; № 29, ст. 4339; № 29, ст. 4342; № 29</w:t>
      </w:r>
      <w:r w:rsidR="00A75DF7" w:rsidRPr="00A75DF7">
        <w:rPr>
          <w:sz w:val="28"/>
          <w:szCs w:val="28"/>
        </w:rPr>
        <w:t>, с</w:t>
      </w:r>
      <w:r w:rsidR="00A75DF7">
        <w:rPr>
          <w:sz w:val="28"/>
          <w:szCs w:val="28"/>
        </w:rPr>
        <w:t>т. 4350; № 29, ст. 4376; № 41</w:t>
      </w:r>
      <w:r w:rsidR="00A75DF7" w:rsidRPr="00A75DF7">
        <w:rPr>
          <w:sz w:val="28"/>
          <w:szCs w:val="28"/>
        </w:rPr>
        <w:t>, ст. 5629</w:t>
      </w:r>
      <w:r w:rsidR="005138C4" w:rsidRPr="00A75DF7">
        <w:rPr>
          <w:rFonts w:eastAsiaTheme="minorHAnsi"/>
          <w:bCs/>
          <w:sz w:val="28"/>
          <w:szCs w:val="28"/>
          <w:lang w:eastAsia="en-US"/>
        </w:rPr>
        <w:t>; 2016, № 27, ст. 4197</w:t>
      </w:r>
      <w:r w:rsidRPr="00A75DF7">
        <w:rPr>
          <w:sz w:val="28"/>
          <w:szCs w:val="28"/>
        </w:rPr>
        <w:t>) следующие изменения:</w:t>
      </w:r>
    </w:p>
    <w:p w14:paraId="20326F46" w14:textId="77777777" w:rsidR="00D80F90" w:rsidRPr="00820695" w:rsidRDefault="00D80F90" w:rsidP="005138C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20695">
        <w:rPr>
          <w:sz w:val="28"/>
          <w:szCs w:val="28"/>
        </w:rPr>
        <w:t>статью 4 дополнить пунктом 24 следующего содержания:</w:t>
      </w:r>
    </w:p>
    <w:p w14:paraId="49E38567" w14:textId="6E4AE55B" w:rsidR="00D80F90" w:rsidRPr="00820695" w:rsidRDefault="00D80F90" w:rsidP="00280D41">
      <w:pPr>
        <w:spacing w:line="360" w:lineRule="auto"/>
        <w:ind w:firstLine="708"/>
        <w:jc w:val="both"/>
        <w:rPr>
          <w:sz w:val="28"/>
          <w:szCs w:val="28"/>
        </w:rPr>
      </w:pPr>
      <w:r w:rsidRPr="00820695">
        <w:rPr>
          <w:sz w:val="28"/>
          <w:szCs w:val="28"/>
        </w:rPr>
        <w:t xml:space="preserve">«24) система внутреннего </w:t>
      </w:r>
      <w:r w:rsidR="002F17E8" w:rsidRPr="00820695">
        <w:rPr>
          <w:sz w:val="28"/>
          <w:szCs w:val="28"/>
        </w:rPr>
        <w:t>обеспечения соответствия требованиям</w:t>
      </w:r>
      <w:r w:rsidRPr="00820695">
        <w:rPr>
          <w:sz w:val="28"/>
          <w:szCs w:val="28"/>
        </w:rPr>
        <w:t xml:space="preserve"> антимонопольного законодательства</w:t>
      </w:r>
      <w:r w:rsidR="002F17E8" w:rsidRPr="00820695">
        <w:rPr>
          <w:sz w:val="28"/>
          <w:szCs w:val="28"/>
        </w:rPr>
        <w:t xml:space="preserve"> (антимонопольный </w:t>
      </w:r>
      <w:proofErr w:type="spellStart"/>
      <w:r w:rsidR="002F17E8" w:rsidRPr="00820695">
        <w:rPr>
          <w:sz w:val="28"/>
          <w:szCs w:val="28"/>
        </w:rPr>
        <w:t>комплаенс</w:t>
      </w:r>
      <w:proofErr w:type="spellEnd"/>
      <w:r w:rsidR="002F17E8" w:rsidRPr="00820695">
        <w:rPr>
          <w:sz w:val="28"/>
          <w:szCs w:val="28"/>
        </w:rPr>
        <w:t>)</w:t>
      </w:r>
      <w:r w:rsidRPr="00820695">
        <w:rPr>
          <w:sz w:val="28"/>
          <w:szCs w:val="28"/>
        </w:rPr>
        <w:t xml:space="preserve"> – совокупность правовых и организационных мер, предусмотренных </w:t>
      </w:r>
      <w:r w:rsidR="00C35422" w:rsidRPr="00820695">
        <w:rPr>
          <w:sz w:val="28"/>
          <w:szCs w:val="28"/>
        </w:rPr>
        <w:t>внутренним</w:t>
      </w:r>
      <w:r w:rsidRPr="00820695">
        <w:rPr>
          <w:sz w:val="28"/>
          <w:szCs w:val="28"/>
        </w:rPr>
        <w:t xml:space="preserve"> актом (актами) хозяйствующего субъекта либо другого лица из числа лиц, входящих в одну группу лиц с таким хозяйствующим субъектом, если такие </w:t>
      </w:r>
      <w:r w:rsidR="00C35422" w:rsidRPr="00820695">
        <w:rPr>
          <w:sz w:val="28"/>
          <w:szCs w:val="28"/>
        </w:rPr>
        <w:t>внутренние</w:t>
      </w:r>
      <w:r w:rsidRPr="00820695">
        <w:rPr>
          <w:sz w:val="28"/>
          <w:szCs w:val="28"/>
        </w:rPr>
        <w:t xml:space="preserve"> акты </w:t>
      </w:r>
      <w:r w:rsidRPr="00820695">
        <w:rPr>
          <w:sz w:val="28"/>
          <w:szCs w:val="28"/>
        </w:rPr>
        <w:lastRenderedPageBreak/>
        <w:t xml:space="preserve">распространяются на такого хозяйствующего субъекта, и направленных на соблюдение им требований антимонопольного законодательства и предупреждение его нарушения.»; </w:t>
      </w:r>
    </w:p>
    <w:p w14:paraId="3881AA5E" w14:textId="77777777" w:rsidR="00D80F90" w:rsidRPr="00820695" w:rsidRDefault="00D80F90" w:rsidP="00280D4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20695">
        <w:rPr>
          <w:sz w:val="28"/>
          <w:szCs w:val="28"/>
        </w:rPr>
        <w:t>дополнить статьей 9</w:t>
      </w:r>
      <w:r w:rsidRPr="00820695">
        <w:rPr>
          <w:sz w:val="28"/>
          <w:szCs w:val="28"/>
          <w:vertAlign w:val="superscript"/>
        </w:rPr>
        <w:t>1</w:t>
      </w:r>
      <w:r w:rsidRPr="00820695">
        <w:rPr>
          <w:sz w:val="28"/>
          <w:szCs w:val="28"/>
        </w:rPr>
        <w:t xml:space="preserve"> следующего содержания:</w:t>
      </w:r>
    </w:p>
    <w:p w14:paraId="6171ABD7" w14:textId="39C5757D" w:rsidR="00D80F90" w:rsidRPr="00AC240A" w:rsidRDefault="00D80F90" w:rsidP="00280D4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Статья 9</w:t>
      </w:r>
      <w:r>
        <w:rPr>
          <w:b/>
          <w:sz w:val="28"/>
          <w:szCs w:val="28"/>
          <w:vertAlign w:val="superscript"/>
        </w:rPr>
        <w:t>1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Система внутреннего </w:t>
      </w:r>
      <w:r w:rsidR="0005186E">
        <w:rPr>
          <w:b/>
          <w:sz w:val="28"/>
          <w:szCs w:val="28"/>
        </w:rPr>
        <w:t>обеспечения соответствия требованиям</w:t>
      </w:r>
      <w:r>
        <w:rPr>
          <w:b/>
          <w:sz w:val="28"/>
          <w:szCs w:val="28"/>
        </w:rPr>
        <w:t xml:space="preserve"> антимонопольного законодательства</w:t>
      </w:r>
      <w:r w:rsidR="002F17E8">
        <w:rPr>
          <w:b/>
          <w:sz w:val="28"/>
          <w:szCs w:val="28"/>
        </w:rPr>
        <w:t xml:space="preserve"> (антимонопольный </w:t>
      </w:r>
      <w:proofErr w:type="spellStart"/>
      <w:r w:rsidR="002F17E8">
        <w:rPr>
          <w:b/>
          <w:sz w:val="28"/>
          <w:szCs w:val="28"/>
        </w:rPr>
        <w:t>комплаенс</w:t>
      </w:r>
      <w:proofErr w:type="spellEnd"/>
      <w:r w:rsidR="002F17E8">
        <w:rPr>
          <w:b/>
          <w:sz w:val="28"/>
          <w:szCs w:val="28"/>
        </w:rPr>
        <w:t>)</w:t>
      </w:r>
    </w:p>
    <w:p w14:paraId="60DA532F" w14:textId="3883715C" w:rsidR="00D80F90" w:rsidRPr="00820695" w:rsidRDefault="00D80F90" w:rsidP="00280D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0695">
        <w:rPr>
          <w:sz w:val="28"/>
          <w:szCs w:val="28"/>
        </w:rPr>
        <w:t xml:space="preserve">1. В целях соблюдения антимонопольного законодательства и предупреждения его нарушения хозяйствующий субъект вправе организовать систему внутреннего </w:t>
      </w:r>
      <w:r w:rsidR="002F17E8" w:rsidRPr="00820695">
        <w:rPr>
          <w:sz w:val="28"/>
          <w:szCs w:val="28"/>
        </w:rPr>
        <w:t xml:space="preserve">обеспечения </w:t>
      </w:r>
      <w:r w:rsidR="0005186E" w:rsidRPr="00820695">
        <w:rPr>
          <w:sz w:val="28"/>
          <w:szCs w:val="28"/>
        </w:rPr>
        <w:t xml:space="preserve">соответствия </w:t>
      </w:r>
      <w:r w:rsidR="002F17E8" w:rsidRPr="00820695">
        <w:rPr>
          <w:sz w:val="28"/>
          <w:szCs w:val="28"/>
        </w:rPr>
        <w:t>требовани</w:t>
      </w:r>
      <w:r w:rsidR="0005186E" w:rsidRPr="00820695">
        <w:rPr>
          <w:sz w:val="28"/>
          <w:szCs w:val="28"/>
        </w:rPr>
        <w:t>ям</w:t>
      </w:r>
      <w:r w:rsidRPr="00820695">
        <w:rPr>
          <w:sz w:val="28"/>
          <w:szCs w:val="28"/>
        </w:rPr>
        <w:t xml:space="preserve"> антимонопольного законодательства (</w:t>
      </w:r>
      <w:r w:rsidR="002F17E8" w:rsidRPr="00820695">
        <w:rPr>
          <w:sz w:val="28"/>
          <w:szCs w:val="28"/>
        </w:rPr>
        <w:t xml:space="preserve">антимонопольный </w:t>
      </w:r>
      <w:proofErr w:type="spellStart"/>
      <w:r w:rsidR="002F17E8" w:rsidRPr="00820695">
        <w:rPr>
          <w:sz w:val="28"/>
          <w:szCs w:val="28"/>
        </w:rPr>
        <w:t>комплаенс</w:t>
      </w:r>
      <w:proofErr w:type="spellEnd"/>
      <w:r w:rsidRPr="00820695">
        <w:rPr>
          <w:sz w:val="28"/>
          <w:szCs w:val="28"/>
        </w:rPr>
        <w:t>).</w:t>
      </w:r>
    </w:p>
    <w:p w14:paraId="32B62A7C" w14:textId="500003CD" w:rsidR="00D80F90" w:rsidRPr="00820695" w:rsidRDefault="00D80F90" w:rsidP="00280D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0695">
        <w:rPr>
          <w:sz w:val="28"/>
          <w:szCs w:val="28"/>
        </w:rPr>
        <w:t xml:space="preserve">2. Для организации системы внутреннего </w:t>
      </w:r>
      <w:r w:rsidR="002F17E8" w:rsidRPr="00820695">
        <w:rPr>
          <w:sz w:val="28"/>
          <w:szCs w:val="28"/>
        </w:rPr>
        <w:t>обеспечения со</w:t>
      </w:r>
      <w:r w:rsidR="0005186E" w:rsidRPr="00820695">
        <w:rPr>
          <w:sz w:val="28"/>
          <w:szCs w:val="28"/>
        </w:rPr>
        <w:t xml:space="preserve">ответствия </w:t>
      </w:r>
      <w:r w:rsidR="002F17E8" w:rsidRPr="00820695">
        <w:rPr>
          <w:sz w:val="28"/>
          <w:szCs w:val="28"/>
        </w:rPr>
        <w:t>требовани</w:t>
      </w:r>
      <w:r w:rsidR="0005186E" w:rsidRPr="00820695">
        <w:rPr>
          <w:sz w:val="28"/>
          <w:szCs w:val="28"/>
        </w:rPr>
        <w:t>ям</w:t>
      </w:r>
      <w:r w:rsidRPr="00820695">
        <w:rPr>
          <w:sz w:val="28"/>
          <w:szCs w:val="28"/>
        </w:rPr>
        <w:t xml:space="preserve"> </w:t>
      </w:r>
      <w:r w:rsidR="002F17E8" w:rsidRPr="00820695">
        <w:rPr>
          <w:sz w:val="28"/>
          <w:szCs w:val="28"/>
        </w:rPr>
        <w:t xml:space="preserve">антимонопольного законодательства </w:t>
      </w:r>
      <w:r w:rsidRPr="00820695">
        <w:rPr>
          <w:sz w:val="28"/>
          <w:szCs w:val="28"/>
        </w:rPr>
        <w:t xml:space="preserve">хозяйствующий субъект принимает </w:t>
      </w:r>
      <w:r w:rsidR="00C35422" w:rsidRPr="00820695">
        <w:rPr>
          <w:sz w:val="28"/>
          <w:szCs w:val="28"/>
        </w:rPr>
        <w:t>внутренний</w:t>
      </w:r>
      <w:r w:rsidRPr="00820695">
        <w:rPr>
          <w:sz w:val="28"/>
          <w:szCs w:val="28"/>
        </w:rPr>
        <w:t xml:space="preserve"> акт (акты) и (или) применяет иные </w:t>
      </w:r>
      <w:r w:rsidR="00C35422" w:rsidRPr="00820695">
        <w:rPr>
          <w:sz w:val="28"/>
          <w:szCs w:val="28"/>
        </w:rPr>
        <w:t>внутренние</w:t>
      </w:r>
      <w:r w:rsidRPr="00820695">
        <w:rPr>
          <w:sz w:val="28"/>
          <w:szCs w:val="28"/>
        </w:rPr>
        <w:t xml:space="preserve"> акты, в том числе другого лица из числа лиц, входящих в одну группу лиц с таким хозяйствующим субъектом, если такие </w:t>
      </w:r>
      <w:r w:rsidR="00C35422" w:rsidRPr="00820695">
        <w:rPr>
          <w:sz w:val="28"/>
          <w:szCs w:val="28"/>
        </w:rPr>
        <w:t>внутренние</w:t>
      </w:r>
      <w:r w:rsidRPr="00820695">
        <w:rPr>
          <w:sz w:val="28"/>
          <w:szCs w:val="28"/>
        </w:rPr>
        <w:t xml:space="preserve"> акты распространяются на хозяйствующего субъекта, которые в совокупности должны содержать:</w:t>
      </w:r>
    </w:p>
    <w:p w14:paraId="1188ACEB" w14:textId="77777777" w:rsidR="00D80F90" w:rsidRPr="00820695" w:rsidRDefault="00D80F90" w:rsidP="00280D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0695">
        <w:rPr>
          <w:sz w:val="28"/>
          <w:szCs w:val="28"/>
        </w:rPr>
        <w:t xml:space="preserve">1) требования к порядку проведения оценки рисков нарушения антимонопольного законодательства, связанных с осуществлением хозяйствующим субъектом своей деятельности; </w:t>
      </w:r>
    </w:p>
    <w:p w14:paraId="435E6CFE" w14:textId="77777777" w:rsidR="00D80F90" w:rsidRPr="00AC240A" w:rsidRDefault="00D80F90" w:rsidP="00280D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меры, направленные на снижение хозяйствующим субъектом рисков нарушения антимонопольного законодательства, связанных с осуществлением своей деятельности;</w:t>
      </w:r>
    </w:p>
    <w:p w14:paraId="188819E7" w14:textId="612A6B0C" w:rsidR="00D80F90" w:rsidRPr="00820695" w:rsidRDefault="00D80F90" w:rsidP="00280D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0695">
        <w:rPr>
          <w:sz w:val="28"/>
          <w:szCs w:val="28"/>
        </w:rPr>
        <w:t xml:space="preserve">3) меры, направленные на осуществление хозяйствующим субъектом контроля за функционированием </w:t>
      </w:r>
      <w:r w:rsidR="00A55D0B">
        <w:rPr>
          <w:sz w:val="28"/>
          <w:szCs w:val="28"/>
        </w:rPr>
        <w:t xml:space="preserve">антимонопольного </w:t>
      </w:r>
      <w:proofErr w:type="spellStart"/>
      <w:r w:rsidR="00A55D0B">
        <w:rPr>
          <w:sz w:val="28"/>
          <w:szCs w:val="28"/>
        </w:rPr>
        <w:t>комплаенса</w:t>
      </w:r>
      <w:proofErr w:type="spellEnd"/>
      <w:r w:rsidRPr="00820695">
        <w:rPr>
          <w:sz w:val="28"/>
          <w:szCs w:val="28"/>
        </w:rPr>
        <w:t>;</w:t>
      </w:r>
    </w:p>
    <w:p w14:paraId="38566D4A" w14:textId="4D85AC42" w:rsidR="00D80F90" w:rsidRPr="00820695" w:rsidRDefault="00D80F90" w:rsidP="00280D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0695">
        <w:rPr>
          <w:sz w:val="28"/>
          <w:szCs w:val="28"/>
        </w:rPr>
        <w:t>4) порядок ознакомления работников хозяйствующего субъекта с данным актом (актами) и (или) данными документами (внутренними политиками, кодексами)</w:t>
      </w:r>
      <w:r w:rsidR="002468CE" w:rsidRPr="00820695">
        <w:rPr>
          <w:sz w:val="28"/>
          <w:szCs w:val="28"/>
        </w:rPr>
        <w:t>;</w:t>
      </w:r>
    </w:p>
    <w:p w14:paraId="3AF7BFCB" w14:textId="362E456F" w:rsidR="002468CE" w:rsidRPr="00820695" w:rsidRDefault="002468CE" w:rsidP="00280D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0695">
        <w:rPr>
          <w:sz w:val="28"/>
          <w:szCs w:val="28"/>
        </w:rPr>
        <w:t xml:space="preserve">5) информацию о должностном лице, ответственном за функционирование </w:t>
      </w:r>
      <w:r w:rsidR="00A55D0B">
        <w:rPr>
          <w:sz w:val="28"/>
          <w:szCs w:val="28"/>
        </w:rPr>
        <w:t xml:space="preserve">антимонопольного </w:t>
      </w:r>
      <w:proofErr w:type="spellStart"/>
      <w:r w:rsidR="00A55D0B">
        <w:rPr>
          <w:sz w:val="28"/>
          <w:szCs w:val="28"/>
        </w:rPr>
        <w:t>комплаенса</w:t>
      </w:r>
      <w:proofErr w:type="spellEnd"/>
      <w:r w:rsidRPr="00820695">
        <w:rPr>
          <w:sz w:val="28"/>
          <w:szCs w:val="28"/>
        </w:rPr>
        <w:t>.</w:t>
      </w:r>
    </w:p>
    <w:p w14:paraId="5AEC911D" w14:textId="096DBAC8" w:rsidR="00D80F90" w:rsidRPr="00820695" w:rsidRDefault="00D80F90" w:rsidP="00280D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0695">
        <w:rPr>
          <w:sz w:val="28"/>
          <w:szCs w:val="28"/>
        </w:rPr>
        <w:lastRenderedPageBreak/>
        <w:t xml:space="preserve">Хозяйствующий субъект вправе включить в указанный </w:t>
      </w:r>
      <w:r w:rsidR="00C35422" w:rsidRPr="00820695">
        <w:rPr>
          <w:sz w:val="28"/>
          <w:szCs w:val="28"/>
        </w:rPr>
        <w:t>внутренний</w:t>
      </w:r>
      <w:r w:rsidRPr="00820695">
        <w:rPr>
          <w:sz w:val="28"/>
          <w:szCs w:val="28"/>
        </w:rPr>
        <w:t xml:space="preserve"> акт (акты)</w:t>
      </w:r>
      <w:r w:rsidR="00BD1C7E" w:rsidRPr="00820695">
        <w:rPr>
          <w:sz w:val="28"/>
          <w:szCs w:val="28"/>
        </w:rPr>
        <w:t xml:space="preserve"> </w:t>
      </w:r>
      <w:r w:rsidRPr="00820695">
        <w:rPr>
          <w:sz w:val="28"/>
          <w:szCs w:val="28"/>
        </w:rPr>
        <w:t xml:space="preserve">дополнительные требования к организации системы внутреннего </w:t>
      </w:r>
      <w:r w:rsidR="002F17E8" w:rsidRPr="00820695">
        <w:rPr>
          <w:sz w:val="28"/>
          <w:szCs w:val="28"/>
        </w:rPr>
        <w:t>обеспечения со</w:t>
      </w:r>
      <w:r w:rsidR="0005186E" w:rsidRPr="00820695">
        <w:rPr>
          <w:sz w:val="28"/>
          <w:szCs w:val="28"/>
        </w:rPr>
        <w:t>ответствия</w:t>
      </w:r>
      <w:r w:rsidR="002F17E8" w:rsidRPr="00820695">
        <w:rPr>
          <w:sz w:val="28"/>
          <w:szCs w:val="28"/>
        </w:rPr>
        <w:t xml:space="preserve"> требовани</w:t>
      </w:r>
      <w:r w:rsidR="0005186E" w:rsidRPr="00820695">
        <w:rPr>
          <w:sz w:val="28"/>
          <w:szCs w:val="28"/>
        </w:rPr>
        <w:t>ям</w:t>
      </w:r>
      <w:r w:rsidR="002F17E8" w:rsidRPr="00820695">
        <w:rPr>
          <w:sz w:val="28"/>
          <w:szCs w:val="28"/>
        </w:rPr>
        <w:t xml:space="preserve"> антимонопольного законодательства</w:t>
      </w:r>
      <w:r w:rsidRPr="00820695">
        <w:rPr>
          <w:sz w:val="28"/>
          <w:szCs w:val="28"/>
        </w:rPr>
        <w:t>.</w:t>
      </w:r>
    </w:p>
    <w:p w14:paraId="3AFDF01A" w14:textId="22A70FD0" w:rsidR="00D80F90" w:rsidRPr="00820695" w:rsidRDefault="00D80F90" w:rsidP="00280D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0695">
        <w:rPr>
          <w:sz w:val="28"/>
          <w:szCs w:val="28"/>
        </w:rPr>
        <w:t xml:space="preserve">3. Информация о принятии (применении) </w:t>
      </w:r>
      <w:r w:rsidR="00C912A7" w:rsidRPr="00820695">
        <w:rPr>
          <w:sz w:val="28"/>
          <w:szCs w:val="28"/>
        </w:rPr>
        <w:t>внутренне</w:t>
      </w:r>
      <w:r w:rsidR="00C35422" w:rsidRPr="00820695">
        <w:rPr>
          <w:sz w:val="28"/>
          <w:szCs w:val="28"/>
        </w:rPr>
        <w:t>го</w:t>
      </w:r>
      <w:r w:rsidRPr="00820695">
        <w:rPr>
          <w:sz w:val="28"/>
          <w:szCs w:val="28"/>
        </w:rPr>
        <w:t xml:space="preserve"> акта (актов), указанного в части 2 настоящей статьи, размещается хозяйствующим субъектом на своем сайте в информационно-телекоммуникационной сети «Интернет». Указанная информация размещается на русском языке.</w:t>
      </w:r>
    </w:p>
    <w:p w14:paraId="312A3D4D" w14:textId="35422DA6" w:rsidR="009D36F8" w:rsidRDefault="00A20408" w:rsidP="009D36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36F8">
        <w:rPr>
          <w:sz w:val="28"/>
          <w:szCs w:val="28"/>
        </w:rPr>
        <w:t xml:space="preserve">. Хозяйствующий субъект </w:t>
      </w:r>
      <w:r w:rsidR="009D36F8" w:rsidRPr="009D36F8">
        <w:rPr>
          <w:sz w:val="28"/>
          <w:szCs w:val="28"/>
        </w:rPr>
        <w:t xml:space="preserve">вправе направить в </w:t>
      </w:r>
      <w:r w:rsidR="009D36F8">
        <w:rPr>
          <w:sz w:val="28"/>
          <w:szCs w:val="28"/>
        </w:rPr>
        <w:t xml:space="preserve">федеральный </w:t>
      </w:r>
      <w:r w:rsidR="009D36F8" w:rsidRPr="009D36F8">
        <w:rPr>
          <w:sz w:val="28"/>
          <w:szCs w:val="28"/>
        </w:rPr>
        <w:t xml:space="preserve">антимонопольный орган </w:t>
      </w:r>
      <w:r w:rsidR="009D36F8" w:rsidRPr="00820695">
        <w:rPr>
          <w:sz w:val="28"/>
          <w:szCs w:val="28"/>
        </w:rPr>
        <w:t>внутренн</w:t>
      </w:r>
      <w:r w:rsidR="009D36F8">
        <w:rPr>
          <w:sz w:val="28"/>
          <w:szCs w:val="28"/>
        </w:rPr>
        <w:t>ий</w:t>
      </w:r>
      <w:r w:rsidR="009D36F8" w:rsidRPr="00820695">
        <w:rPr>
          <w:sz w:val="28"/>
          <w:szCs w:val="28"/>
        </w:rPr>
        <w:t xml:space="preserve"> акт (акт</w:t>
      </w:r>
      <w:r w:rsidR="009D36F8">
        <w:rPr>
          <w:sz w:val="28"/>
          <w:szCs w:val="28"/>
        </w:rPr>
        <w:t>ы</w:t>
      </w:r>
      <w:r w:rsidR="009D36F8" w:rsidRPr="00820695">
        <w:rPr>
          <w:sz w:val="28"/>
          <w:szCs w:val="28"/>
        </w:rPr>
        <w:t>), указанн</w:t>
      </w:r>
      <w:r w:rsidR="009D36F8">
        <w:rPr>
          <w:sz w:val="28"/>
          <w:szCs w:val="28"/>
        </w:rPr>
        <w:t>ый</w:t>
      </w:r>
      <w:r w:rsidR="009D36F8" w:rsidRPr="00820695">
        <w:rPr>
          <w:sz w:val="28"/>
          <w:szCs w:val="28"/>
        </w:rPr>
        <w:t xml:space="preserve"> в части 2 настоящей статьи</w:t>
      </w:r>
      <w:r w:rsidR="009D36F8">
        <w:rPr>
          <w:sz w:val="28"/>
          <w:szCs w:val="28"/>
        </w:rPr>
        <w:t xml:space="preserve">, или проект (проекты) акта </w:t>
      </w:r>
      <w:r w:rsidR="009D36F8" w:rsidRPr="009D36F8">
        <w:rPr>
          <w:sz w:val="28"/>
          <w:szCs w:val="28"/>
        </w:rPr>
        <w:t xml:space="preserve">для установления его соответствия </w:t>
      </w:r>
      <w:r w:rsidR="009D36F8">
        <w:rPr>
          <w:sz w:val="28"/>
          <w:szCs w:val="28"/>
        </w:rPr>
        <w:t>требованиям</w:t>
      </w:r>
      <w:r w:rsidR="009D36F8" w:rsidRPr="009D36F8">
        <w:rPr>
          <w:sz w:val="28"/>
          <w:szCs w:val="28"/>
        </w:rPr>
        <w:t xml:space="preserve"> антимонопольного </w:t>
      </w:r>
      <w:r w:rsidR="009D36F8">
        <w:rPr>
          <w:sz w:val="28"/>
          <w:szCs w:val="28"/>
        </w:rPr>
        <w:t>законодательства.</w:t>
      </w:r>
    </w:p>
    <w:p w14:paraId="5845F758" w14:textId="3CAFE0B8" w:rsidR="00D80F90" w:rsidRPr="000B4A4E" w:rsidRDefault="009D36F8" w:rsidP="00A204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а</w:t>
      </w:r>
      <w:r w:rsidRPr="009D36F8">
        <w:rPr>
          <w:sz w:val="28"/>
          <w:szCs w:val="28"/>
        </w:rPr>
        <w:t>нтимонопольны</w:t>
      </w:r>
      <w:r>
        <w:rPr>
          <w:sz w:val="28"/>
          <w:szCs w:val="28"/>
        </w:rPr>
        <w:t>й</w:t>
      </w:r>
      <w:r w:rsidRPr="009D36F8">
        <w:rPr>
          <w:sz w:val="28"/>
          <w:szCs w:val="28"/>
        </w:rPr>
        <w:t xml:space="preserve"> орган</w:t>
      </w:r>
      <w:r>
        <w:rPr>
          <w:sz w:val="28"/>
          <w:szCs w:val="28"/>
        </w:rPr>
        <w:t xml:space="preserve"> в течение тридцати дней рассматривает направленный акт (акты), </w:t>
      </w:r>
      <w:r w:rsidRPr="00820695">
        <w:rPr>
          <w:sz w:val="28"/>
          <w:szCs w:val="28"/>
        </w:rPr>
        <w:t>указанн</w:t>
      </w:r>
      <w:r>
        <w:rPr>
          <w:sz w:val="28"/>
          <w:szCs w:val="28"/>
        </w:rPr>
        <w:t>ые</w:t>
      </w:r>
      <w:r w:rsidRPr="00820695">
        <w:rPr>
          <w:sz w:val="28"/>
          <w:szCs w:val="28"/>
        </w:rPr>
        <w:t xml:space="preserve"> в части 2 настоящей статьи</w:t>
      </w:r>
      <w:r>
        <w:rPr>
          <w:sz w:val="28"/>
          <w:szCs w:val="28"/>
        </w:rPr>
        <w:t>, или проект (проекты) акта и дает заключение о его соответствии или не соответствии требованиям антимонопольного законодательства.</w:t>
      </w:r>
      <w:r w:rsidR="00A20408">
        <w:rPr>
          <w:sz w:val="28"/>
          <w:szCs w:val="28"/>
        </w:rPr>
        <w:t>».</w:t>
      </w:r>
      <w:bookmarkStart w:id="0" w:name="_GoBack"/>
      <w:bookmarkEnd w:id="0"/>
    </w:p>
    <w:p w14:paraId="3BFE1A86" w14:textId="77777777" w:rsidR="00D80F90" w:rsidRPr="000B4A4E" w:rsidRDefault="00D80F90" w:rsidP="00280D41">
      <w:pPr>
        <w:spacing w:line="360" w:lineRule="auto"/>
        <w:jc w:val="both"/>
        <w:rPr>
          <w:sz w:val="28"/>
          <w:szCs w:val="28"/>
        </w:rPr>
      </w:pPr>
    </w:p>
    <w:p w14:paraId="1CD5D433" w14:textId="77777777" w:rsidR="00583C7D" w:rsidRPr="00AC240A" w:rsidRDefault="00583C7D" w:rsidP="00280D41">
      <w:pPr>
        <w:spacing w:line="360" w:lineRule="auto"/>
        <w:jc w:val="both"/>
        <w:rPr>
          <w:sz w:val="28"/>
          <w:szCs w:val="28"/>
        </w:rPr>
      </w:pPr>
    </w:p>
    <w:p w14:paraId="4D32B5EC" w14:textId="74056A30" w:rsidR="001364F4" w:rsidRPr="006554D1" w:rsidRDefault="00D80F90" w:rsidP="00280D4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Президент </w:t>
      </w:r>
      <w:r>
        <w:rPr>
          <w:sz w:val="28"/>
          <w:szCs w:val="28"/>
        </w:rPr>
        <w:br/>
        <w:t>Российской Федерации</w:t>
      </w:r>
      <w:r w:rsidR="006554D1" w:rsidRPr="00F649FF">
        <w:rPr>
          <w:sz w:val="28"/>
          <w:szCs w:val="28"/>
        </w:rPr>
        <w:t xml:space="preserve"> </w:t>
      </w:r>
      <w:r w:rsidR="006554D1">
        <w:rPr>
          <w:sz w:val="28"/>
          <w:szCs w:val="28"/>
        </w:rPr>
        <w:t xml:space="preserve">                                                                           В. Путин</w:t>
      </w:r>
    </w:p>
    <w:sectPr w:rsidR="001364F4" w:rsidRPr="006554D1" w:rsidSect="00ED3D94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6B079" w14:textId="77777777" w:rsidR="00E5186B" w:rsidRDefault="00E5186B" w:rsidP="00491323">
      <w:r>
        <w:separator/>
      </w:r>
    </w:p>
  </w:endnote>
  <w:endnote w:type="continuationSeparator" w:id="0">
    <w:p w14:paraId="3C32760D" w14:textId="77777777" w:rsidR="00E5186B" w:rsidRDefault="00E5186B" w:rsidP="00491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8989B" w14:textId="77777777" w:rsidR="00E5186B" w:rsidRDefault="00E5186B" w:rsidP="00491323">
      <w:r>
        <w:separator/>
      </w:r>
    </w:p>
  </w:footnote>
  <w:footnote w:type="continuationSeparator" w:id="0">
    <w:p w14:paraId="13633017" w14:textId="77777777" w:rsidR="00E5186B" w:rsidRDefault="00E5186B" w:rsidP="00491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586302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F74786C" w14:textId="77777777" w:rsidR="00660C3D" w:rsidRPr="006D04F6" w:rsidRDefault="00BD1C7E">
        <w:pPr>
          <w:pStyle w:val="a4"/>
          <w:jc w:val="center"/>
          <w:rPr>
            <w:sz w:val="28"/>
            <w:szCs w:val="28"/>
          </w:rPr>
        </w:pPr>
        <w:r w:rsidRPr="006D04F6">
          <w:rPr>
            <w:sz w:val="28"/>
            <w:szCs w:val="28"/>
          </w:rPr>
          <w:fldChar w:fldCharType="begin"/>
        </w:r>
        <w:r w:rsidR="00D80F90" w:rsidRPr="006D04F6">
          <w:rPr>
            <w:sz w:val="28"/>
            <w:szCs w:val="28"/>
          </w:rPr>
          <w:instrText>PAGE   \* MERGEFORMAT</w:instrText>
        </w:r>
        <w:r w:rsidRPr="006D04F6">
          <w:rPr>
            <w:sz w:val="28"/>
            <w:szCs w:val="28"/>
          </w:rPr>
          <w:fldChar w:fldCharType="separate"/>
        </w:r>
        <w:r w:rsidR="00A20408">
          <w:rPr>
            <w:noProof/>
            <w:sz w:val="28"/>
            <w:szCs w:val="28"/>
          </w:rPr>
          <w:t>3</w:t>
        </w:r>
        <w:r w:rsidRPr="006D04F6">
          <w:rPr>
            <w:sz w:val="28"/>
            <w:szCs w:val="28"/>
          </w:rPr>
          <w:fldChar w:fldCharType="end"/>
        </w:r>
      </w:p>
    </w:sdtContent>
  </w:sdt>
  <w:p w14:paraId="423CB501" w14:textId="77777777" w:rsidR="00660C3D" w:rsidRDefault="00E5186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9481F"/>
    <w:multiLevelType w:val="hybridMultilevel"/>
    <w:tmpl w:val="31FE3F80"/>
    <w:lvl w:ilvl="0" w:tplc="8020D7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22A1446"/>
    <w:multiLevelType w:val="hybridMultilevel"/>
    <w:tmpl w:val="13389AC4"/>
    <w:lvl w:ilvl="0" w:tplc="411888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F90"/>
    <w:rsid w:val="0005186E"/>
    <w:rsid w:val="00055C75"/>
    <w:rsid w:val="00071FF3"/>
    <w:rsid w:val="00075151"/>
    <w:rsid w:val="000A11C5"/>
    <w:rsid w:val="000A2B2A"/>
    <w:rsid w:val="000A6A44"/>
    <w:rsid w:val="000B4A4E"/>
    <w:rsid w:val="000D2075"/>
    <w:rsid w:val="000F2073"/>
    <w:rsid w:val="001B4478"/>
    <w:rsid w:val="001D204D"/>
    <w:rsid w:val="001F2F22"/>
    <w:rsid w:val="00206472"/>
    <w:rsid w:val="002208A3"/>
    <w:rsid w:val="00231F9D"/>
    <w:rsid w:val="002468CE"/>
    <w:rsid w:val="00256BFF"/>
    <w:rsid w:val="00280D41"/>
    <w:rsid w:val="002B3B5C"/>
    <w:rsid w:val="002D7765"/>
    <w:rsid w:val="002F17E8"/>
    <w:rsid w:val="00331605"/>
    <w:rsid w:val="00333314"/>
    <w:rsid w:val="003439C9"/>
    <w:rsid w:val="00361BA8"/>
    <w:rsid w:val="003633E6"/>
    <w:rsid w:val="003B341E"/>
    <w:rsid w:val="003E6712"/>
    <w:rsid w:val="004113CB"/>
    <w:rsid w:val="00421B81"/>
    <w:rsid w:val="00442E93"/>
    <w:rsid w:val="00455686"/>
    <w:rsid w:val="004616EE"/>
    <w:rsid w:val="00491323"/>
    <w:rsid w:val="004B1277"/>
    <w:rsid w:val="005138C4"/>
    <w:rsid w:val="00520077"/>
    <w:rsid w:val="00534DE5"/>
    <w:rsid w:val="005561F0"/>
    <w:rsid w:val="00583C7D"/>
    <w:rsid w:val="005E540A"/>
    <w:rsid w:val="005F3649"/>
    <w:rsid w:val="005F3999"/>
    <w:rsid w:val="00621410"/>
    <w:rsid w:val="006554D1"/>
    <w:rsid w:val="00696388"/>
    <w:rsid w:val="006A065D"/>
    <w:rsid w:val="006E08EF"/>
    <w:rsid w:val="00761836"/>
    <w:rsid w:val="00761A13"/>
    <w:rsid w:val="00767819"/>
    <w:rsid w:val="00773A8B"/>
    <w:rsid w:val="00783AB7"/>
    <w:rsid w:val="00820695"/>
    <w:rsid w:val="008F2C03"/>
    <w:rsid w:val="00966F11"/>
    <w:rsid w:val="00986774"/>
    <w:rsid w:val="009C0B7C"/>
    <w:rsid w:val="009D36F8"/>
    <w:rsid w:val="00A20408"/>
    <w:rsid w:val="00A30E19"/>
    <w:rsid w:val="00A31A4B"/>
    <w:rsid w:val="00A55D0B"/>
    <w:rsid w:val="00A75DF7"/>
    <w:rsid w:val="00B43894"/>
    <w:rsid w:val="00B667A8"/>
    <w:rsid w:val="00B751F6"/>
    <w:rsid w:val="00B870E9"/>
    <w:rsid w:val="00B92790"/>
    <w:rsid w:val="00BA340E"/>
    <w:rsid w:val="00BD1C7E"/>
    <w:rsid w:val="00BE6F41"/>
    <w:rsid w:val="00C17FCF"/>
    <w:rsid w:val="00C35422"/>
    <w:rsid w:val="00C4018C"/>
    <w:rsid w:val="00C912A7"/>
    <w:rsid w:val="00C95B86"/>
    <w:rsid w:val="00CC7EFE"/>
    <w:rsid w:val="00CE24BB"/>
    <w:rsid w:val="00CE6DE6"/>
    <w:rsid w:val="00CF0808"/>
    <w:rsid w:val="00D675F6"/>
    <w:rsid w:val="00D80F90"/>
    <w:rsid w:val="00E14D75"/>
    <w:rsid w:val="00E2025F"/>
    <w:rsid w:val="00E22D56"/>
    <w:rsid w:val="00E5186B"/>
    <w:rsid w:val="00E54AB6"/>
    <w:rsid w:val="00E63A69"/>
    <w:rsid w:val="00E85628"/>
    <w:rsid w:val="00E939CF"/>
    <w:rsid w:val="00ED5B16"/>
    <w:rsid w:val="00F34EB2"/>
    <w:rsid w:val="00F54CFE"/>
    <w:rsid w:val="00F5720B"/>
    <w:rsid w:val="00F649FF"/>
    <w:rsid w:val="00F9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23C5C"/>
  <w15:docId w15:val="{D1F2356F-D0D4-4741-A26C-CF4D37DA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F9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0F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0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80F9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80F9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80F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80F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80F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0F9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F17E8"/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2F17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3439C9"/>
    <w:pPr>
      <w:spacing w:line="240" w:lineRule="atLeast"/>
      <w:ind w:left="6180"/>
    </w:pPr>
    <w:rPr>
      <w:sz w:val="3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3439C9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3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556F3-7133-4EF1-836E-DC96281A5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vkuzmin</dc:creator>
  <cp:lastModifiedBy>Авшарян Альберт Каренович</cp:lastModifiedBy>
  <cp:revision>3</cp:revision>
  <cp:lastPrinted>2017-04-17T10:08:00Z</cp:lastPrinted>
  <dcterms:created xsi:type="dcterms:W3CDTF">2018-11-21T08:26:00Z</dcterms:created>
  <dcterms:modified xsi:type="dcterms:W3CDTF">2018-11-21T08:28:00Z</dcterms:modified>
</cp:coreProperties>
</file>