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7" w:rsidRPr="004B2217" w:rsidRDefault="004B2217" w:rsidP="004B2217">
      <w:pPr>
        <w:pStyle w:val="a3"/>
        <w:pageBreakBefore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Приложение № 3</w:t>
      </w:r>
    </w:p>
    <w:p w:rsidR="004B2217" w:rsidRPr="004B2217" w:rsidRDefault="004B2217" w:rsidP="004B2217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к приказу ФАС России</w:t>
      </w:r>
    </w:p>
    <w:p w:rsidR="004B2217" w:rsidRPr="004B2217" w:rsidRDefault="004B2217" w:rsidP="004B2217">
      <w:pPr>
        <w:pStyle w:val="a3"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от ________ № ____</w:t>
      </w:r>
    </w:p>
    <w:p w:rsidR="004B2217" w:rsidRPr="004B2217" w:rsidRDefault="004B2217" w:rsidP="004B2217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 </w:t>
      </w:r>
    </w:p>
    <w:p w:rsidR="004B2217" w:rsidRPr="004B2217" w:rsidRDefault="004B2217" w:rsidP="004B2217">
      <w:pPr>
        <w:pStyle w:val="a3"/>
        <w:spacing w:after="0"/>
        <w:jc w:val="both"/>
        <w:rPr>
          <w:rFonts w:cs="Times New Roman"/>
          <w:b/>
          <w:sz w:val="28"/>
          <w:szCs w:val="28"/>
        </w:rPr>
      </w:pPr>
      <w:r w:rsidRPr="004B2217">
        <w:rPr>
          <w:rFonts w:cs="Times New Roman"/>
          <w:sz w:val="28"/>
          <w:szCs w:val="28"/>
        </w:rPr>
        <w:t> </w:t>
      </w:r>
    </w:p>
    <w:p w:rsidR="004B2217" w:rsidRPr="004B2217" w:rsidRDefault="004B2217" w:rsidP="004B221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B2217">
        <w:rPr>
          <w:b/>
          <w:sz w:val="28"/>
          <w:szCs w:val="28"/>
        </w:rPr>
        <w:t>Методика по расчету ключевого показателя развития конкуренции на рынке</w:t>
      </w:r>
      <w:r w:rsidRPr="004B221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услуг психолого-педагогического сопровождения детей с ограниченными возможностями здоровья</w:t>
      </w:r>
      <w:r w:rsidR="003164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3164E9" w:rsidRPr="00D87FCA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  <w:bookmarkStart w:id="0" w:name="_GoBack"/>
      <w:bookmarkEnd w:id="0"/>
    </w:p>
    <w:p w:rsidR="004B2217" w:rsidRPr="004B2217" w:rsidRDefault="004B2217" w:rsidP="004B2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 xml:space="preserve">1.1. Методика по расчету ключевых показателей развития конкуренции на рынке услуг психолого-педагогического сопровождения детей с ограниченными возможностями здоровья в субъектах Российской Федерации (далее -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</w:t>
      </w:r>
      <w:hyperlink r:id="rId6" w:history="1">
        <w:r w:rsidRPr="004B22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B22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</w:t>
      </w:r>
      <w:hyperlink r:id="rId7" w:history="1">
        <w:r w:rsidRPr="004B221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B2217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II. Расчет ключевых показателей развития конкуренции на рынке психолого-педагогического сопровождения детей с ограниченными возможностями здоровья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ind w:firstLine="540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2.1. Расчет ключевого показателя № 1 «</w:t>
      </w:r>
      <w:r w:rsidRPr="004B2217">
        <w:rPr>
          <w:sz w:val="28"/>
          <w:szCs w:val="28"/>
        </w:rPr>
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здоровья»</w:t>
      </w:r>
      <w:r w:rsidRPr="004B2217">
        <w:rPr>
          <w:rFonts w:cs="Times New Roman"/>
          <w:sz w:val="28"/>
          <w:szCs w:val="28"/>
        </w:rPr>
        <w:t xml:space="preserve"> осуществляется органами исполнительной власти субъектов Российской Федерации по доле действующих на рынке услуг психолого-педагогического сопровождения детей с ограниченными возможностями в субъекте Российской Федерации организаций </w:t>
      </w:r>
      <w:r w:rsidRPr="004B2217">
        <w:rPr>
          <w:rFonts w:cs="Times New Roman"/>
          <w:sz w:val="28"/>
          <w:szCs w:val="28"/>
        </w:rPr>
        <w:lastRenderedPageBreak/>
        <w:t>частной формы собственности в общем количестве действующих на указанном рынке в субъекте Российской Федерации организаций.</w:t>
      </w:r>
    </w:p>
    <w:p w:rsidR="004B2217" w:rsidRPr="004B2217" w:rsidRDefault="004B2217" w:rsidP="004B2217">
      <w:pPr>
        <w:ind w:firstLine="540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2.2. Расчет ключевого показателя № 2 «</w:t>
      </w:r>
      <w:r w:rsidRPr="004B2217">
        <w:rPr>
          <w:sz w:val="28"/>
          <w:szCs w:val="28"/>
        </w:rPr>
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реабилитации» </w:t>
      </w:r>
      <w:r w:rsidRPr="004B2217">
        <w:rPr>
          <w:rFonts w:cs="Times New Roman"/>
          <w:sz w:val="28"/>
          <w:szCs w:val="28"/>
        </w:rPr>
        <w:t>осуществляется органами исполнительной власти субъектов Российской Федерации по доле детей с ограниченными возможностями здоровья (в возрасте до 3 лет), которым были оказаны услуги ранней диагностики, социализации и реабилитации в организациях частной формы собственности за счет средств консолидированного бюджета субъекта Российской Федерации, в общей численности детей с ограниченными возможностями здоровья (в возрасте до 3 лет), которым были оказаны данные услуги в организациях всех форм собственности за счет средств консолидированного бюджета субъекта Российской Федерации.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2.3. В качестве источников получения информации о численности детей с ограниченными возможностями здоровья (в возрасте до 3 лет), которым были оказаны услуги ранней диагностики, социализации и реабилитации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сфере.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В случае наличия актуального анализа рынка услуг психолого-педагогического сопровождения детей с ограниченными возможностями здоровья, проведенного антимонопольным органом, для расчета ключевого показателя берутся данные проведенного анализа.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2.4. Расчет ключевого показателя № 1 осуществляется по следующей формуле: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 xml:space="preserve">                                   </w:t>
      </w:r>
      <w:proofErr w:type="spellStart"/>
      <w:r w:rsidRPr="004B2217">
        <w:rPr>
          <w:rFonts w:cs="Times New Roman"/>
          <w:sz w:val="28"/>
          <w:szCs w:val="28"/>
          <w:lang w:val="en-US"/>
        </w:rPr>
        <w:t>Vn</w:t>
      </w:r>
      <w:proofErr w:type="spellEnd"/>
      <w:r w:rsidRPr="004B2217">
        <w:rPr>
          <w:rFonts w:cs="Times New Roman"/>
          <w:sz w:val="28"/>
          <w:szCs w:val="28"/>
        </w:rPr>
        <w:t xml:space="preserve"> 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  <w:lang w:val="en-US"/>
        </w:rPr>
        <w:t>V</w:t>
      </w:r>
      <w:r w:rsidRPr="004B2217">
        <w:rPr>
          <w:rFonts w:cs="Times New Roman"/>
          <w:sz w:val="28"/>
          <w:szCs w:val="28"/>
        </w:rPr>
        <w:t xml:space="preserve"> ключевой    =   -------------</w:t>
      </w:r>
      <w:proofErr w:type="gramStart"/>
      <w:r w:rsidRPr="004B2217">
        <w:rPr>
          <w:rFonts w:cs="Times New Roman"/>
          <w:sz w:val="28"/>
          <w:szCs w:val="28"/>
        </w:rPr>
        <w:t>  Х</w:t>
      </w:r>
      <w:proofErr w:type="gramEnd"/>
      <w:r w:rsidRPr="004B2217">
        <w:rPr>
          <w:rFonts w:cs="Times New Roman"/>
          <w:sz w:val="28"/>
          <w:szCs w:val="28"/>
        </w:rPr>
        <w:t xml:space="preserve"> 100 %, где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    показатель             </w:t>
      </w:r>
      <w:r w:rsidRPr="004B2217">
        <w:rPr>
          <w:rFonts w:cs="Times New Roman"/>
          <w:sz w:val="28"/>
          <w:szCs w:val="28"/>
          <w:lang w:val="en-US"/>
        </w:rPr>
        <w:t>V</w:t>
      </w:r>
      <w:r w:rsidRPr="004B2217">
        <w:rPr>
          <w:rFonts w:cs="Times New Roman"/>
          <w:sz w:val="28"/>
          <w:szCs w:val="28"/>
        </w:rPr>
        <w:t>o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17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4B2217">
        <w:rPr>
          <w:rFonts w:ascii="Times New Roman" w:hAnsi="Times New Roman" w:cs="Times New Roman"/>
          <w:sz w:val="28"/>
          <w:szCs w:val="28"/>
        </w:rPr>
        <w:t xml:space="preserve"> - количество организаций частной формы собственности, действовавших на рынке услуг психолого-педагогического сопровождения детей с ограниченными возможностями в соответствующем субъекте Российской Федерации в отчетном периоде;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17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4B2217">
        <w:rPr>
          <w:rFonts w:ascii="Times New Roman" w:hAnsi="Times New Roman" w:cs="Times New Roman"/>
          <w:sz w:val="28"/>
          <w:szCs w:val="28"/>
        </w:rPr>
        <w:t xml:space="preserve"> - количество всех организаций (всех форм собственности), действовавших на рынке услуг психолого-педагогического сопровождения детей с ограниченными возможностями в соответствующем субъекте Российской Федерации в отчетном периоде;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2.5. Расчет ключевого показателя № 2 осуществляется по формуле: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 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lastRenderedPageBreak/>
        <w:t xml:space="preserve">                                   </w:t>
      </w:r>
      <w:proofErr w:type="spellStart"/>
      <w:r w:rsidRPr="004B2217">
        <w:rPr>
          <w:rFonts w:cs="Times New Roman"/>
          <w:sz w:val="28"/>
          <w:szCs w:val="28"/>
          <w:lang w:val="en-US"/>
        </w:rPr>
        <w:t>Vn</w:t>
      </w:r>
      <w:proofErr w:type="spellEnd"/>
      <w:r w:rsidRPr="004B2217">
        <w:rPr>
          <w:rFonts w:cs="Times New Roman"/>
          <w:sz w:val="28"/>
          <w:szCs w:val="28"/>
        </w:rPr>
        <w:t xml:space="preserve"> 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  <w:lang w:val="en-US"/>
        </w:rPr>
        <w:t>V</w:t>
      </w:r>
      <w:r w:rsidRPr="004B2217">
        <w:rPr>
          <w:rFonts w:cs="Times New Roman"/>
          <w:sz w:val="28"/>
          <w:szCs w:val="28"/>
        </w:rPr>
        <w:t xml:space="preserve"> ключевой    =   -------------</w:t>
      </w:r>
      <w:proofErr w:type="gramStart"/>
      <w:r w:rsidRPr="004B2217">
        <w:rPr>
          <w:rFonts w:cs="Times New Roman"/>
          <w:sz w:val="28"/>
          <w:szCs w:val="28"/>
        </w:rPr>
        <w:t>  Х</w:t>
      </w:r>
      <w:proofErr w:type="gramEnd"/>
      <w:r w:rsidRPr="004B2217">
        <w:rPr>
          <w:rFonts w:cs="Times New Roman"/>
          <w:sz w:val="28"/>
          <w:szCs w:val="28"/>
        </w:rPr>
        <w:t xml:space="preserve"> 100 %, где</w:t>
      </w:r>
    </w:p>
    <w:p w:rsidR="004B2217" w:rsidRPr="004B2217" w:rsidRDefault="004B2217" w:rsidP="004B2217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4B2217">
        <w:rPr>
          <w:rFonts w:cs="Times New Roman"/>
          <w:sz w:val="28"/>
          <w:szCs w:val="28"/>
        </w:rPr>
        <w:t>    показатель             </w:t>
      </w:r>
      <w:r w:rsidRPr="004B2217">
        <w:rPr>
          <w:rFonts w:cs="Times New Roman"/>
          <w:sz w:val="28"/>
          <w:szCs w:val="28"/>
          <w:lang w:val="en-US"/>
        </w:rPr>
        <w:t>V</w:t>
      </w:r>
      <w:r w:rsidRPr="004B2217">
        <w:rPr>
          <w:rFonts w:cs="Times New Roman"/>
          <w:sz w:val="28"/>
          <w:szCs w:val="28"/>
        </w:rPr>
        <w:t>o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17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4B2217">
        <w:rPr>
          <w:rFonts w:ascii="Times New Roman" w:hAnsi="Times New Roman" w:cs="Times New Roman"/>
          <w:sz w:val="28"/>
          <w:szCs w:val="28"/>
        </w:rPr>
        <w:t xml:space="preserve"> - численность детей с ограниченными возможностями здоровья (в возрасте до 3 лет), которым в отчетном периоде были оказаны услуги ранней диагностики, социализации и реабилитации в организациях частной формы собственности за счет средств консолидированного бюджета субъекта Российской Федерации;</w:t>
      </w:r>
    </w:p>
    <w:p w:rsidR="004B2217" w:rsidRPr="004B2217" w:rsidRDefault="004B2217" w:rsidP="004B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17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4B2217">
        <w:rPr>
          <w:rFonts w:ascii="Times New Roman" w:hAnsi="Times New Roman" w:cs="Times New Roman"/>
          <w:sz w:val="28"/>
          <w:szCs w:val="28"/>
        </w:rPr>
        <w:t xml:space="preserve"> - общая численность детей с ограниченными возможностями здоровья (в возрасте до 3 лет), которым в отчетном периоде были оказаны услуги ранней диагностики, социализации и реабилитации во всех организациях (всех форм собственности) за счет средств консолидированного бюджета субъекта Российской Федерации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4A7164" w:rsidRPr="004B2217" w:rsidRDefault="004A7164"/>
    <w:sectPr w:rsidR="004A7164" w:rsidRPr="004B2217" w:rsidSect="004B221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17" w:rsidRDefault="004B2217" w:rsidP="004B2217">
      <w:r>
        <w:separator/>
      </w:r>
    </w:p>
  </w:endnote>
  <w:endnote w:type="continuationSeparator" w:id="0">
    <w:p w:rsidR="004B2217" w:rsidRDefault="004B2217" w:rsidP="004B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17" w:rsidRDefault="004B2217" w:rsidP="004B2217">
      <w:r>
        <w:separator/>
      </w:r>
    </w:p>
  </w:footnote>
  <w:footnote w:type="continuationSeparator" w:id="0">
    <w:p w:rsidR="004B2217" w:rsidRDefault="004B2217" w:rsidP="004B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24219"/>
      <w:docPartObj>
        <w:docPartGallery w:val="Page Numbers (Top of Page)"/>
        <w:docPartUnique/>
      </w:docPartObj>
    </w:sdtPr>
    <w:sdtEndPr/>
    <w:sdtContent>
      <w:p w:rsidR="004B2217" w:rsidRDefault="004B2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E9">
          <w:rPr>
            <w:noProof/>
          </w:rPr>
          <w:t>2</w:t>
        </w:r>
        <w:r>
          <w:fldChar w:fldCharType="end"/>
        </w:r>
      </w:p>
    </w:sdtContent>
  </w:sdt>
  <w:p w:rsidR="004B2217" w:rsidRDefault="004B22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7"/>
    <w:rsid w:val="003164E9"/>
    <w:rsid w:val="004A7164"/>
    <w:rsid w:val="004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5CA4-895D-4A72-804B-5E95E1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217"/>
    <w:pPr>
      <w:spacing w:after="120"/>
    </w:pPr>
  </w:style>
  <w:style w:type="character" w:customStyle="1" w:styleId="a4">
    <w:name w:val="Основной текст Знак"/>
    <w:basedOn w:val="a0"/>
    <w:link w:val="a3"/>
    <w:rsid w:val="004B22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B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221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B22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B221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B22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">
    <w:name w:val="Основной шрифт абзаца1"/>
    <w:rsid w:val="0031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80A561228AF4DB880CDE19CBA5EE70D4B185BA372D87255984ACF04B5FD9DBA5629DB74242617F0CD928EA9A5844A06E7ED83EC67E3D01F6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80A561228AF4DB880CDE19CBA5EE70D4B185BA372D87255984ACF04B5FD9DA85671D776233812F2D8C4DFEC1F6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2</cp:revision>
  <dcterms:created xsi:type="dcterms:W3CDTF">2019-06-07T10:14:00Z</dcterms:created>
  <dcterms:modified xsi:type="dcterms:W3CDTF">2019-06-07T10:44:00Z</dcterms:modified>
</cp:coreProperties>
</file>