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29" w:rsidRPr="0027413C" w:rsidRDefault="00BC1ED3" w:rsidP="00B71129">
      <w:pPr>
        <w:pStyle w:val="Textbody"/>
        <w:spacing w:after="0"/>
        <w:ind w:left="666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№ </w:t>
      </w:r>
      <w:r w:rsidR="0027413C">
        <w:rPr>
          <w:sz w:val="28"/>
          <w:szCs w:val="28"/>
          <w:lang w:val="en-US"/>
        </w:rPr>
        <w:t>11</w:t>
      </w:r>
      <w:bookmarkStart w:id="0" w:name="_GoBack"/>
      <w:bookmarkEnd w:id="0"/>
    </w:p>
    <w:p w:rsidR="00B71129" w:rsidRDefault="00BC1ED3" w:rsidP="00B71129">
      <w:pPr>
        <w:pStyle w:val="Textbody"/>
        <w:spacing w:after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B71129">
        <w:rPr>
          <w:sz w:val="28"/>
          <w:szCs w:val="28"/>
        </w:rPr>
        <w:t xml:space="preserve"> </w:t>
      </w:r>
      <w:r>
        <w:rPr>
          <w:sz w:val="28"/>
          <w:szCs w:val="28"/>
        </w:rPr>
        <w:t>ФАС России</w:t>
      </w:r>
    </w:p>
    <w:p w:rsidR="00BC1ED3" w:rsidRDefault="00BC1ED3" w:rsidP="00B71129">
      <w:pPr>
        <w:pStyle w:val="Textbody"/>
        <w:spacing w:after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B7112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D71F0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BC1ED3" w:rsidRDefault="00BC1ED3" w:rsidP="00BC1ED3">
      <w:pPr>
        <w:pStyle w:val="Textbody"/>
        <w:spacing w:after="0"/>
        <w:ind w:firstLine="68"/>
        <w:jc w:val="right"/>
        <w:rPr>
          <w:sz w:val="28"/>
          <w:szCs w:val="28"/>
        </w:rPr>
      </w:pPr>
    </w:p>
    <w:p w:rsidR="00BC1ED3" w:rsidRPr="00BC1ED3" w:rsidRDefault="00BC1ED3" w:rsidP="00BC1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ED3">
        <w:rPr>
          <w:rStyle w:val="1"/>
          <w:rFonts w:ascii="Times New Roman" w:hAnsi="Times New Roman" w:cs="Times New Roman"/>
          <w:b/>
          <w:sz w:val="28"/>
          <w:szCs w:val="28"/>
        </w:rPr>
        <w:t xml:space="preserve">Методика по расчету ключевого показателя развития конкуренции </w:t>
      </w:r>
      <w:r w:rsidR="009D1362">
        <w:rPr>
          <w:rStyle w:val="1"/>
          <w:rFonts w:ascii="Times New Roman" w:hAnsi="Times New Roman" w:cs="Times New Roman"/>
          <w:b/>
          <w:sz w:val="28"/>
          <w:szCs w:val="28"/>
        </w:rPr>
        <w:t>на рынке</w:t>
      </w:r>
      <w:r w:rsidRPr="00BC1ED3">
        <w:rPr>
          <w:rStyle w:val="1"/>
          <w:rFonts w:ascii="Times New Roman" w:hAnsi="Times New Roman" w:cs="Times New Roman"/>
          <w:b/>
          <w:sz w:val="28"/>
          <w:szCs w:val="28"/>
        </w:rPr>
        <w:t xml:space="preserve"> производства бетона в субъектах Российской Федерации</w:t>
      </w:r>
    </w:p>
    <w:p w:rsidR="00BC1ED3" w:rsidRPr="00BC1ED3" w:rsidRDefault="00BC1ED3" w:rsidP="00BC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D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1362" w:rsidRPr="00DA0F88" w:rsidRDefault="009D1362" w:rsidP="00B71129">
      <w:pPr>
        <w:pStyle w:val="a4"/>
        <w:spacing w:after="0"/>
        <w:ind w:firstLine="737"/>
        <w:jc w:val="both"/>
        <w:rPr>
          <w:sz w:val="28"/>
          <w:szCs w:val="28"/>
        </w:rPr>
      </w:pPr>
      <w:r w:rsidRPr="00DA0F88">
        <w:rPr>
          <w:sz w:val="28"/>
          <w:szCs w:val="28"/>
        </w:rPr>
        <w:t xml:space="preserve">1.1. Методика по расчету ключевого показателя развития конкуренции на </w:t>
      </w:r>
      <w:r w:rsidRPr="009D1362">
        <w:rPr>
          <w:sz w:val="28"/>
          <w:szCs w:val="28"/>
        </w:rPr>
        <w:t xml:space="preserve">рынке </w:t>
      </w:r>
      <w:r w:rsidRPr="009D1362">
        <w:rPr>
          <w:rStyle w:val="1"/>
          <w:rFonts w:cs="Times New Roman"/>
          <w:sz w:val="28"/>
          <w:szCs w:val="28"/>
        </w:rPr>
        <w:t>производства бетона</w:t>
      </w:r>
      <w:r w:rsidRPr="009D1362">
        <w:rPr>
          <w:sz w:val="28"/>
          <w:szCs w:val="28"/>
        </w:rPr>
        <w:t xml:space="preserve"> в субъектах</w:t>
      </w:r>
      <w:r w:rsidRPr="00DA0F88">
        <w:rPr>
          <w:sz w:val="28"/>
          <w:szCs w:val="28"/>
        </w:rPr>
        <w:t xml:space="preserve"> Российской Федерации (далее – методика) разработана </w:t>
      </w:r>
      <w:r w:rsidRPr="00DA0F88">
        <w:rPr>
          <w:rFonts w:cs="Times New Roman"/>
          <w:sz w:val="28"/>
          <w:szCs w:val="28"/>
        </w:rPr>
        <w:t xml:space="preserve">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</w:t>
      </w:r>
      <w:r w:rsidRPr="00DA0F88">
        <w:rPr>
          <w:sz w:val="28"/>
          <w:szCs w:val="28"/>
        </w:rPr>
        <w:t>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B71129" w:rsidRPr="004B2217" w:rsidRDefault="00B71129" w:rsidP="00B71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B71129" w:rsidRDefault="00B71129" w:rsidP="00B71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17">
        <w:rPr>
          <w:rFonts w:ascii="Times New Roman" w:hAnsi="Times New Roman" w:cs="Times New Roman"/>
          <w:sz w:val="28"/>
          <w:szCs w:val="28"/>
        </w:rP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B71129" w:rsidRPr="004B2217" w:rsidRDefault="00B71129" w:rsidP="00B71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ED3" w:rsidRDefault="00BC1ED3" w:rsidP="00B7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D3">
        <w:rPr>
          <w:rStyle w:val="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1129">
        <w:rPr>
          <w:rFonts w:ascii="Times New Roman" w:hAnsi="Times New Roman" w:cs="Times New Roman"/>
          <w:b/>
          <w:sz w:val="28"/>
          <w:szCs w:val="28"/>
        </w:rPr>
        <w:t>Расчет</w:t>
      </w:r>
      <w:r w:rsidRPr="00BC1ED3">
        <w:rPr>
          <w:rFonts w:ascii="Times New Roman" w:hAnsi="Times New Roman" w:cs="Times New Roman"/>
          <w:b/>
          <w:sz w:val="28"/>
          <w:szCs w:val="28"/>
        </w:rPr>
        <w:t xml:space="preserve"> ключевого показателя развития конкуренции </w:t>
      </w:r>
      <w:r w:rsidR="009D1362">
        <w:rPr>
          <w:rStyle w:val="1"/>
          <w:rFonts w:ascii="Times New Roman" w:hAnsi="Times New Roman" w:cs="Times New Roman"/>
          <w:b/>
          <w:sz w:val="28"/>
          <w:szCs w:val="28"/>
        </w:rPr>
        <w:t>на рынке</w:t>
      </w:r>
      <w:r w:rsidR="009D1362" w:rsidRPr="00BC1ED3">
        <w:rPr>
          <w:rStyle w:val="1"/>
          <w:rFonts w:ascii="Times New Roman" w:hAnsi="Times New Roman" w:cs="Times New Roman"/>
          <w:b/>
          <w:sz w:val="28"/>
          <w:szCs w:val="28"/>
        </w:rPr>
        <w:t xml:space="preserve"> производства бетона</w:t>
      </w:r>
      <w:r w:rsidRPr="00BC1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129" w:rsidRPr="00BC1ED3" w:rsidRDefault="00B71129" w:rsidP="00B7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D3" w:rsidRPr="00BC1ED3" w:rsidRDefault="00BC1ED3" w:rsidP="00B71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ED3">
        <w:rPr>
          <w:rFonts w:ascii="Times New Roman" w:hAnsi="Times New Roman" w:cs="Times New Roman"/>
          <w:sz w:val="28"/>
          <w:szCs w:val="28"/>
        </w:rPr>
        <w:t>2.1.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</w:t>
      </w:r>
      <w:r w:rsidR="00B71129">
        <w:rPr>
          <w:rFonts w:ascii="Times New Roman" w:hAnsi="Times New Roman" w:cs="Times New Roman"/>
          <w:sz w:val="28"/>
          <w:szCs w:val="28"/>
        </w:rPr>
        <w:t xml:space="preserve"> «доля организаций частной формы собственности в сфере производства бетона»</w:t>
      </w:r>
      <w:r w:rsidRPr="00BC1ED3">
        <w:rPr>
          <w:rFonts w:ascii="Times New Roman" w:hAnsi="Times New Roman" w:cs="Times New Roman"/>
          <w:sz w:val="28"/>
          <w:szCs w:val="28"/>
        </w:rPr>
        <w:t>:</w:t>
      </w:r>
    </w:p>
    <w:p w:rsidR="00BC1ED3" w:rsidRPr="00B71129" w:rsidRDefault="00BC1ED3" w:rsidP="00B71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29">
        <w:rPr>
          <w:rFonts w:ascii="Times New Roman" w:hAnsi="Times New Roman" w:cs="Times New Roman"/>
          <w:sz w:val="28"/>
          <w:szCs w:val="28"/>
        </w:rPr>
        <w:t xml:space="preserve">- </w:t>
      </w:r>
      <w:r w:rsidR="0046120B" w:rsidRPr="00B71129">
        <w:rPr>
          <w:rFonts w:ascii="Times New Roman" w:hAnsi="Times New Roman" w:cs="Times New Roman"/>
          <w:sz w:val="28"/>
          <w:szCs w:val="28"/>
        </w:rPr>
        <w:t xml:space="preserve">по объему рынка в стоимостном выражении общего объема (доли) отгруженных товаров собственного производства, выполненных работ,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производства, выполненных работ, услуг по фактическим видам деятельности хозяйствующих субъектов частного сектора и на объем отгруженных товаров собственного производства, выполненных работ, услуг по фактическим видам </w:t>
      </w:r>
      <w:r w:rsidR="0046120B" w:rsidRPr="00B71129">
        <w:rPr>
          <w:rFonts w:ascii="Times New Roman" w:hAnsi="Times New Roman" w:cs="Times New Roman"/>
          <w:sz w:val="28"/>
          <w:szCs w:val="28"/>
        </w:rPr>
        <w:lastRenderedPageBreak/>
        <w:t>деятельности хозяйствующих субъектов с государственным или муниципальным участием, а именно объему (доле) отгруженных товаров собственного производства, выполненных работ, услуг по фактическим видам деятельности в общей величине стоимостного оборота рынка.</w:t>
      </w:r>
    </w:p>
    <w:p w:rsidR="00BC1ED3" w:rsidRPr="00B71129" w:rsidRDefault="00BC1ED3" w:rsidP="00B71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129">
        <w:rPr>
          <w:rFonts w:ascii="Times New Roman" w:hAnsi="Times New Roman" w:cs="Times New Roman"/>
          <w:sz w:val="28"/>
          <w:szCs w:val="28"/>
        </w:rPr>
        <w:t>2.2. В качестве источников получения информации использовать:</w:t>
      </w:r>
    </w:p>
    <w:p w:rsidR="00BC1ED3" w:rsidRPr="00B71129" w:rsidRDefault="00BC1ED3" w:rsidP="00B71129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1129">
        <w:rPr>
          <w:rFonts w:ascii="Times New Roman" w:hAnsi="Times New Roman" w:cs="Times New Roman"/>
          <w:sz w:val="28"/>
          <w:szCs w:val="28"/>
        </w:rPr>
        <w:t>Актуальный аналитический отчет о состоянии рынка, проведенный территориальным органом ФАС России.</w:t>
      </w:r>
    </w:p>
    <w:p w:rsidR="00BC1ED3" w:rsidRPr="00BC1ED3" w:rsidRDefault="00BC1ED3" w:rsidP="00B71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ED3">
        <w:rPr>
          <w:rFonts w:ascii="Times New Roman" w:hAnsi="Times New Roman" w:cs="Times New Roman"/>
          <w:sz w:val="28"/>
          <w:szCs w:val="28"/>
        </w:rPr>
        <w:t>В случае отсутствия такого аналитического отчета, необходимо использовать информацию профильных (отраслевых) органов исполнительной власти субъектов Российской Федерации и (или) информацию органов специальной компетенции в зависимости от специфики рынка (</w:t>
      </w:r>
      <w:proofErr w:type="spellStart"/>
      <w:r w:rsidRPr="00BC1ED3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BC1ED3">
        <w:rPr>
          <w:rFonts w:ascii="Times New Roman" w:hAnsi="Times New Roman" w:cs="Times New Roman"/>
          <w:sz w:val="28"/>
          <w:szCs w:val="28"/>
        </w:rPr>
        <w:t>, специальные государственные регистры, центры сертификации, специализированные органы разрешительной системы и т.д.).</w:t>
      </w:r>
    </w:p>
    <w:p w:rsidR="00BC1ED3" w:rsidRPr="00BC1ED3" w:rsidRDefault="00BC1ED3" w:rsidP="00B71129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D3">
        <w:rPr>
          <w:rFonts w:ascii="Times New Roman" w:hAnsi="Times New Roman" w:cs="Times New Roman"/>
          <w:sz w:val="28"/>
          <w:szCs w:val="28"/>
        </w:rPr>
        <w:t>При невозможности получения информации от вышеуказанных органов,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соответствующую классу 23.63 Раздела С по ОКВЭД (</w:t>
      </w:r>
      <w:r w:rsidRPr="00BC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029-2014 (КДЕС Ред. 2). Общероссийский классификатор видов экономической деятельности, утвержденный Приказом </w:t>
      </w:r>
      <w:proofErr w:type="spellStart"/>
      <w:r w:rsidRPr="00BC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BC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31.01.2014 № 14-ст).</w:t>
      </w:r>
    </w:p>
    <w:p w:rsidR="00BC1ED3" w:rsidRPr="00B71129" w:rsidRDefault="00B71129" w:rsidP="00B71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6120B" w:rsidRPr="00B71129">
        <w:rPr>
          <w:rFonts w:ascii="Times New Roman" w:hAnsi="Times New Roman" w:cs="Times New Roman"/>
          <w:sz w:val="28"/>
          <w:szCs w:val="28"/>
        </w:rPr>
        <w:t xml:space="preserve">Расчет ключевого показателя </w:t>
      </w:r>
      <w:r w:rsidR="00BC1ED3" w:rsidRPr="00B71129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BC1ED3" w:rsidRPr="00BC1ED3" w:rsidRDefault="00BC1ED3" w:rsidP="00B7112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1ED3">
        <w:rPr>
          <w:rFonts w:ascii="Times New Roman" w:hAnsi="Times New Roman" w:cs="Times New Roman"/>
          <w:sz w:val="28"/>
          <w:szCs w:val="28"/>
        </w:rPr>
        <w:t xml:space="preserve">                             V </w:t>
      </w:r>
      <w:r w:rsidRPr="00BC1ED3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C1ED3" w:rsidRPr="00BC1ED3" w:rsidRDefault="00BC1ED3" w:rsidP="00B7112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1ED3">
        <w:rPr>
          <w:rFonts w:ascii="Times New Roman" w:hAnsi="Times New Roman" w:cs="Times New Roman"/>
          <w:sz w:val="28"/>
          <w:szCs w:val="28"/>
        </w:rPr>
        <w:t xml:space="preserve">V ключевой    =   ---------х 100, где  </w:t>
      </w:r>
    </w:p>
    <w:p w:rsidR="00BC1ED3" w:rsidRPr="00BC1ED3" w:rsidRDefault="00BC1ED3" w:rsidP="00B7112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1ED3">
        <w:rPr>
          <w:rFonts w:ascii="Times New Roman" w:hAnsi="Times New Roman" w:cs="Times New Roman"/>
          <w:sz w:val="28"/>
          <w:szCs w:val="28"/>
        </w:rPr>
        <w:t xml:space="preserve">    показатель       V </w:t>
      </w:r>
      <w:r w:rsidRPr="00BC1ED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1129" w:rsidRDefault="00B71129" w:rsidP="00B71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D3" w:rsidRPr="00B71129" w:rsidRDefault="00BC1ED3" w:rsidP="00B71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29">
        <w:rPr>
          <w:rFonts w:ascii="Times New Roman" w:hAnsi="Times New Roman" w:cs="Times New Roman"/>
          <w:sz w:val="28"/>
          <w:szCs w:val="28"/>
        </w:rPr>
        <w:t xml:space="preserve">V n – </w:t>
      </w:r>
      <w:r w:rsidR="0046120B" w:rsidRPr="00B71129">
        <w:rPr>
          <w:rFonts w:ascii="Times New Roman" w:hAnsi="Times New Roman" w:cs="Times New Roman"/>
          <w:sz w:val="28"/>
          <w:szCs w:val="28"/>
        </w:rPr>
        <w:t>это объем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</w:t>
      </w:r>
      <w:r w:rsidR="00B71129">
        <w:rPr>
          <w:rFonts w:ascii="Times New Roman" w:hAnsi="Times New Roman" w:cs="Times New Roman"/>
          <w:sz w:val="28"/>
          <w:szCs w:val="28"/>
        </w:rPr>
        <w:t>циями частной формы собственности;</w:t>
      </w:r>
    </w:p>
    <w:p w:rsidR="00BC1ED3" w:rsidRPr="00CC7C2E" w:rsidRDefault="00BC1ED3" w:rsidP="00B71129">
      <w:pPr>
        <w:spacing w:after="0" w:line="240" w:lineRule="auto"/>
        <w:ind w:left="-142"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71129">
        <w:rPr>
          <w:rFonts w:ascii="Times New Roman" w:hAnsi="Times New Roman" w:cs="Times New Roman"/>
          <w:sz w:val="28"/>
          <w:szCs w:val="28"/>
        </w:rPr>
        <w:t xml:space="preserve">V </w:t>
      </w:r>
      <w:r w:rsidRPr="00B711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1129">
        <w:rPr>
          <w:rFonts w:ascii="Times New Roman" w:hAnsi="Times New Roman" w:cs="Times New Roman"/>
          <w:sz w:val="28"/>
          <w:szCs w:val="28"/>
        </w:rPr>
        <w:t xml:space="preserve"> – </w:t>
      </w:r>
      <w:r w:rsidR="0046120B" w:rsidRPr="00B71129">
        <w:rPr>
          <w:rFonts w:ascii="Times New Roman" w:hAnsi="Times New Roman" w:cs="Times New Roman"/>
          <w:sz w:val="28"/>
          <w:szCs w:val="28"/>
        </w:rPr>
        <w:t xml:space="preserve">это общий объем (доля)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50%, </w:t>
      </w:r>
      <w:proofErr w:type="spellStart"/>
      <w:r w:rsidR="0046120B" w:rsidRPr="00B71129">
        <w:rPr>
          <w:rFonts w:ascii="Times New Roman" w:hAnsi="Times New Roman" w:cs="Times New Roman"/>
          <w:sz w:val="28"/>
          <w:szCs w:val="28"/>
        </w:rPr>
        <w:t>ФГУПов</w:t>
      </w:r>
      <w:proofErr w:type="spellEnd"/>
      <w:r w:rsidR="0046120B" w:rsidRPr="00B71129">
        <w:rPr>
          <w:rFonts w:ascii="Times New Roman" w:hAnsi="Times New Roman" w:cs="Times New Roman"/>
          <w:sz w:val="28"/>
          <w:szCs w:val="28"/>
        </w:rPr>
        <w:t>, ФБУ, государственных корпораций, государственных компаний, Федеральных автономных учреждений, Федеральных казенных учреждений).</w:t>
      </w:r>
    </w:p>
    <w:sectPr w:rsidR="00BC1ED3" w:rsidRPr="00CC7C2E" w:rsidSect="00B7112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29" w:rsidRDefault="00B71129" w:rsidP="00B71129">
      <w:pPr>
        <w:spacing w:after="0" w:line="240" w:lineRule="auto"/>
      </w:pPr>
      <w:r>
        <w:separator/>
      </w:r>
    </w:p>
  </w:endnote>
  <w:endnote w:type="continuationSeparator" w:id="0">
    <w:p w:rsidR="00B71129" w:rsidRDefault="00B71129" w:rsidP="00B7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29" w:rsidRDefault="00B71129" w:rsidP="00B71129">
      <w:pPr>
        <w:spacing w:after="0" w:line="240" w:lineRule="auto"/>
      </w:pPr>
      <w:r>
        <w:separator/>
      </w:r>
    </w:p>
  </w:footnote>
  <w:footnote w:type="continuationSeparator" w:id="0">
    <w:p w:rsidR="00B71129" w:rsidRDefault="00B71129" w:rsidP="00B7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321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1129" w:rsidRPr="00B71129" w:rsidRDefault="00B71129">
        <w:pPr>
          <w:pStyle w:val="a6"/>
          <w:jc w:val="center"/>
          <w:rPr>
            <w:rFonts w:ascii="Times New Roman" w:hAnsi="Times New Roman" w:cs="Times New Roman"/>
          </w:rPr>
        </w:pPr>
        <w:r w:rsidRPr="00B71129">
          <w:rPr>
            <w:rFonts w:ascii="Times New Roman" w:hAnsi="Times New Roman" w:cs="Times New Roman"/>
          </w:rPr>
          <w:fldChar w:fldCharType="begin"/>
        </w:r>
        <w:r w:rsidRPr="00B71129">
          <w:rPr>
            <w:rFonts w:ascii="Times New Roman" w:hAnsi="Times New Roman" w:cs="Times New Roman"/>
          </w:rPr>
          <w:instrText>PAGE   \* MERGEFORMAT</w:instrText>
        </w:r>
        <w:r w:rsidRPr="00B71129">
          <w:rPr>
            <w:rFonts w:ascii="Times New Roman" w:hAnsi="Times New Roman" w:cs="Times New Roman"/>
          </w:rPr>
          <w:fldChar w:fldCharType="separate"/>
        </w:r>
        <w:r w:rsidR="0027413C">
          <w:rPr>
            <w:rFonts w:ascii="Times New Roman" w:hAnsi="Times New Roman" w:cs="Times New Roman"/>
            <w:noProof/>
          </w:rPr>
          <w:t>2</w:t>
        </w:r>
        <w:r w:rsidRPr="00B71129">
          <w:rPr>
            <w:rFonts w:ascii="Times New Roman" w:hAnsi="Times New Roman" w:cs="Times New Roman"/>
          </w:rPr>
          <w:fldChar w:fldCharType="end"/>
        </w:r>
      </w:p>
    </w:sdtContent>
  </w:sdt>
  <w:p w:rsidR="00B71129" w:rsidRDefault="00B711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250F0"/>
    <w:multiLevelType w:val="multilevel"/>
    <w:tmpl w:val="A424A1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15A65AC"/>
    <w:multiLevelType w:val="multilevel"/>
    <w:tmpl w:val="6512F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B0479FF"/>
    <w:multiLevelType w:val="multilevel"/>
    <w:tmpl w:val="F7B8D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FC10893"/>
    <w:multiLevelType w:val="multilevel"/>
    <w:tmpl w:val="548ABF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B4"/>
    <w:rsid w:val="0027413C"/>
    <w:rsid w:val="003C27F8"/>
    <w:rsid w:val="00447BC1"/>
    <w:rsid w:val="0046120B"/>
    <w:rsid w:val="00467B4A"/>
    <w:rsid w:val="007E3169"/>
    <w:rsid w:val="008B5BB4"/>
    <w:rsid w:val="009D1362"/>
    <w:rsid w:val="00A70454"/>
    <w:rsid w:val="00B71129"/>
    <w:rsid w:val="00BC1ED3"/>
    <w:rsid w:val="00BD71F0"/>
    <w:rsid w:val="00C0560D"/>
    <w:rsid w:val="00CC7C2E"/>
    <w:rsid w:val="00D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A297-B462-4A72-989F-43A739A5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C1E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BC1ED3"/>
  </w:style>
  <w:style w:type="paragraph" w:styleId="a3">
    <w:name w:val="List Paragraph"/>
    <w:basedOn w:val="a"/>
    <w:uiPriority w:val="34"/>
    <w:qFormat/>
    <w:rsid w:val="00BC1ED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5"/>
    <w:rsid w:val="009D13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D13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71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129"/>
  </w:style>
  <w:style w:type="paragraph" w:styleId="a8">
    <w:name w:val="footer"/>
    <w:basedOn w:val="a"/>
    <w:link w:val="a9"/>
    <w:uiPriority w:val="99"/>
    <w:unhideWhenUsed/>
    <w:rsid w:val="00B7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А.Е.</dc:creator>
  <cp:keywords/>
  <dc:description/>
  <cp:lastModifiedBy>Юлия Евгеньевна Газетдинова</cp:lastModifiedBy>
  <cp:revision>6</cp:revision>
  <dcterms:created xsi:type="dcterms:W3CDTF">2019-06-10T14:34:00Z</dcterms:created>
  <dcterms:modified xsi:type="dcterms:W3CDTF">2019-06-24T10:30:00Z</dcterms:modified>
</cp:coreProperties>
</file>