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235AB" w:rsidRDefault="00634E5C" w:rsidP="00DE2F68">
      <w:pPr>
        <w:shd w:val="clear" w:color="auto" w:fill="FFFFFF"/>
        <w:spacing w:after="105" w:line="240" w:lineRule="auto"/>
        <w:jc w:val="center"/>
        <w:rPr>
          <w:b/>
          <w:bCs/>
        </w:rPr>
      </w:pPr>
      <w:r w:rsidRPr="0074599F">
        <w:rPr>
          <w:b/>
          <w:bCs/>
        </w:rPr>
        <w:object w:dxaOrig="102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>
            <v:imagedata r:id="rId5" o:title=""/>
          </v:shape>
          <o:OLEObject Type="Embed" ProgID="CorelDRAW.Graphic.11" ShapeID="_x0000_i1025" DrawAspect="Content" ObjectID="_1675675765" r:id="rId6"/>
        </w:object>
      </w:r>
    </w:p>
    <w:p w:rsidR="00DE2F68" w:rsidRPr="00EE2C9C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Федеральная антимонопольная служба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2F68" w:rsidRPr="00DE2F68" w:rsidRDefault="00DE2F68" w:rsidP="00DE2F6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ОБЪЯВЛЯЕТ КОНКУРС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0C4B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замещение вакантной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должности 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 гражданской службы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r w:rsidR="00E34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руководитель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Управления Федеральной антимонопольной службы </w:t>
      </w:r>
      <w:r w:rsidR="00440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/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</w:t>
      </w:r>
      <w:r w:rsidR="004C3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Саратовской области</w:t>
      </w:r>
      <w:r w:rsidR="00962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DE2F68" w:rsidRPr="00EE2C9C" w:rsidRDefault="00EE2C9C" w:rsidP="00EE2C9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C9C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27 июля 2004 года № 79-ФЗ «О государственной гражданской службе Российской Федерации», </w:t>
      </w:r>
      <w:r w:rsidR="00440C4B">
        <w:rPr>
          <w:rFonts w:ascii="Times New Roman" w:hAnsi="Times New Roman" w:cs="Times New Roman"/>
          <w:sz w:val="28"/>
          <w:szCs w:val="28"/>
        </w:rPr>
        <w:t>У</w:t>
      </w:r>
      <w:r w:rsidRPr="00EE2C9C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 и постановлением Правительства Российской Федерации от 31 марта 2018 года № 397 «Об утверждении единой методики поведения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427DD4">
        <w:rPr>
          <w:rFonts w:ascii="Times New Roman" w:hAnsi="Times New Roman" w:cs="Times New Roman"/>
          <w:sz w:val="28"/>
          <w:szCs w:val="28"/>
        </w:rPr>
        <w:t>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Реестре должностей федеральной государственной гражданской службы должность руководителя Управления Федеральной антимонопольной службы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4C3D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Саратовской области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отнесена к группе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главных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должностей государственной гражданской службы Российской Федерации категории руководители.</w:t>
      </w:r>
    </w:p>
    <w:p w:rsidR="00FA5592" w:rsidRPr="000660AF" w:rsidRDefault="00507F85" w:rsidP="00507F85">
      <w:pPr>
        <w:widowControl w:val="0"/>
        <w:shd w:val="clear" w:color="auto" w:fill="FFFFFF"/>
        <w:tabs>
          <w:tab w:val="left" w:pos="1430"/>
          <w:tab w:val="left" w:pos="154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741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DE2F68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</w:t>
      </w:r>
      <w:r w:rsidR="00421741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</w:t>
      </w:r>
      <w:r w:rsidR="00DE2F68" w:rsidRPr="00066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Управления Федера</w:t>
      </w:r>
      <w:r w:rsidR="00962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льной антимонопольной службы по</w:t>
      </w:r>
      <w:r w:rsidR="00962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4C3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Саратовской области</w:t>
      </w:r>
      <w:r w:rsidR="00DE2F68" w:rsidRPr="00066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0043" w:rsidRPr="000660AF">
        <w:rPr>
          <w:rFonts w:ascii="Times New Roman" w:hAnsi="Times New Roman" w:cs="Times New Roman"/>
          <w:sz w:val="28"/>
          <w:szCs w:val="28"/>
        </w:rPr>
        <w:t>осуществляет функции по контролю исполнения антимонопольного законодательства, законодательства в сфере деятельности субъектов естественных монополий, в сфере рекламы,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</w:t>
      </w:r>
      <w:r w:rsidR="000660AF" w:rsidRPr="000660AF">
        <w:rPr>
          <w:rFonts w:ascii="Times New Roman" w:hAnsi="Times New Roman" w:cs="Times New Roman"/>
          <w:sz w:val="28"/>
          <w:szCs w:val="28"/>
        </w:rPr>
        <w:t>;</w:t>
      </w:r>
      <w:r w:rsidR="00590043" w:rsidRPr="000660AF">
        <w:rPr>
          <w:rFonts w:ascii="Times New Roman" w:hAnsi="Times New Roman" w:cs="Times New Roman"/>
          <w:sz w:val="28"/>
          <w:szCs w:val="28"/>
        </w:rPr>
        <w:t xml:space="preserve"> </w:t>
      </w:r>
      <w:r w:rsidR="000660AF" w:rsidRPr="000660AF">
        <w:rPr>
          <w:rFonts w:ascii="Times New Roman" w:hAnsi="Times New Roman" w:cs="Times New Roman"/>
          <w:sz w:val="28"/>
          <w:szCs w:val="28"/>
        </w:rPr>
        <w:t>о</w:t>
      </w:r>
      <w:r w:rsidR="00BF5599" w:rsidRPr="000660AF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150B84" w:rsidRPr="000660AF">
        <w:rPr>
          <w:rFonts w:ascii="Times New Roman" w:hAnsi="Times New Roman" w:cs="Times New Roman"/>
          <w:sz w:val="28"/>
          <w:szCs w:val="28"/>
        </w:rPr>
        <w:t>руководство территориальным органом</w:t>
      </w:r>
      <w:r w:rsid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DD3EEE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обеспечивает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осуществление функций территориального органа</w:t>
      </w:r>
      <w:r w:rsidR="00A34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89346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предусмотренных Положением о территориальном органе Федеральной антимонопольной службы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660AF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утвержденны</w:t>
      </w:r>
      <w:r w:rsidR="00427D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A5592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34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660AF" w:rsidRPr="00893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риказом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ФАС России</w:t>
      </w:r>
      <w:r w:rsidR="0096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 w:rsid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23.07.2015 № 649/15 (ред. от 1</w:t>
      </w:r>
      <w:r w:rsidR="004D388B" w:rsidRP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4D388B" w:rsidRP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4D38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.2020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 «Об утверждении Положения о территориальном органе Федеральной антимонопольной службы»</w:t>
      </w:r>
      <w:r w:rsidR="000660AF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поручения руководства ФАС России, данные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изда</w:t>
      </w:r>
      <w:r w:rsidR="006421D7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приказы</w:t>
      </w:r>
      <w:r w:rsidR="000660AF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421D7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указания, обязательные для гражданских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служащих территориального органа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осуществля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 контроль за их исполнением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90043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распределяет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обязанности между своими заместителями, назначаемыми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 должность и освобождаемыми от должности руководителем </w:t>
      </w:r>
      <w:r w:rsidR="00FA5592" w:rsidRPr="000660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ФАС России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порядке, установленном законодательством Рос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осуществл</w:t>
      </w:r>
      <w:r w:rsidR="006421D7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контроль за состоянием исполнительской дисциплины в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территориальном органе;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реша</w:t>
      </w:r>
      <w:r w:rsidR="006421D7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 о 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государственной гражданской службе вопросы, связанные с ее прохождением в </w:t>
      </w:r>
      <w:r w:rsidR="00272FE3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территориальном органе,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порядке, установленном законодательством Российской Федерации</w:t>
      </w:r>
      <w:r w:rsidR="000660AF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утвержд</w:t>
      </w:r>
      <w:r w:rsidR="00272FE3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структуру и штатное расписание территориального органа, а также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изменения к ним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пределах установленной численности и фонда оплаты труда,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формирует кадровый резерв территориального органа;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представляет </w:t>
      </w:r>
      <w:r w:rsidR="000660AF" w:rsidRPr="00066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гражданских 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служащих территориального органа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поощрени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так же принимает решение</w:t>
      </w:r>
      <w:r w:rsidR="000660AF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наложении на них </w:t>
      </w:r>
      <w:r w:rsidR="000660AF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дисциплинарных взысканий;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обеспечив</w:t>
      </w:r>
      <w:r w:rsidR="006421D7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реализацию информационной политики ФАС России в </w:t>
      </w:r>
      <w:r w:rsidR="006421D7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регионе,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контроль за представлением в ФАС России в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установленном порядке планов и отчетов территориального органа, а также иной 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запрашиваемой информации;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ведет</w:t>
      </w:r>
      <w:r w:rsid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прием граждан;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обеспечива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своевременное рассмотрение жалоб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 обращений</w:t>
      </w:r>
      <w:r w:rsid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; обеспечивает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принятие по ним решений и направление заявителям ответов</w:t>
      </w:r>
      <w:r w:rsidR="00440C4B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в</w:t>
      </w:r>
      <w:r w:rsidR="00FA5592" w:rsidRPr="000660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установленный законодательством Российской Федерации срок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озд</w:t>
      </w:r>
      <w:r w:rsidR="00DD3EEE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совещательные и экспертные органы (советы, комиссии,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группы) в установленной сфере деяте</w:t>
      </w:r>
      <w:r w:rsidR="00440C4B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льности территориального органа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D3EEE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ринима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FA5592" w:rsidRPr="000660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 участие в работе совещаний и семинаров, организуемых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ФАС России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ее территориальными органами,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рганизовыва</w:t>
      </w:r>
      <w:r w:rsidR="00440C4B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проведение семинаров, конференций, совещаний</w:t>
      </w:r>
      <w:r w:rsidR="00DD3EEE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других мероприятий по вопросам, входящим в компетенцию территориального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органа, с участием ФАС России и ее территориальных органов, территориальных федеральных органов исполнительной власти, органов государственной власти субъекта Российской Федерации, местного самоуправ</w:t>
      </w:r>
      <w:r w:rsidR="00DD3EEE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ления, общественных организаций,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рганизовы</w:t>
      </w:r>
      <w:r w:rsidR="00DD3EEE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взаимодействие с другими территориальными органами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федеральных органов исполнительной власти, аппаратом полномочного представителя Президента Российской Федерации, органами государственной </w:t>
      </w:r>
      <w:r w:rsidR="00FA5592" w:rsidRPr="000660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власти субъекта Российской Федерации, органами местного самоуправления 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органами 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рокуратуры Российской Федерации,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редставляет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ФАС России предложения по принятию к рассмотрению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вопросов, которые могут быть решены территориальным органом только</w:t>
      </w:r>
      <w:r w:rsidR="00DD3EEE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 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взаимодействии с ФАС России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6421D7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ыступ</w:t>
      </w:r>
      <w:r w:rsidR="00DD3EEE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</w:t>
      </w:r>
      <w:r w:rsidR="00FA5592" w:rsidRPr="000660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 качестве государственного заказчика при размещении </w:t>
      </w:r>
      <w:r w:rsidR="00FA5592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аказов для государственных нужд</w:t>
      </w:r>
      <w:r w:rsid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="00DD3EEE" w:rsidRPr="000660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92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</w:t>
      </w:r>
      <w:r w:rsidR="00DD3EEE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</w:t>
      </w:r>
      <w:r w:rsidR="00FA5592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соблюдение режима секретности при работе со служебной информацией ограниченного распространения и документами, сост</w:t>
      </w:r>
      <w:r w:rsidR="00DD3EEE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266B7B" w:rsidRPr="000660A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вляющими государственную тайну.</w:t>
      </w:r>
    </w:p>
    <w:p w:rsidR="00FA5592" w:rsidRDefault="00FA559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93462" w:rsidRDefault="0089346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93462" w:rsidRPr="00DD3EEE" w:rsidRDefault="00893462" w:rsidP="00DD3EE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20" w:after="120" w:line="240" w:lineRule="auto"/>
        <w:ind w:left="12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16D0A" w:rsidRPr="00816D0A" w:rsidRDefault="00816D0A" w:rsidP="00DE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6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E78C4" w:rsidRDefault="00DE78C4" w:rsidP="00883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ражданство Российской Федерации;</w:t>
      </w:r>
    </w:p>
    <w:p w:rsidR="00DE78C4" w:rsidRPr="00DE71A2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7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E71A2" w:rsidRPr="00D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ысшее образование – специалитет/магистратура</w:t>
      </w:r>
      <w:r w:rsidR="00DE2F68" w:rsidRPr="00DE7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971A9" w:rsidRPr="00DE78C4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2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двух лет стажа государственной гражданской службы или стаж работы по специальности, направлению подготовки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2376" w:rsidRPr="00112376" w:rsidRDefault="00112376" w:rsidP="004001EF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6D0A" w:rsidRPr="00112376">
        <w:rPr>
          <w:rFonts w:ascii="Times New Roman" w:hAnsi="Times New Roman" w:cs="Times New Roman"/>
          <w:sz w:val="28"/>
          <w:szCs w:val="28"/>
        </w:rPr>
        <w:t>аличие знан</w:t>
      </w:r>
      <w:r w:rsidR="00721A16" w:rsidRPr="00112376">
        <w:rPr>
          <w:rFonts w:ascii="Times New Roman" w:hAnsi="Times New Roman" w:cs="Times New Roman"/>
          <w:sz w:val="28"/>
          <w:szCs w:val="28"/>
        </w:rPr>
        <w:t>ия</w:t>
      </w:r>
      <w:r w:rsidR="00816D0A" w:rsidRPr="0011237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</w:t>
      </w:r>
      <w:r w:rsidR="00816D0A" w:rsidRPr="00112376">
        <w:rPr>
          <w:rFonts w:ascii="Times New Roman" w:hAnsi="Times New Roman" w:cs="Times New Roman"/>
          <w:sz w:val="28"/>
          <w:szCs w:val="28"/>
        </w:rPr>
        <w:lastRenderedPageBreak/>
        <w:t xml:space="preserve">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</w:t>
      </w:r>
      <w:r w:rsidR="00440C4B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:rsidR="00112376" w:rsidRPr="00112376" w:rsidRDefault="00112376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</w:t>
      </w:r>
      <w:r w:rsidR="003971A9" w:rsidRPr="00112376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умений 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>в области информационно-коммуникационных технологий;</w:t>
      </w:r>
    </w:p>
    <w:p w:rsidR="00112376" w:rsidRPr="00112376" w:rsidRDefault="00816D0A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наличие профессиональных знаний в сфере законодательства Российской Федерации: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Pr="00112376">
        <w:rPr>
          <w:rFonts w:ascii="Times New Roman" w:hAnsi="Times New Roman" w:cs="Times New Roman"/>
          <w:sz w:val="28"/>
          <w:szCs w:val="28"/>
        </w:rPr>
        <w:t>Федеральн</w:t>
      </w:r>
      <w:r w:rsidR="00112376" w:rsidRPr="00112376">
        <w:rPr>
          <w:rFonts w:ascii="Times New Roman" w:hAnsi="Times New Roman" w:cs="Times New Roman"/>
          <w:sz w:val="28"/>
          <w:szCs w:val="28"/>
        </w:rPr>
        <w:t>ый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закон от 26.07.2006 № 135-ФЗ «О защите конкуренции»,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17.08.1995 № 147-ФЗ «О естественных монополиях»,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13.03.2006 № 38-ФЗ «О рекламе»,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18.07.2011 № 223-ФЗ «О закупках товаров, работ, услуг отдельными видами юридических лиц»,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Кодекс Российской Федерации об административных правона</w:t>
      </w:r>
      <w:r w:rsidR="00440C4B">
        <w:rPr>
          <w:rFonts w:ascii="Times New Roman" w:hAnsi="Times New Roman" w:cs="Times New Roman"/>
          <w:sz w:val="28"/>
          <w:szCs w:val="28"/>
        </w:rPr>
        <w:t>рушениях от 30.12.2001 № 195-ФЗ;</w:t>
      </w:r>
      <w:r w:rsidRPr="0011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76" w:rsidRPr="00112376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знани</w:t>
      </w:r>
      <w:r w:rsidR="00335162">
        <w:rPr>
          <w:rFonts w:ascii="Times New Roman" w:hAnsi="Times New Roman" w:cs="Times New Roman"/>
          <w:sz w:val="28"/>
          <w:szCs w:val="28"/>
        </w:rPr>
        <w:t>е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2376">
        <w:rPr>
          <w:rFonts w:ascii="Times New Roman" w:hAnsi="Times New Roman" w:cs="Times New Roman"/>
          <w:sz w:val="28"/>
          <w:szCs w:val="28"/>
        </w:rPr>
        <w:t>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12376">
        <w:rPr>
          <w:rFonts w:ascii="Times New Roman" w:hAnsi="Times New Roman" w:cs="Times New Roman"/>
          <w:sz w:val="28"/>
          <w:szCs w:val="28"/>
        </w:rPr>
        <w:t>;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="001123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376" w:rsidRPr="001123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112376">
        <w:rPr>
          <w:rFonts w:ascii="Times New Roman" w:hAnsi="Times New Roman" w:cs="Times New Roman"/>
          <w:sz w:val="28"/>
          <w:szCs w:val="28"/>
        </w:rPr>
        <w:t xml:space="preserve"> от 07.04.2004 № 189 «Вопросы Федеральной антимонопольной службы», </w:t>
      </w:r>
      <w:r w:rsidRPr="00112376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Правительства Российской Федерации от 30.06.2004 № 331 «Об утверждении положения о Федеральной антимонопольной службе»; </w:t>
      </w:r>
    </w:p>
    <w:p w:rsidR="00112376" w:rsidRPr="00112376" w:rsidRDefault="00112376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знание </w:t>
      </w:r>
      <w:r w:rsidR="00816D0A" w:rsidRPr="00112376">
        <w:rPr>
          <w:rFonts w:ascii="Times New Roman" w:hAnsi="Times New Roman" w:cs="Times New Roman"/>
          <w:spacing w:val="2"/>
          <w:sz w:val="28"/>
          <w:szCs w:val="28"/>
        </w:rPr>
        <w:t>Положения о территориальном органе Федеральной антимонопольной службы, у</w:t>
      </w:r>
      <w:r w:rsidR="00440C4B">
        <w:rPr>
          <w:rFonts w:ascii="Times New Roman" w:hAnsi="Times New Roman" w:cs="Times New Roman"/>
          <w:spacing w:val="2"/>
          <w:sz w:val="28"/>
          <w:szCs w:val="28"/>
        </w:rPr>
        <w:t>твержденное приказом ФАС России;</w:t>
      </w:r>
    </w:p>
    <w:p w:rsidR="00DE78C4" w:rsidRPr="00962A20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знание </w:t>
      </w:r>
      <w:r w:rsidRPr="00112376">
        <w:rPr>
          <w:rFonts w:ascii="Times New Roman" w:hAnsi="Times New Roman" w:cs="Times New Roman"/>
          <w:sz w:val="28"/>
          <w:szCs w:val="28"/>
        </w:rPr>
        <w:t>административных регламентов Федеральной антимонопольной службы по исполнению государственных функций, утвержденные приказами ФАС России, основных направлений и приоритетов государственной политики в сфере деятельности ФАС России, правоприменительной практики, в том числе определения и постановл</w:t>
      </w:r>
      <w:r w:rsidR="00112376">
        <w:rPr>
          <w:rFonts w:ascii="Times New Roman" w:hAnsi="Times New Roman" w:cs="Times New Roman"/>
          <w:sz w:val="28"/>
          <w:szCs w:val="28"/>
        </w:rPr>
        <w:t>ения судов Российской Федерации.</w:t>
      </w:r>
    </w:p>
    <w:p w:rsidR="00962A20" w:rsidRDefault="00962A20" w:rsidP="00962A20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20" w:rsidRPr="00112376" w:rsidRDefault="00962A20" w:rsidP="00962A20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DE78C4" w:rsidRDefault="00112376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П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рофессиональны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е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 xml:space="preserve"> знани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я</w:t>
      </w:r>
    </w:p>
    <w:p w:rsidR="00DE76A1" w:rsidRPr="00112376" w:rsidRDefault="00DE76A1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251D8" w:rsidRPr="00CC0D5E" w:rsidRDefault="00DE78C4" w:rsidP="002251D8">
      <w:pPr>
        <w:pStyle w:val="Doc-0"/>
        <w:spacing w:after="120" w:line="240" w:lineRule="auto"/>
        <w:ind w:left="0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Знание </w:t>
      </w:r>
      <w:r w:rsidR="00816D0A" w:rsidRPr="00721A16">
        <w:rPr>
          <w:rFonts w:eastAsia="Times New Roman" w:cs="Times New Roman"/>
          <w:color w:val="000000"/>
          <w:spacing w:val="7"/>
          <w:sz w:val="28"/>
          <w:szCs w:val="28"/>
        </w:rPr>
        <w:t xml:space="preserve">основ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проектного управления, правил деловой </w:t>
      </w:r>
      <w:r w:rsidR="00721A16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этики, основ делопроизводства, </w:t>
      </w:r>
      <w:r w:rsidR="00816D0A" w:rsidRPr="00721A16">
        <w:rPr>
          <w:rFonts w:cs="Times New Roman"/>
          <w:sz w:val="28"/>
          <w:szCs w:val="28"/>
        </w:rPr>
        <w:t>умени</w:t>
      </w:r>
      <w:r w:rsidR="00721A16" w:rsidRPr="00721A16">
        <w:rPr>
          <w:rFonts w:cs="Times New Roman"/>
          <w:sz w:val="28"/>
          <w:szCs w:val="28"/>
        </w:rPr>
        <w:t>е</w:t>
      </w:r>
      <w:r w:rsidR="00816D0A" w:rsidRPr="00721A16">
        <w:rPr>
          <w:rFonts w:cs="Times New Roman"/>
          <w:sz w:val="28"/>
          <w:szCs w:val="28"/>
        </w:rPr>
        <w:t xml:space="preserve"> </w:t>
      </w:r>
      <w:r w:rsidR="00816D0A" w:rsidRPr="00721A16">
        <w:rPr>
          <w:rFonts w:eastAsia="Times New Roman" w:cs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задач, эффективного </w:t>
      </w:r>
      <w:r w:rsidR="00816D0A" w:rsidRPr="00721A16">
        <w:rPr>
          <w:rFonts w:eastAsia="Times New Roman" w:cs="Times New Roman"/>
          <w:color w:val="000000"/>
          <w:spacing w:val="6"/>
          <w:sz w:val="28"/>
          <w:szCs w:val="28"/>
        </w:rPr>
        <w:t>планирования работы и</w:t>
      </w:r>
      <w:r w:rsidR="00816D0A" w:rsidRPr="00721A16">
        <w:rPr>
          <w:rFonts w:eastAsia="Times New Roman" w:cs="Times New Roman"/>
          <w:color w:val="000000"/>
          <w:spacing w:val="5"/>
          <w:sz w:val="28"/>
          <w:szCs w:val="28"/>
        </w:rPr>
        <w:t xml:space="preserve"> рабочего времени,</w:t>
      </w:r>
      <w:r w:rsidR="00816D0A" w:rsidRPr="00721A16">
        <w:rPr>
          <w:rFonts w:eastAsia="Times New Roman" w:cs="Times New Roman"/>
          <w:color w:val="000000"/>
          <w:spacing w:val="6"/>
          <w:sz w:val="28"/>
          <w:szCs w:val="28"/>
        </w:rPr>
        <w:t xml:space="preserve"> ведения деловых переговоров, публичного выступления;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 xml:space="preserve">анализа и прогнозирования, делегирования </w:t>
      </w:r>
      <w:r w:rsidR="00816D0A" w:rsidRPr="00721A16">
        <w:rPr>
          <w:rFonts w:eastAsia="Times New Roman" w:cs="Times New Roman"/>
          <w:color w:val="000000"/>
          <w:sz w:val="28"/>
          <w:szCs w:val="28"/>
        </w:rPr>
        <w:t xml:space="preserve">полномочий подчиненным, </w:t>
      </w:r>
      <w:r w:rsidR="00816D0A" w:rsidRPr="00721A16">
        <w:rPr>
          <w:rFonts w:eastAsia="Times New Roman" w:cs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816D0A" w:rsidRPr="00721A16">
        <w:rPr>
          <w:rFonts w:eastAsia="Times New Roman" w:cs="Times New Roman"/>
          <w:color w:val="000000"/>
          <w:spacing w:val="7"/>
          <w:sz w:val="28"/>
          <w:szCs w:val="28"/>
        </w:rPr>
        <w:t xml:space="preserve">квалифицированной </w:t>
      </w:r>
      <w:r w:rsidR="00816D0A" w:rsidRPr="00721A16">
        <w:rPr>
          <w:rFonts w:eastAsia="Times New Roman" w:cs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,</w:t>
      </w:r>
      <w:r w:rsidR="00816D0A" w:rsidRPr="00721A16">
        <w:rPr>
          <w:rFonts w:cs="Times New Roman"/>
          <w:sz w:val="28"/>
          <w:szCs w:val="28"/>
        </w:rPr>
        <w:t xml:space="preserve">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деятельности, </w:t>
      </w:r>
      <w:r w:rsidR="002251D8" w:rsidRPr="00CC0D5E">
        <w:rPr>
          <w:rFonts w:cs="Times New Roman"/>
          <w:sz w:val="28"/>
          <w:szCs w:val="28"/>
        </w:rPr>
        <w:t>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</w:t>
      </w:r>
      <w:r w:rsidR="00427DD4">
        <w:rPr>
          <w:rFonts w:cs="Times New Roman"/>
          <w:sz w:val="28"/>
          <w:szCs w:val="28"/>
        </w:rPr>
        <w:t>.</w:t>
      </w:r>
    </w:p>
    <w:p w:rsidR="00DE2F68" w:rsidRPr="00721A16" w:rsidRDefault="00DE78C4" w:rsidP="00DE78C4">
      <w:pPr>
        <w:pStyle w:val="a9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оперативного принятия и реализации управленческих решений,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эффективного взаимодействия </w:t>
      </w:r>
      <w:r w:rsidR="00816D0A" w:rsidRPr="00721A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государственными органами, навыки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 публичного выступления, презентации, взаимодействия со СМИ,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владение компьютерной и другой оргтехникой, владения необходимым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программным обеспечением,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="00816D0A" w:rsidRPr="00721A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данных; </w:t>
      </w:r>
      <w:r w:rsidR="00816D0A" w:rsidRPr="00721A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систематизацию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информации, работы со служебными документами; подготовку аналитических, информационных и иных материалов (отчетов, докладов, научных статей).</w:t>
      </w:r>
    </w:p>
    <w:p w:rsidR="00721A16" w:rsidRDefault="00721A16" w:rsidP="00721A1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Предельный возраст пребывания на гражданской службе – 65 лет.</w:t>
      </w:r>
    </w:p>
    <w:p w:rsidR="00AA2012" w:rsidRPr="00AA2012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AA2012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AA2012">
        <w:rPr>
          <w:sz w:val="28"/>
          <w:szCs w:val="28"/>
        </w:rPr>
        <w:br/>
        <w:t>№ 79-ФЗ «О государственной гражданской службе Российской Федерации».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2F68" w:rsidRDefault="00DE2F68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Желающим принять участие в конкурсе необходимо подать заявление на имя руководителя Федеральной антимонопольной службы, представить документы в соответствии с пунктами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конкурсе на замещение вакантной должности государственной гражданской службы, утвержденного Указом Президента Рос</w:t>
      </w:r>
      <w:r w:rsidR="00BF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сийской Федерации от 01.02.2005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112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реферат на тему </w:t>
      </w:r>
      <w:r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541F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Проблемные вопросы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предложения по их решению</w:t>
      </w:r>
      <w:r w:rsidR="00291ABC" w:rsidRPr="00150B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5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страниц,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реферата в соответствии с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 раздела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Е</w:t>
      </w:r>
      <w:r w:rsidR="00BF5599" w:rsidRPr="00EE2C9C">
        <w:rPr>
          <w:rFonts w:ascii="Times New Roman" w:hAnsi="Times New Roman" w:cs="Times New Roman"/>
          <w:sz w:val="28"/>
          <w:szCs w:val="28"/>
        </w:rPr>
        <w:t>диной методики поведения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BF559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</w:t>
      </w:r>
      <w:r w:rsidR="00427DD4">
        <w:rPr>
          <w:rFonts w:ascii="Times New Roman" w:hAnsi="Times New Roman" w:cs="Times New Roman"/>
          <w:sz w:val="28"/>
          <w:szCs w:val="28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от 31 марта 2018 года № 397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8785A" w:rsidRDefault="004E65D8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9B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539B3" w:rsidRPr="002539B3" w:rsidRDefault="002539B3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012" w:rsidRDefault="00AA2012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 документов производится</w:t>
      </w:r>
    </w:p>
    <w:p w:rsidR="0068785A" w:rsidRPr="0068785A" w:rsidRDefault="00DE2F68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 </w:t>
      </w:r>
      <w:r w:rsidR="004C3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24</w:t>
      </w:r>
      <w:r w:rsidR="00421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4C3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</w:t>
      </w:r>
      <w:r w:rsidR="00421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2.202</w:t>
      </w:r>
      <w:r w:rsidR="004C3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</w:t>
      </w: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года по </w:t>
      </w:r>
      <w:r w:rsidR="00CB4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16</w:t>
      </w:r>
      <w:r w:rsidR="00291ABC"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CB4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03.2021</w:t>
      </w:r>
      <w:r w:rsidR="00AA2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(включительно)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для участия в конкурсе</w:t>
      </w:r>
      <w:r w:rsidRPr="00AA2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A2012">
        <w:rPr>
          <w:rFonts w:ascii="Times New Roman" w:hAnsi="Times New Roman" w:cs="Times New Roman"/>
          <w:sz w:val="28"/>
          <w:szCs w:val="28"/>
        </w:rPr>
        <w:t>представляются</w:t>
      </w:r>
      <w:r w:rsidR="00427DD4">
        <w:rPr>
          <w:rFonts w:ascii="Times New Roman" w:hAnsi="Times New Roman" w:cs="Times New Roman"/>
          <w:sz w:val="28"/>
          <w:szCs w:val="28"/>
        </w:rPr>
        <w:t>: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012">
        <w:rPr>
          <w:rFonts w:ascii="Times New Roman" w:hAnsi="Times New Roman" w:cs="Times New Roman"/>
          <w:sz w:val="28"/>
          <w:szCs w:val="28"/>
        </w:rPr>
        <w:t xml:space="preserve"> в центральный аппарат ФАС России граждански</w:t>
      </w:r>
      <w:r w:rsidR="00421741">
        <w:rPr>
          <w:rFonts w:ascii="Times New Roman" w:hAnsi="Times New Roman" w:cs="Times New Roman"/>
          <w:sz w:val="28"/>
          <w:szCs w:val="28"/>
        </w:rPr>
        <w:t xml:space="preserve">м служащим (гражданином) лично или </w:t>
      </w:r>
      <w:r w:rsidRPr="00AA2012">
        <w:rPr>
          <w:rFonts w:ascii="Times New Roman" w:hAnsi="Times New Roman" w:cs="Times New Roman"/>
          <w:sz w:val="28"/>
          <w:szCs w:val="28"/>
        </w:rPr>
        <w:t xml:space="preserve">посредством направления по почте </w:t>
      </w:r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440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Садовая Кудринская, 11,</w:t>
      </w:r>
      <w:r w:rsidR="00634E5C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Д-242, ГСП-3, 123995;</w:t>
      </w:r>
    </w:p>
    <w:p w:rsidR="00DE2F68" w:rsidRP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AA2012">
        <w:rPr>
          <w:rFonts w:ascii="Times New Roman" w:hAnsi="Times New Roman" w:cs="Times New Roman"/>
          <w:sz w:val="28"/>
          <w:szCs w:val="28"/>
        </w:rPr>
        <w:t>в электронном виде с использованием государственной информационной системы в области государственной службы в сети «Интернет» (</w:t>
      </w:r>
      <w:r w:rsidRPr="00AA2012">
        <w:rPr>
          <w:rFonts w:ascii="Times New Roman" w:hAnsi="Times New Roman" w:cs="Times New Roman"/>
          <w:bCs/>
          <w:sz w:val="28"/>
          <w:szCs w:val="28"/>
        </w:rPr>
        <w:t>gossluzhba.gov.ru</w:t>
      </w:r>
      <w:r w:rsidRPr="00AA2012">
        <w:rPr>
          <w:rFonts w:ascii="Times New Roman" w:hAnsi="Times New Roman" w:cs="Times New Roman"/>
          <w:sz w:val="28"/>
          <w:szCs w:val="28"/>
        </w:rPr>
        <w:t>).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конкурсе можно получить: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(499) 755-23-23, доб. 088-5</w:t>
      </w:r>
      <w:r w:rsidR="00291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088-569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почта: </w:t>
      </w:r>
      <w:r w:rsidR="00291ABC" w:rsidRPr="0068785A">
        <w:rPr>
          <w:rFonts w:ascii="Times New Roman" w:hAnsi="Times New Roman" w:cs="Times New Roman"/>
          <w:b/>
          <w:sz w:val="28"/>
          <w:szCs w:val="28"/>
        </w:rPr>
        <w:t xml:space="preserve">Saprykina@fas.gov.ru, </w:t>
      </w:r>
      <w:r w:rsidR="00291ABC" w:rsidRPr="0068785A">
        <w:rPr>
          <w:rFonts w:ascii="Times New Roman" w:hAnsi="Times New Roman" w:cs="Times New Roman"/>
          <w:b/>
          <w:sz w:val="28"/>
          <w:szCs w:val="28"/>
          <w:lang w:val="en-US"/>
        </w:rPr>
        <w:t>matsareva</w:t>
      </w:r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@fas.gov.ru</w:t>
      </w:r>
    </w:p>
    <w:p w:rsidR="0077030C" w:rsidRDefault="00DE2F68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адрес сайта ФАС России:</w:t>
      </w:r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AA2012" w:rsidRPr="00FE5B5B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www.fas.gov.ru</w:t>
        </w:r>
      </w:hyperlink>
    </w:p>
    <w:p w:rsidR="00DE76A1" w:rsidRDefault="00DE76A1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012" w:rsidRPr="00DE78C4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  <w:r w:rsidRPr="00DE78C4">
        <w:rPr>
          <w:b/>
          <w:bCs/>
          <w:sz w:val="28"/>
          <w:szCs w:val="28"/>
        </w:rPr>
        <w:t xml:space="preserve"> </w:t>
      </w:r>
    </w:p>
    <w:p w:rsidR="00AA2012" w:rsidRDefault="00AA2012" w:rsidP="00DE78C4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AA2012" w:rsidRDefault="00AA2012" w:rsidP="004D388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50B84">
        <w:rPr>
          <w:b/>
          <w:sz w:val="28"/>
          <w:szCs w:val="28"/>
        </w:rPr>
        <w:t xml:space="preserve">Заседание Конкурсной комиссии ФАС России </w:t>
      </w:r>
      <w:r w:rsidR="00DE78C4" w:rsidRPr="00150B84">
        <w:rPr>
          <w:b/>
          <w:sz w:val="28"/>
          <w:szCs w:val="28"/>
        </w:rPr>
        <w:t>–</w:t>
      </w:r>
      <w:r w:rsidRPr="00150B84">
        <w:rPr>
          <w:b/>
          <w:sz w:val="28"/>
          <w:szCs w:val="28"/>
        </w:rPr>
        <w:t xml:space="preserve"> </w:t>
      </w:r>
      <w:r w:rsidR="00CB44E0">
        <w:rPr>
          <w:b/>
          <w:sz w:val="28"/>
          <w:szCs w:val="28"/>
        </w:rPr>
        <w:t>14 апреля</w:t>
      </w:r>
      <w:r w:rsidR="00962A20">
        <w:rPr>
          <w:b/>
          <w:sz w:val="28"/>
          <w:szCs w:val="28"/>
        </w:rPr>
        <w:t xml:space="preserve"> </w:t>
      </w:r>
      <w:r w:rsidR="00962A20">
        <w:rPr>
          <w:b/>
          <w:bCs/>
          <w:sz w:val="28"/>
          <w:szCs w:val="28"/>
        </w:rPr>
        <w:t>2021</w:t>
      </w:r>
      <w:r w:rsidRPr="00150B84">
        <w:rPr>
          <w:b/>
          <w:bCs/>
          <w:sz w:val="28"/>
          <w:szCs w:val="28"/>
        </w:rPr>
        <w:t xml:space="preserve"> года</w:t>
      </w:r>
      <w:r w:rsidR="00DE78C4" w:rsidRPr="00150B84">
        <w:rPr>
          <w:b/>
          <w:bCs/>
          <w:sz w:val="28"/>
          <w:szCs w:val="28"/>
        </w:rPr>
        <w:t xml:space="preserve">, </w:t>
      </w:r>
      <w:r w:rsidRPr="00DE78C4">
        <w:rPr>
          <w:b/>
          <w:bCs/>
          <w:sz w:val="28"/>
          <w:szCs w:val="28"/>
        </w:rPr>
        <w:t>по адресу: г. Москва,</w:t>
      </w:r>
      <w:r w:rsidR="00902038">
        <w:rPr>
          <w:b/>
          <w:bCs/>
          <w:sz w:val="28"/>
          <w:szCs w:val="28"/>
        </w:rPr>
        <w:t xml:space="preserve"> </w:t>
      </w:r>
      <w:r w:rsidRPr="00DE78C4">
        <w:rPr>
          <w:b/>
          <w:bCs/>
          <w:sz w:val="28"/>
          <w:szCs w:val="28"/>
        </w:rPr>
        <w:t>ул. Садовая-Кудринская, д. 11.</w:t>
      </w:r>
    </w:p>
    <w:p w:rsidR="004D388B" w:rsidRPr="004D388B" w:rsidRDefault="004D388B" w:rsidP="004D388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en-US"/>
        </w:rPr>
      </w:pPr>
    </w:p>
    <w:p w:rsidR="004D388B" w:rsidRDefault="004D388B" w:rsidP="004D38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Личное присутствие кандидатов на заседании обязательно!</w:t>
      </w:r>
    </w:p>
    <w:bookmarkEnd w:id="0"/>
    <w:p w:rsidR="004D388B" w:rsidRPr="00DE78C4" w:rsidRDefault="004D388B" w:rsidP="00150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4D388B" w:rsidRPr="00DE78C4" w:rsidSect="00DE7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0E6"/>
    <w:multiLevelType w:val="multilevel"/>
    <w:tmpl w:val="6CAA3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2102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8"/>
    <w:rsid w:val="000264CB"/>
    <w:rsid w:val="000616F7"/>
    <w:rsid w:val="000660AF"/>
    <w:rsid w:val="00084B0E"/>
    <w:rsid w:val="00112376"/>
    <w:rsid w:val="00150B84"/>
    <w:rsid w:val="0018281B"/>
    <w:rsid w:val="002251D8"/>
    <w:rsid w:val="002539B3"/>
    <w:rsid w:val="00266B7B"/>
    <w:rsid w:val="00272FE3"/>
    <w:rsid w:val="00284A54"/>
    <w:rsid w:val="00291ABC"/>
    <w:rsid w:val="00335162"/>
    <w:rsid w:val="003971A9"/>
    <w:rsid w:val="00421741"/>
    <w:rsid w:val="00427DD4"/>
    <w:rsid w:val="00440C4B"/>
    <w:rsid w:val="00446D75"/>
    <w:rsid w:val="00475B7C"/>
    <w:rsid w:val="004C3D3E"/>
    <w:rsid w:val="004D388B"/>
    <w:rsid w:val="004E65D8"/>
    <w:rsid w:val="00507F85"/>
    <w:rsid w:val="00541F9A"/>
    <w:rsid w:val="00590043"/>
    <w:rsid w:val="00634E5C"/>
    <w:rsid w:val="006421D7"/>
    <w:rsid w:val="0068785A"/>
    <w:rsid w:val="006B321C"/>
    <w:rsid w:val="00721A16"/>
    <w:rsid w:val="007A1798"/>
    <w:rsid w:val="00816D0A"/>
    <w:rsid w:val="00893462"/>
    <w:rsid w:val="00902038"/>
    <w:rsid w:val="00962A20"/>
    <w:rsid w:val="009B7197"/>
    <w:rsid w:val="00A235AB"/>
    <w:rsid w:val="00A34F1E"/>
    <w:rsid w:val="00AA2012"/>
    <w:rsid w:val="00B444DC"/>
    <w:rsid w:val="00BA25CE"/>
    <w:rsid w:val="00BF5599"/>
    <w:rsid w:val="00CB44E0"/>
    <w:rsid w:val="00DD3EEE"/>
    <w:rsid w:val="00DE2F68"/>
    <w:rsid w:val="00DE71A2"/>
    <w:rsid w:val="00DE76A1"/>
    <w:rsid w:val="00DE78C4"/>
    <w:rsid w:val="00E34C23"/>
    <w:rsid w:val="00E935BC"/>
    <w:rsid w:val="00EE2C9C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9EDF-2576-4FE5-9F5D-90E3683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68"/>
    <w:rPr>
      <w:b/>
      <w:bCs/>
    </w:rPr>
  </w:style>
  <w:style w:type="character" w:styleId="a5">
    <w:name w:val="Emphasis"/>
    <w:basedOn w:val="a0"/>
    <w:uiPriority w:val="20"/>
    <w:qFormat/>
    <w:rsid w:val="00DE2F68"/>
    <w:rPr>
      <w:i/>
      <w:iCs/>
    </w:rPr>
  </w:style>
  <w:style w:type="paragraph" w:customStyle="1" w:styleId="justifyfull">
    <w:name w:val="justifyfull"/>
    <w:basedOn w:val="a"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1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16D0A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721A1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b"/>
    <w:rsid w:val="00721A16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customStyle="1" w:styleId="aa">
    <w:name w:val="Абзац списка Знак"/>
    <w:link w:val="a9"/>
    <w:uiPriority w:val="34"/>
    <w:locked/>
    <w:rsid w:val="00FA5592"/>
  </w:style>
  <w:style w:type="character" w:customStyle="1" w:styleId="Doc-">
    <w:name w:val="Doc-Т внутри нумерации Знак"/>
    <w:link w:val="Doc-0"/>
    <w:uiPriority w:val="99"/>
    <w:locked/>
    <w:rsid w:val="002251D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251D8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2251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Жаурина Галина Юрьевна</cp:lastModifiedBy>
  <cp:revision>2</cp:revision>
  <cp:lastPrinted>2021-02-15T07:49:00Z</cp:lastPrinted>
  <dcterms:created xsi:type="dcterms:W3CDTF">2021-02-24T09:43:00Z</dcterms:created>
  <dcterms:modified xsi:type="dcterms:W3CDTF">2021-02-24T09:43:00Z</dcterms:modified>
</cp:coreProperties>
</file>