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4E" w:rsidRDefault="00C67EC3" w:rsidP="00F16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EC3">
        <w:rPr>
          <w:rFonts w:ascii="Times New Roman" w:hAnsi="Times New Roman" w:cs="Times New Roman"/>
          <w:b/>
          <w:sz w:val="28"/>
          <w:szCs w:val="28"/>
        </w:rPr>
        <w:t xml:space="preserve">Разъяснения </w:t>
      </w:r>
    </w:p>
    <w:p w:rsidR="00C67EC3" w:rsidRDefault="00C67EC3" w:rsidP="00F16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EC3">
        <w:rPr>
          <w:rFonts w:ascii="Times New Roman" w:hAnsi="Times New Roman" w:cs="Times New Roman"/>
          <w:b/>
          <w:sz w:val="28"/>
          <w:szCs w:val="28"/>
        </w:rPr>
        <w:t>по во</w:t>
      </w:r>
      <w:r>
        <w:rPr>
          <w:rFonts w:ascii="Times New Roman" w:hAnsi="Times New Roman" w:cs="Times New Roman"/>
          <w:b/>
          <w:sz w:val="28"/>
          <w:szCs w:val="28"/>
        </w:rPr>
        <w:t>просам реализации постановления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67EC3">
        <w:rPr>
          <w:rFonts w:ascii="Times New Roman" w:hAnsi="Times New Roman" w:cs="Times New Roman"/>
          <w:b/>
          <w:sz w:val="28"/>
          <w:szCs w:val="28"/>
        </w:rPr>
        <w:t>Правительства Российской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Федерации от 27.12.2019 № 1923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67EC3">
        <w:rPr>
          <w:rFonts w:ascii="Times New Roman" w:hAnsi="Times New Roman" w:cs="Times New Roman"/>
          <w:b/>
          <w:sz w:val="28"/>
          <w:szCs w:val="28"/>
        </w:rPr>
        <w:t>«О внесении изменений в некоторые акты Правительства Российской Федерации, касающиеся государственного регулирования цен (тарифов, сборов) на услуги субъектов естествен</w:t>
      </w:r>
      <w:r>
        <w:rPr>
          <w:rFonts w:ascii="Times New Roman" w:hAnsi="Times New Roman" w:cs="Times New Roman"/>
          <w:b/>
          <w:sz w:val="28"/>
          <w:szCs w:val="28"/>
        </w:rPr>
        <w:t>ных монополий в портах и услуги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67EC3">
        <w:rPr>
          <w:rFonts w:ascii="Times New Roman" w:hAnsi="Times New Roman" w:cs="Times New Roman"/>
          <w:b/>
          <w:sz w:val="28"/>
          <w:szCs w:val="28"/>
        </w:rPr>
        <w:t>по использованию инфраструктуры внутренних водных путей»</w:t>
      </w:r>
    </w:p>
    <w:p w:rsidR="006B0064" w:rsidRDefault="006B0064" w:rsidP="00F167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93C" w:rsidRPr="00F1674E" w:rsidRDefault="0024093C" w:rsidP="006B0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4E">
        <w:rPr>
          <w:rFonts w:ascii="Times New Roman" w:hAnsi="Times New Roman" w:cs="Times New Roman"/>
          <w:sz w:val="28"/>
          <w:szCs w:val="28"/>
        </w:rPr>
        <w:t>Согласно статье 3 Федерального закона от 17.08.1995 №</w:t>
      </w:r>
      <w:r w:rsidR="00F1674E">
        <w:rPr>
          <w:rFonts w:ascii="Times New Roman" w:hAnsi="Times New Roman" w:cs="Times New Roman"/>
          <w:sz w:val="28"/>
          <w:szCs w:val="28"/>
        </w:rPr>
        <w:t xml:space="preserve"> 147-ФЗ</w:t>
      </w:r>
      <w:r w:rsidR="00F1674E">
        <w:rPr>
          <w:rFonts w:ascii="Times New Roman" w:hAnsi="Times New Roman" w:cs="Times New Roman"/>
          <w:sz w:val="28"/>
          <w:szCs w:val="28"/>
        </w:rPr>
        <w:br/>
      </w:r>
      <w:r w:rsidRPr="00F1674E">
        <w:rPr>
          <w:rFonts w:ascii="Times New Roman" w:hAnsi="Times New Roman" w:cs="Times New Roman"/>
          <w:sz w:val="28"/>
          <w:szCs w:val="28"/>
        </w:rPr>
        <w:t xml:space="preserve">«О естественных монополиях» (далее </w:t>
      </w:r>
      <w:r w:rsidR="000A69FC" w:rsidRPr="006C65D0">
        <w:rPr>
          <w:rFonts w:ascii="Times New Roman" w:hAnsi="Times New Roman" w:cs="Times New Roman"/>
          <w:sz w:val="28"/>
          <w:szCs w:val="28"/>
        </w:rPr>
        <w:t>—</w:t>
      </w:r>
      <w:r w:rsidRPr="00F1674E">
        <w:rPr>
          <w:rFonts w:ascii="Times New Roman" w:hAnsi="Times New Roman" w:cs="Times New Roman"/>
          <w:sz w:val="28"/>
          <w:szCs w:val="28"/>
        </w:rPr>
        <w:t xml:space="preserve"> З</w:t>
      </w:r>
      <w:r w:rsidR="00F1674E">
        <w:rPr>
          <w:rFonts w:ascii="Times New Roman" w:hAnsi="Times New Roman" w:cs="Times New Roman"/>
          <w:sz w:val="28"/>
          <w:szCs w:val="28"/>
        </w:rPr>
        <w:t>акон о естественных монополиях)</w:t>
      </w:r>
      <w:r w:rsidR="00F1674E">
        <w:rPr>
          <w:rFonts w:ascii="Times New Roman" w:hAnsi="Times New Roman" w:cs="Times New Roman"/>
          <w:sz w:val="28"/>
          <w:szCs w:val="28"/>
        </w:rPr>
        <w:br/>
      </w:r>
      <w:r w:rsidRPr="00F1674E">
        <w:rPr>
          <w:rFonts w:ascii="Times New Roman" w:hAnsi="Times New Roman" w:cs="Times New Roman"/>
          <w:sz w:val="28"/>
          <w:szCs w:val="28"/>
        </w:rPr>
        <w:t>под естественной монополией понимается состояние товарного рынка, при котором удовлетворение спроса на этом рынке эффективнее в отсутствие конкуренции в силу технологических особенностей производства (в связи с существенным понижением издержек производства на единицу товара по мере увеличения объема производства), а товары, производимые суб</w:t>
      </w:r>
      <w:r w:rsidR="00F1674E">
        <w:rPr>
          <w:rFonts w:ascii="Times New Roman" w:hAnsi="Times New Roman" w:cs="Times New Roman"/>
          <w:sz w:val="28"/>
          <w:szCs w:val="28"/>
        </w:rPr>
        <w:t>ъектами естественной монополии,</w:t>
      </w:r>
      <w:r w:rsidR="00F1674E">
        <w:rPr>
          <w:rFonts w:ascii="Times New Roman" w:hAnsi="Times New Roman" w:cs="Times New Roman"/>
          <w:sz w:val="28"/>
          <w:szCs w:val="28"/>
        </w:rPr>
        <w:br/>
      </w:r>
      <w:r w:rsidRPr="00F1674E">
        <w:rPr>
          <w:rFonts w:ascii="Times New Roman" w:hAnsi="Times New Roman" w:cs="Times New Roman"/>
          <w:sz w:val="28"/>
          <w:szCs w:val="28"/>
        </w:rPr>
        <w:t>не могут быть заменены в потреблении другим</w:t>
      </w:r>
      <w:r w:rsidR="00F1674E">
        <w:rPr>
          <w:rFonts w:ascii="Times New Roman" w:hAnsi="Times New Roman" w:cs="Times New Roman"/>
          <w:sz w:val="28"/>
          <w:szCs w:val="28"/>
        </w:rPr>
        <w:t>и товарами, в связи с чем спрос</w:t>
      </w:r>
      <w:r w:rsidR="00F1674E">
        <w:rPr>
          <w:rFonts w:ascii="Times New Roman" w:hAnsi="Times New Roman" w:cs="Times New Roman"/>
          <w:sz w:val="28"/>
          <w:szCs w:val="28"/>
        </w:rPr>
        <w:br/>
      </w:r>
      <w:r w:rsidRPr="00F1674E">
        <w:rPr>
          <w:rFonts w:ascii="Times New Roman" w:hAnsi="Times New Roman" w:cs="Times New Roman"/>
          <w:sz w:val="28"/>
          <w:szCs w:val="28"/>
        </w:rPr>
        <w:t>на данном товарном рынке на товары, производимые субъектами естественных монополий, в меньшей степени зависит от изменения цены на этот товар, чем спрос на другие виды товаров.</w:t>
      </w:r>
    </w:p>
    <w:p w:rsidR="00E16876" w:rsidRDefault="00E16876" w:rsidP="006B0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6 </w:t>
      </w:r>
      <w:r w:rsidRPr="00F1674E">
        <w:rPr>
          <w:rFonts w:ascii="Times New Roman" w:hAnsi="Times New Roman" w:cs="Times New Roman"/>
          <w:sz w:val="28"/>
          <w:szCs w:val="28"/>
        </w:rPr>
        <w:t>Закона о естественных монополиях</w:t>
      </w:r>
      <w:r>
        <w:rPr>
          <w:rFonts w:ascii="Times New Roman" w:hAnsi="Times New Roman" w:cs="Times New Roman"/>
          <w:sz w:val="28"/>
          <w:szCs w:val="28"/>
        </w:rPr>
        <w:t xml:space="preserve"> определены методы регулирования деятельности субъектов естественных монополий. При этом ценовое регулирование, </w:t>
      </w:r>
      <w:r w:rsidRPr="00F1674E">
        <w:rPr>
          <w:rFonts w:ascii="Times New Roman" w:hAnsi="Times New Roman" w:cs="Times New Roman"/>
          <w:sz w:val="28"/>
          <w:szCs w:val="28"/>
        </w:rPr>
        <w:t>осуществляемо</w:t>
      </w:r>
      <w:r w:rsidR="001E30C4">
        <w:rPr>
          <w:rFonts w:ascii="Times New Roman" w:hAnsi="Times New Roman" w:cs="Times New Roman"/>
          <w:sz w:val="28"/>
          <w:szCs w:val="28"/>
        </w:rPr>
        <w:t>е</w:t>
      </w:r>
      <w:r w:rsidRPr="00F1674E">
        <w:rPr>
          <w:rFonts w:ascii="Times New Roman" w:hAnsi="Times New Roman" w:cs="Times New Roman"/>
          <w:sz w:val="28"/>
          <w:szCs w:val="28"/>
        </w:rPr>
        <w:t xml:space="preserve"> посредс</w:t>
      </w:r>
      <w:r>
        <w:rPr>
          <w:rFonts w:ascii="Times New Roman" w:hAnsi="Times New Roman" w:cs="Times New Roman"/>
          <w:sz w:val="28"/>
          <w:szCs w:val="28"/>
        </w:rPr>
        <w:t>твом определения (установления)</w:t>
      </w:r>
      <w:r>
        <w:rPr>
          <w:rFonts w:ascii="Times New Roman" w:hAnsi="Times New Roman" w:cs="Times New Roman"/>
          <w:sz w:val="28"/>
          <w:szCs w:val="28"/>
        </w:rPr>
        <w:br/>
      </w:r>
      <w:r w:rsidRPr="00F1674E">
        <w:rPr>
          <w:rFonts w:ascii="Times New Roman" w:hAnsi="Times New Roman" w:cs="Times New Roman"/>
          <w:sz w:val="28"/>
          <w:szCs w:val="28"/>
        </w:rPr>
        <w:t>цен (тарифов) или их предельного уровня</w:t>
      </w:r>
      <w:r>
        <w:rPr>
          <w:rFonts w:ascii="Times New Roman" w:hAnsi="Times New Roman" w:cs="Times New Roman"/>
          <w:sz w:val="28"/>
          <w:szCs w:val="28"/>
        </w:rPr>
        <w:t xml:space="preserve">, является только одним из методов регулирования. </w:t>
      </w:r>
    </w:p>
    <w:p w:rsidR="00BA5736" w:rsidRPr="00F1674E" w:rsidRDefault="00BA5736" w:rsidP="006B0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4E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E16876">
        <w:rPr>
          <w:rFonts w:ascii="Times New Roman" w:hAnsi="Times New Roman" w:cs="Times New Roman"/>
          <w:sz w:val="28"/>
          <w:szCs w:val="28"/>
        </w:rPr>
        <w:t xml:space="preserve">метода ценового регулирования </w:t>
      </w:r>
      <w:r w:rsidRPr="00F1674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23.04.2008 № 293 «О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путей» утверждены перечни услуг естественных монополий</w:t>
      </w:r>
      <w:r w:rsidR="00E16876">
        <w:rPr>
          <w:rFonts w:ascii="Times New Roman" w:hAnsi="Times New Roman" w:cs="Times New Roman"/>
          <w:sz w:val="28"/>
          <w:szCs w:val="28"/>
        </w:rPr>
        <w:t xml:space="preserve"> </w:t>
      </w:r>
      <w:r w:rsidRPr="00F1674E">
        <w:rPr>
          <w:rFonts w:ascii="Times New Roman" w:hAnsi="Times New Roman" w:cs="Times New Roman"/>
          <w:sz w:val="28"/>
          <w:szCs w:val="28"/>
        </w:rPr>
        <w:t xml:space="preserve">в морских портах, в речных портах, по использованию инфраструктуры внутренних водных путей, </w:t>
      </w:r>
      <w:r w:rsidR="00F1674E" w:rsidRPr="00F1674E">
        <w:rPr>
          <w:rFonts w:ascii="Times New Roman" w:hAnsi="Times New Roman" w:cs="Times New Roman"/>
          <w:sz w:val="28"/>
          <w:szCs w:val="28"/>
        </w:rPr>
        <w:t xml:space="preserve">в транспортных терминалах, </w:t>
      </w:r>
      <w:r w:rsidRPr="00F1674E">
        <w:rPr>
          <w:rFonts w:ascii="Times New Roman" w:hAnsi="Times New Roman" w:cs="Times New Roman"/>
          <w:sz w:val="28"/>
          <w:szCs w:val="28"/>
        </w:rPr>
        <w:t xml:space="preserve">цены </w:t>
      </w:r>
      <w:r w:rsidRPr="00F1674E">
        <w:rPr>
          <w:rFonts w:ascii="Times New Roman" w:hAnsi="Times New Roman" w:cs="Times New Roman"/>
          <w:sz w:val="28"/>
          <w:szCs w:val="28"/>
        </w:rPr>
        <w:lastRenderedPageBreak/>
        <w:t>(тарифы, сборы) на которые регулируются государством</w:t>
      </w:r>
      <w:r w:rsidR="00E1687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A69FC">
        <w:rPr>
          <w:rFonts w:ascii="Times New Roman" w:hAnsi="Times New Roman" w:cs="Times New Roman"/>
          <w:sz w:val="28"/>
          <w:szCs w:val="28"/>
        </w:rPr>
        <w:t xml:space="preserve"> </w:t>
      </w:r>
      <w:r w:rsidR="000A69FC" w:rsidRPr="006C65D0">
        <w:rPr>
          <w:rFonts w:ascii="Times New Roman" w:hAnsi="Times New Roman" w:cs="Times New Roman"/>
          <w:sz w:val="28"/>
          <w:szCs w:val="28"/>
        </w:rPr>
        <w:t>—</w:t>
      </w:r>
      <w:bookmarkStart w:id="0" w:name="_GoBack"/>
      <w:bookmarkEnd w:id="0"/>
      <w:r w:rsidR="000A69FC">
        <w:rPr>
          <w:rFonts w:ascii="Times New Roman" w:hAnsi="Times New Roman" w:cs="Times New Roman"/>
          <w:sz w:val="28"/>
          <w:szCs w:val="28"/>
        </w:rPr>
        <w:t xml:space="preserve"> </w:t>
      </w:r>
      <w:r w:rsidR="00E16876">
        <w:rPr>
          <w:rFonts w:ascii="Times New Roman" w:hAnsi="Times New Roman" w:cs="Times New Roman"/>
          <w:sz w:val="28"/>
          <w:szCs w:val="28"/>
        </w:rPr>
        <w:t>Перечень услуг, цены на которые регулируются государством)</w:t>
      </w:r>
      <w:r w:rsidR="00F1674E" w:rsidRPr="00F1674E">
        <w:rPr>
          <w:rFonts w:ascii="Times New Roman" w:hAnsi="Times New Roman" w:cs="Times New Roman"/>
          <w:sz w:val="28"/>
          <w:szCs w:val="28"/>
        </w:rPr>
        <w:t>.</w:t>
      </w:r>
    </w:p>
    <w:p w:rsidR="00F1674E" w:rsidRDefault="00C72180" w:rsidP="00F1674E">
      <w:pPr>
        <w:pStyle w:val="a8"/>
        <w:spacing w:before="0" w:beforeAutospacing="0" w:after="0" w:line="360" w:lineRule="auto"/>
        <w:ind w:firstLine="737"/>
        <w:jc w:val="both"/>
        <w:rPr>
          <w:sz w:val="28"/>
          <w:szCs w:val="28"/>
        </w:rPr>
      </w:pPr>
      <w:r w:rsidRPr="00F1674E">
        <w:rPr>
          <w:sz w:val="28"/>
          <w:szCs w:val="28"/>
        </w:rPr>
        <w:t>П</w:t>
      </w:r>
      <w:r w:rsidR="0024093C" w:rsidRPr="008312D6">
        <w:rPr>
          <w:sz w:val="28"/>
          <w:szCs w:val="28"/>
        </w:rPr>
        <w:t>остановление</w:t>
      </w:r>
      <w:r w:rsidRPr="00F1674E">
        <w:rPr>
          <w:sz w:val="28"/>
          <w:szCs w:val="28"/>
        </w:rPr>
        <w:t>м</w:t>
      </w:r>
      <w:r w:rsidR="0024093C" w:rsidRPr="008312D6">
        <w:rPr>
          <w:sz w:val="28"/>
          <w:szCs w:val="28"/>
        </w:rPr>
        <w:t xml:space="preserve"> Правительства Российской Федерации от 27.12.20</w:t>
      </w:r>
      <w:r w:rsidRPr="00F1674E">
        <w:rPr>
          <w:sz w:val="28"/>
          <w:szCs w:val="28"/>
        </w:rPr>
        <w:t xml:space="preserve">19 № 1923 «О внесении изменений </w:t>
      </w:r>
      <w:r w:rsidR="0024093C" w:rsidRPr="008312D6">
        <w:rPr>
          <w:sz w:val="28"/>
          <w:szCs w:val="28"/>
        </w:rPr>
        <w:t xml:space="preserve">в некоторые акты Правительства Российской Федерации, касающиеся государственного регулирования цен (тарифов, сборов) на услуги субъектов естественных монополий в портах и услуги по использованию инфраструктуры внутренних водных путей» внесены изменения в </w:t>
      </w:r>
      <w:r w:rsidR="00AD27A3">
        <w:rPr>
          <w:sz w:val="28"/>
          <w:szCs w:val="28"/>
        </w:rPr>
        <w:t>Перечень услуг, цены на которые регулируются государством</w:t>
      </w:r>
      <w:r w:rsidR="00F1674E" w:rsidRPr="00F1674E">
        <w:rPr>
          <w:sz w:val="28"/>
          <w:szCs w:val="28"/>
        </w:rPr>
        <w:t xml:space="preserve">, которые предусматривают в том числе исключение из </w:t>
      </w:r>
      <w:r w:rsidR="00AD27A3">
        <w:rPr>
          <w:sz w:val="28"/>
          <w:szCs w:val="28"/>
        </w:rPr>
        <w:t>Перечня услуг, цены на которые регулируются государством</w:t>
      </w:r>
      <w:r w:rsidR="00F1674E" w:rsidRPr="00F1674E">
        <w:rPr>
          <w:sz w:val="28"/>
          <w:szCs w:val="28"/>
        </w:rPr>
        <w:t>, услуг по обеспечению лоцманской проводки судов, предоставлению причалов, обеспечению экологической безопасности в порту, погрузке и выгрузке грузов (кроме перевалки нефти и нефт</w:t>
      </w:r>
      <w:r w:rsidR="00F1674E">
        <w:rPr>
          <w:sz w:val="28"/>
          <w:szCs w:val="28"/>
        </w:rPr>
        <w:t>епродуктов, поступающих в порты</w:t>
      </w:r>
      <w:r w:rsidR="00F1674E">
        <w:rPr>
          <w:sz w:val="28"/>
          <w:szCs w:val="28"/>
        </w:rPr>
        <w:br/>
      </w:r>
      <w:r w:rsidR="00F1674E" w:rsidRPr="00F1674E">
        <w:rPr>
          <w:sz w:val="28"/>
          <w:szCs w:val="28"/>
        </w:rPr>
        <w:t>по нефтепроводам и нефтепродуктопроводам), хранению грузов, услуги буксиров</w:t>
      </w:r>
      <w:r w:rsidR="00F1674E">
        <w:rPr>
          <w:sz w:val="28"/>
          <w:szCs w:val="28"/>
        </w:rPr>
        <w:br/>
      </w:r>
      <w:r w:rsidR="00F1674E" w:rsidRPr="00F1674E">
        <w:rPr>
          <w:sz w:val="28"/>
          <w:szCs w:val="28"/>
        </w:rPr>
        <w:t>и обслуживанию пассажиров.</w:t>
      </w:r>
    </w:p>
    <w:p w:rsidR="00A3696B" w:rsidRDefault="00AD27A3" w:rsidP="00A3696B">
      <w:pPr>
        <w:pStyle w:val="a8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D27A3">
        <w:rPr>
          <w:sz w:val="28"/>
          <w:szCs w:val="28"/>
        </w:rPr>
        <w:t xml:space="preserve">Таким образом, метод ценового регулирования не применяется в отношении деятельности субъектов, оказывающих услуги, исключенные из </w:t>
      </w:r>
      <w:r>
        <w:rPr>
          <w:sz w:val="28"/>
          <w:szCs w:val="28"/>
        </w:rPr>
        <w:t>Перечня услуг, цены на которые регулируются государством.</w:t>
      </w:r>
    </w:p>
    <w:p w:rsidR="00AD27A3" w:rsidRDefault="00AD27A3" w:rsidP="00AD27A3">
      <w:pPr>
        <w:pStyle w:val="a8"/>
        <w:spacing w:before="0" w:beforeAutospacing="0" w:after="0"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с</w:t>
      </w:r>
      <w:r w:rsidRPr="00AD27A3">
        <w:rPr>
          <w:sz w:val="28"/>
          <w:szCs w:val="28"/>
        </w:rPr>
        <w:t>убъектом естественной монополии является хозяйствующий субъект, занятый производством (реализацией) товаров в условиях естественной монополии.</w:t>
      </w:r>
    </w:p>
    <w:p w:rsidR="00A3696B" w:rsidRPr="00AD27A3" w:rsidRDefault="00A3696B" w:rsidP="00AD27A3">
      <w:pPr>
        <w:pStyle w:val="a8"/>
        <w:spacing w:before="0" w:beforeAutospacing="0" w:after="0" w:line="360" w:lineRule="auto"/>
        <w:ind w:firstLine="737"/>
        <w:jc w:val="both"/>
        <w:rPr>
          <w:sz w:val="28"/>
          <w:szCs w:val="28"/>
        </w:rPr>
      </w:pPr>
      <w:r w:rsidRPr="00A3696B">
        <w:rPr>
          <w:sz w:val="28"/>
          <w:szCs w:val="28"/>
        </w:rPr>
        <w:t xml:space="preserve">В отношении морских портов в полной мере продолжают применяться </w:t>
      </w:r>
      <w:r>
        <w:rPr>
          <w:sz w:val="28"/>
          <w:szCs w:val="28"/>
        </w:rPr>
        <w:t>Закон о</w:t>
      </w:r>
      <w:r w:rsidRPr="00A3696B">
        <w:rPr>
          <w:sz w:val="28"/>
          <w:szCs w:val="28"/>
        </w:rPr>
        <w:t xml:space="preserve"> естественн</w:t>
      </w:r>
      <w:r>
        <w:rPr>
          <w:sz w:val="28"/>
          <w:szCs w:val="28"/>
        </w:rPr>
        <w:t>ых монополиях</w:t>
      </w:r>
      <w:r w:rsidRPr="00A3696B">
        <w:rPr>
          <w:sz w:val="28"/>
          <w:szCs w:val="28"/>
        </w:rPr>
        <w:t>, Правила обеспечения недискриминационного доступа к услугам субъектов естественных монополий в портах, утвержденные постановлением Правительства Российской</w:t>
      </w:r>
      <w:r>
        <w:rPr>
          <w:sz w:val="28"/>
          <w:szCs w:val="28"/>
        </w:rPr>
        <w:t xml:space="preserve"> Федерации от 20.10.2017 № 1285</w:t>
      </w:r>
      <w:r>
        <w:rPr>
          <w:sz w:val="28"/>
          <w:szCs w:val="28"/>
        </w:rPr>
        <w:br/>
      </w:r>
      <w:r w:rsidRPr="00A3696B">
        <w:rPr>
          <w:sz w:val="28"/>
          <w:szCs w:val="28"/>
        </w:rPr>
        <w:t>и другие нормативные правовые акты в сфере государственного регулирования субъектов естественных монополий</w:t>
      </w:r>
      <w:r>
        <w:rPr>
          <w:sz w:val="28"/>
          <w:szCs w:val="28"/>
        </w:rPr>
        <w:t>.</w:t>
      </w:r>
    </w:p>
    <w:p w:rsidR="00AD27A3" w:rsidRDefault="00AD27A3" w:rsidP="006B0064">
      <w:pPr>
        <w:pStyle w:val="a8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D27A3">
        <w:rPr>
          <w:sz w:val="28"/>
          <w:szCs w:val="28"/>
        </w:rPr>
        <w:t>Сферы деятельности субъектов естественных монополий определены в статье</w:t>
      </w:r>
      <w:r w:rsidRPr="00AD27A3">
        <w:rPr>
          <w:sz w:val="28"/>
          <w:szCs w:val="28"/>
        </w:rPr>
        <w:br/>
        <w:t>4 Закона о естественных монополиях. К сферам деятельности субъектов е</w:t>
      </w:r>
      <w:r w:rsidR="000A69FC">
        <w:rPr>
          <w:sz w:val="28"/>
          <w:szCs w:val="28"/>
        </w:rPr>
        <w:t>стественных монополий относятся в том числе</w:t>
      </w:r>
      <w:r w:rsidRPr="00AD27A3">
        <w:rPr>
          <w:sz w:val="28"/>
          <w:szCs w:val="28"/>
        </w:rPr>
        <w:t xml:space="preserve"> услуги в транспортных терминалах, </w:t>
      </w:r>
      <w:r w:rsidRPr="00AD27A3">
        <w:rPr>
          <w:sz w:val="28"/>
          <w:szCs w:val="28"/>
        </w:rPr>
        <w:lastRenderedPageBreak/>
        <w:t>портах, а также услуги по использованию инфраструктуры внутренних водных путей.</w:t>
      </w:r>
    </w:p>
    <w:p w:rsidR="0024093C" w:rsidRPr="00F1674E" w:rsidRDefault="0024093C" w:rsidP="006B0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4E">
        <w:rPr>
          <w:rFonts w:ascii="Times New Roman" w:hAnsi="Times New Roman" w:cs="Times New Roman"/>
          <w:sz w:val="28"/>
          <w:szCs w:val="28"/>
        </w:rPr>
        <w:t xml:space="preserve">В соответствии со статьей 10 Закона о естественных монополиях органы регулирования естественных монополий формируют и ведут реестр субъектов естественных монополий, в отношении которых осуществляются государственные регулирование и контроль. Основаниями для введения государственного регулирования деятельности в отношении </w:t>
      </w:r>
      <w:r w:rsidR="00F1674E">
        <w:rPr>
          <w:rFonts w:ascii="Times New Roman" w:hAnsi="Times New Roman" w:cs="Times New Roman"/>
          <w:sz w:val="28"/>
          <w:szCs w:val="28"/>
        </w:rPr>
        <w:t>субъекта естественной монополии</w:t>
      </w:r>
      <w:r w:rsidR="00F1674E">
        <w:rPr>
          <w:rFonts w:ascii="Times New Roman" w:hAnsi="Times New Roman" w:cs="Times New Roman"/>
          <w:sz w:val="28"/>
          <w:szCs w:val="28"/>
        </w:rPr>
        <w:br/>
      </w:r>
      <w:r w:rsidRPr="00F1674E">
        <w:rPr>
          <w:rFonts w:ascii="Times New Roman" w:hAnsi="Times New Roman" w:cs="Times New Roman"/>
          <w:sz w:val="28"/>
          <w:szCs w:val="28"/>
        </w:rPr>
        <w:t>и включения его в данный реестр являются заявление хозяйствующего субъекта, предложения федеральных органов исполнительной власти, органов исполнительной власти субъектов Российской Федерации и органов местного самоуправления, общественных организа</w:t>
      </w:r>
      <w:r w:rsidR="00F1674E">
        <w:rPr>
          <w:rFonts w:ascii="Times New Roman" w:hAnsi="Times New Roman" w:cs="Times New Roman"/>
          <w:sz w:val="28"/>
          <w:szCs w:val="28"/>
        </w:rPr>
        <w:t>ций потребителей, их ассоциаций</w:t>
      </w:r>
      <w:r w:rsidR="00F1674E">
        <w:rPr>
          <w:rFonts w:ascii="Times New Roman" w:hAnsi="Times New Roman" w:cs="Times New Roman"/>
          <w:sz w:val="28"/>
          <w:szCs w:val="28"/>
        </w:rPr>
        <w:br/>
      </w:r>
      <w:r w:rsidRPr="00F1674E">
        <w:rPr>
          <w:rFonts w:ascii="Times New Roman" w:hAnsi="Times New Roman" w:cs="Times New Roman"/>
          <w:sz w:val="28"/>
          <w:szCs w:val="28"/>
        </w:rPr>
        <w:t>и союзов.</w:t>
      </w:r>
    </w:p>
    <w:p w:rsidR="001E30C4" w:rsidRPr="00F1674E" w:rsidRDefault="001E30C4" w:rsidP="006B0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7A3">
        <w:rPr>
          <w:rFonts w:ascii="Times New Roman" w:hAnsi="Times New Roman" w:cs="Times New Roman"/>
          <w:sz w:val="28"/>
          <w:szCs w:val="28"/>
        </w:rPr>
        <w:t>П</w:t>
      </w:r>
      <w:r w:rsidRPr="00F1674E">
        <w:rPr>
          <w:rFonts w:ascii="Times New Roman" w:hAnsi="Times New Roman" w:cs="Times New Roman"/>
          <w:sz w:val="28"/>
          <w:szCs w:val="28"/>
        </w:rPr>
        <w:t>ринадлежность хозяйствующего субъекта к субъектам естественных монополий определяется путем установления факта осуществления им деятельности в сферах, указанных в статье 4 Закона о естественных монополиях, а также соответствия его признакам, указанным в статье 3 Закона о естественных монополиях.</w:t>
      </w:r>
    </w:p>
    <w:p w:rsidR="006B0064" w:rsidRDefault="0024093C" w:rsidP="006B0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4E">
        <w:rPr>
          <w:rFonts w:ascii="Times New Roman" w:hAnsi="Times New Roman" w:cs="Times New Roman"/>
          <w:sz w:val="28"/>
          <w:szCs w:val="28"/>
        </w:rPr>
        <w:t>Приказом ФСТ России от 13.10.2010 № 481-э утвержден Порядок рассмотрения документов, представляемых для принятия решения о введении</w:t>
      </w:r>
      <w:r w:rsidR="00F1674E">
        <w:rPr>
          <w:rFonts w:ascii="Times New Roman" w:hAnsi="Times New Roman" w:cs="Times New Roman"/>
          <w:sz w:val="28"/>
          <w:szCs w:val="28"/>
        </w:rPr>
        <w:t>, изменении</w:t>
      </w:r>
      <w:r w:rsidR="006B0064">
        <w:rPr>
          <w:rFonts w:ascii="Times New Roman" w:hAnsi="Times New Roman" w:cs="Times New Roman"/>
          <w:sz w:val="28"/>
          <w:szCs w:val="28"/>
        </w:rPr>
        <w:t xml:space="preserve"> </w:t>
      </w:r>
      <w:r w:rsidRPr="00F1674E">
        <w:rPr>
          <w:rFonts w:ascii="Times New Roman" w:hAnsi="Times New Roman" w:cs="Times New Roman"/>
          <w:sz w:val="28"/>
          <w:szCs w:val="28"/>
        </w:rPr>
        <w:t>или прекращении регулирования деятельности субъектов естественных монополий, и перечня таких документов.</w:t>
      </w:r>
    </w:p>
    <w:p w:rsidR="0024093C" w:rsidRPr="00F1674E" w:rsidRDefault="0024093C" w:rsidP="006B0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4E">
        <w:rPr>
          <w:rFonts w:ascii="Times New Roman" w:hAnsi="Times New Roman" w:cs="Times New Roman"/>
          <w:sz w:val="28"/>
          <w:szCs w:val="28"/>
        </w:rPr>
        <w:t>При рассмотрении вопроса об от</w:t>
      </w:r>
      <w:r w:rsidR="00781CA4">
        <w:rPr>
          <w:rFonts w:ascii="Times New Roman" w:hAnsi="Times New Roman" w:cs="Times New Roman"/>
          <w:sz w:val="28"/>
          <w:szCs w:val="28"/>
        </w:rPr>
        <w:t>несении хозяйствующего субъекта</w:t>
      </w:r>
      <w:r w:rsidR="00781CA4">
        <w:rPr>
          <w:rFonts w:ascii="Times New Roman" w:hAnsi="Times New Roman" w:cs="Times New Roman"/>
          <w:sz w:val="28"/>
          <w:szCs w:val="28"/>
        </w:rPr>
        <w:br/>
      </w:r>
      <w:r w:rsidRPr="00F1674E">
        <w:rPr>
          <w:rFonts w:ascii="Times New Roman" w:hAnsi="Times New Roman" w:cs="Times New Roman"/>
          <w:sz w:val="28"/>
          <w:szCs w:val="28"/>
        </w:rPr>
        <w:t>к субъектам естественной монополии в соответствии со статьей 3 Закона</w:t>
      </w:r>
      <w:r w:rsidR="00781CA4">
        <w:rPr>
          <w:rFonts w:ascii="Times New Roman" w:hAnsi="Times New Roman" w:cs="Times New Roman"/>
          <w:sz w:val="28"/>
          <w:szCs w:val="28"/>
        </w:rPr>
        <w:br/>
      </w:r>
      <w:r w:rsidRPr="00F1674E">
        <w:rPr>
          <w:rFonts w:ascii="Times New Roman" w:hAnsi="Times New Roman" w:cs="Times New Roman"/>
          <w:sz w:val="28"/>
          <w:szCs w:val="28"/>
        </w:rPr>
        <w:t>о естественных монополиях устанавливается два основных критерия:</w:t>
      </w:r>
    </w:p>
    <w:p w:rsidR="0024093C" w:rsidRPr="00F1674E" w:rsidRDefault="0024093C" w:rsidP="006B0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4E">
        <w:rPr>
          <w:rFonts w:ascii="Times New Roman" w:hAnsi="Times New Roman" w:cs="Times New Roman"/>
          <w:sz w:val="28"/>
          <w:szCs w:val="28"/>
        </w:rPr>
        <w:t>1) наличие у хозяйствующего субъекта во владении на праве собственности или ином законном основании об</w:t>
      </w:r>
      <w:r w:rsidR="00781CA4">
        <w:rPr>
          <w:rFonts w:ascii="Times New Roman" w:hAnsi="Times New Roman" w:cs="Times New Roman"/>
          <w:sz w:val="28"/>
          <w:szCs w:val="28"/>
        </w:rPr>
        <w:t>ъектов имущества, используемого</w:t>
      </w:r>
      <w:r w:rsidR="00781CA4">
        <w:rPr>
          <w:rFonts w:ascii="Times New Roman" w:hAnsi="Times New Roman" w:cs="Times New Roman"/>
          <w:sz w:val="28"/>
          <w:szCs w:val="28"/>
        </w:rPr>
        <w:br/>
      </w:r>
      <w:r w:rsidRPr="00F1674E">
        <w:rPr>
          <w:rFonts w:ascii="Times New Roman" w:hAnsi="Times New Roman" w:cs="Times New Roman"/>
          <w:sz w:val="28"/>
          <w:szCs w:val="28"/>
        </w:rPr>
        <w:t>для осуществления регулируемой деятельнос</w:t>
      </w:r>
      <w:r w:rsidR="00781CA4">
        <w:rPr>
          <w:rFonts w:ascii="Times New Roman" w:hAnsi="Times New Roman" w:cs="Times New Roman"/>
          <w:sz w:val="28"/>
          <w:szCs w:val="28"/>
        </w:rPr>
        <w:t xml:space="preserve">ти в сферах, указанных в статье </w:t>
      </w:r>
      <w:r w:rsidRPr="00F1674E">
        <w:rPr>
          <w:rFonts w:ascii="Times New Roman" w:hAnsi="Times New Roman" w:cs="Times New Roman"/>
          <w:sz w:val="28"/>
          <w:szCs w:val="28"/>
        </w:rPr>
        <w:t>4 Закона</w:t>
      </w:r>
      <w:r w:rsidR="00781CA4">
        <w:rPr>
          <w:rFonts w:ascii="Times New Roman" w:hAnsi="Times New Roman" w:cs="Times New Roman"/>
          <w:sz w:val="28"/>
          <w:szCs w:val="28"/>
        </w:rPr>
        <w:t xml:space="preserve"> </w:t>
      </w:r>
      <w:r w:rsidRPr="00F1674E">
        <w:rPr>
          <w:rFonts w:ascii="Times New Roman" w:hAnsi="Times New Roman" w:cs="Times New Roman"/>
          <w:sz w:val="28"/>
          <w:szCs w:val="28"/>
        </w:rPr>
        <w:t>о естественных монополиях;</w:t>
      </w:r>
    </w:p>
    <w:p w:rsidR="0024093C" w:rsidRDefault="0024093C" w:rsidP="006B0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4E">
        <w:rPr>
          <w:rFonts w:ascii="Times New Roman" w:hAnsi="Times New Roman" w:cs="Times New Roman"/>
          <w:sz w:val="28"/>
          <w:szCs w:val="28"/>
        </w:rPr>
        <w:t>2) наличие факта осуществления регулируемой деятельности в сферах, указанных в статье 4 Закона о естественных монополиях.</w:t>
      </w:r>
    </w:p>
    <w:p w:rsidR="00A3696B" w:rsidRPr="00F1674E" w:rsidRDefault="00290FA9" w:rsidP="006F78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этой связи в случае, если хозяйствующий субъект соответствует двум вышеперечисленным критериям, даже в случае отсутствия ценового регулирования,  в отношении него сохраняется государственное регулирование, в </w:t>
      </w:r>
      <w:r w:rsidR="00781CA4">
        <w:rPr>
          <w:rFonts w:ascii="Times New Roman" w:hAnsi="Times New Roman" w:cs="Times New Roman"/>
          <w:sz w:val="28"/>
          <w:szCs w:val="28"/>
        </w:rPr>
        <w:t>том числе</w:t>
      </w:r>
      <w:r w:rsidR="00781C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отношении такого субъекта применяются стандарты раскрытия информации, Правила недискриминационного доступа к услугам субъектов естественных монополий в портах</w:t>
      </w:r>
      <w:r w:rsidR="00AB12D2">
        <w:rPr>
          <w:rFonts w:ascii="Times New Roman" w:hAnsi="Times New Roman" w:cs="Times New Roman"/>
          <w:sz w:val="28"/>
          <w:szCs w:val="28"/>
        </w:rPr>
        <w:t>, утвержденные постановлением Правительства Российской Федерации от 20.10.2017 № 1285</w:t>
      </w:r>
      <w:r>
        <w:rPr>
          <w:rFonts w:ascii="Times New Roman" w:hAnsi="Times New Roman" w:cs="Times New Roman"/>
          <w:sz w:val="28"/>
          <w:szCs w:val="28"/>
        </w:rPr>
        <w:t>, а также особый правовой режим</w:t>
      </w:r>
      <w:r w:rsidR="000A69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предусмотренный </w:t>
      </w:r>
      <w:r w:rsidR="00781CA4">
        <w:rPr>
          <w:rFonts w:ascii="Times New Roman" w:hAnsi="Times New Roman" w:cs="Times New Roman"/>
          <w:sz w:val="28"/>
          <w:szCs w:val="28"/>
        </w:rPr>
        <w:t>Федеральным законом от 26.07.2006 № 1</w:t>
      </w:r>
      <w:r>
        <w:rPr>
          <w:rFonts w:ascii="Times New Roman" w:hAnsi="Times New Roman" w:cs="Times New Roman"/>
          <w:sz w:val="28"/>
          <w:szCs w:val="28"/>
        </w:rPr>
        <w:t>35-ФЗ</w:t>
      </w:r>
      <w:r w:rsidR="00781CA4">
        <w:rPr>
          <w:rFonts w:ascii="Times New Roman" w:hAnsi="Times New Roman" w:cs="Times New Roman"/>
          <w:sz w:val="28"/>
          <w:szCs w:val="28"/>
        </w:rPr>
        <w:t xml:space="preserve"> «О защите конкуренции»</w:t>
      </w:r>
      <w:r w:rsidR="002509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696B" w:rsidRPr="00F1674E" w:rsidSect="00AD45D3">
      <w:head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1B3" w:rsidRDefault="00ED31B3" w:rsidP="00447557">
      <w:pPr>
        <w:spacing w:after="0" w:line="240" w:lineRule="auto"/>
      </w:pPr>
      <w:r>
        <w:separator/>
      </w:r>
    </w:p>
  </w:endnote>
  <w:endnote w:type="continuationSeparator" w:id="0">
    <w:p w:rsidR="00ED31B3" w:rsidRDefault="00ED31B3" w:rsidP="0044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1B3" w:rsidRDefault="00ED31B3" w:rsidP="00447557">
      <w:pPr>
        <w:spacing w:after="0" w:line="240" w:lineRule="auto"/>
      </w:pPr>
      <w:r>
        <w:separator/>
      </w:r>
    </w:p>
  </w:footnote>
  <w:footnote w:type="continuationSeparator" w:id="0">
    <w:p w:rsidR="00ED31B3" w:rsidRDefault="00ED31B3" w:rsidP="0044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211852"/>
      <w:docPartObj>
        <w:docPartGallery w:val="Page Numbers (Top of Page)"/>
        <w:docPartUnique/>
      </w:docPartObj>
    </w:sdtPr>
    <w:sdtEndPr/>
    <w:sdtContent>
      <w:p w:rsidR="00282FD6" w:rsidRDefault="00282FD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5D0">
          <w:rPr>
            <w:noProof/>
          </w:rPr>
          <w:t>3</w:t>
        </w:r>
        <w:r>
          <w:fldChar w:fldCharType="end"/>
        </w:r>
      </w:p>
    </w:sdtContent>
  </w:sdt>
  <w:p w:rsidR="00282FD6" w:rsidRDefault="00282F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D1908"/>
    <w:multiLevelType w:val="hybridMultilevel"/>
    <w:tmpl w:val="D818C190"/>
    <w:lvl w:ilvl="0" w:tplc="EE606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43"/>
    <w:rsid w:val="0003348B"/>
    <w:rsid w:val="00035DDE"/>
    <w:rsid w:val="00042BBD"/>
    <w:rsid w:val="00045858"/>
    <w:rsid w:val="00054583"/>
    <w:rsid w:val="0006297C"/>
    <w:rsid w:val="000658D7"/>
    <w:rsid w:val="00070463"/>
    <w:rsid w:val="00071117"/>
    <w:rsid w:val="000A69FC"/>
    <w:rsid w:val="000B5BF2"/>
    <w:rsid w:val="00101472"/>
    <w:rsid w:val="00103D14"/>
    <w:rsid w:val="001049B8"/>
    <w:rsid w:val="00117201"/>
    <w:rsid w:val="0012734D"/>
    <w:rsid w:val="00130F23"/>
    <w:rsid w:val="00133EF5"/>
    <w:rsid w:val="00145A9F"/>
    <w:rsid w:val="00162FDE"/>
    <w:rsid w:val="001A3503"/>
    <w:rsid w:val="001A51AB"/>
    <w:rsid w:val="001A700F"/>
    <w:rsid w:val="001B7848"/>
    <w:rsid w:val="001C3E9A"/>
    <w:rsid w:val="001D2ECD"/>
    <w:rsid w:val="001E30C4"/>
    <w:rsid w:val="001F1D61"/>
    <w:rsid w:val="001F3DB6"/>
    <w:rsid w:val="001F5053"/>
    <w:rsid w:val="0020203D"/>
    <w:rsid w:val="00237EFA"/>
    <w:rsid w:val="0024093C"/>
    <w:rsid w:val="00243293"/>
    <w:rsid w:val="002509F3"/>
    <w:rsid w:val="00257B83"/>
    <w:rsid w:val="002602A1"/>
    <w:rsid w:val="00263A5E"/>
    <w:rsid w:val="00273686"/>
    <w:rsid w:val="00276332"/>
    <w:rsid w:val="00282FD6"/>
    <w:rsid w:val="00290FA9"/>
    <w:rsid w:val="002E2052"/>
    <w:rsid w:val="002E7215"/>
    <w:rsid w:val="00310CF6"/>
    <w:rsid w:val="0032005A"/>
    <w:rsid w:val="003304D7"/>
    <w:rsid w:val="003314C8"/>
    <w:rsid w:val="0033203E"/>
    <w:rsid w:val="00335A2B"/>
    <w:rsid w:val="00345446"/>
    <w:rsid w:val="003505F7"/>
    <w:rsid w:val="00374959"/>
    <w:rsid w:val="003A58E4"/>
    <w:rsid w:val="003A6886"/>
    <w:rsid w:val="003C44C3"/>
    <w:rsid w:val="003E0E7B"/>
    <w:rsid w:val="003F26B4"/>
    <w:rsid w:val="003F35EB"/>
    <w:rsid w:val="00405D1E"/>
    <w:rsid w:val="00410B16"/>
    <w:rsid w:val="004128C2"/>
    <w:rsid w:val="00427FDF"/>
    <w:rsid w:val="00447557"/>
    <w:rsid w:val="00457F21"/>
    <w:rsid w:val="00465B1A"/>
    <w:rsid w:val="00466A9D"/>
    <w:rsid w:val="00466CA8"/>
    <w:rsid w:val="0047337D"/>
    <w:rsid w:val="00473687"/>
    <w:rsid w:val="004A1102"/>
    <w:rsid w:val="004A684A"/>
    <w:rsid w:val="004C1208"/>
    <w:rsid w:val="004C1286"/>
    <w:rsid w:val="00513433"/>
    <w:rsid w:val="00527558"/>
    <w:rsid w:val="00530E94"/>
    <w:rsid w:val="00530FF9"/>
    <w:rsid w:val="00550A5A"/>
    <w:rsid w:val="00561E22"/>
    <w:rsid w:val="0056792B"/>
    <w:rsid w:val="005821A1"/>
    <w:rsid w:val="0058423B"/>
    <w:rsid w:val="00584D81"/>
    <w:rsid w:val="005A0DC0"/>
    <w:rsid w:val="005A457E"/>
    <w:rsid w:val="005B4BB9"/>
    <w:rsid w:val="005E2B8C"/>
    <w:rsid w:val="005E3351"/>
    <w:rsid w:val="00604A7D"/>
    <w:rsid w:val="006252CD"/>
    <w:rsid w:val="00632BA8"/>
    <w:rsid w:val="00641DE4"/>
    <w:rsid w:val="006427FD"/>
    <w:rsid w:val="00652B8D"/>
    <w:rsid w:val="0066211F"/>
    <w:rsid w:val="00687313"/>
    <w:rsid w:val="0069276D"/>
    <w:rsid w:val="006A1C3A"/>
    <w:rsid w:val="006B0064"/>
    <w:rsid w:val="006B34F0"/>
    <w:rsid w:val="006B685D"/>
    <w:rsid w:val="006C65D0"/>
    <w:rsid w:val="006E0A03"/>
    <w:rsid w:val="006E235E"/>
    <w:rsid w:val="006F78DA"/>
    <w:rsid w:val="00727111"/>
    <w:rsid w:val="00737253"/>
    <w:rsid w:val="00750A52"/>
    <w:rsid w:val="00773D20"/>
    <w:rsid w:val="00781CA4"/>
    <w:rsid w:val="007D0392"/>
    <w:rsid w:val="007E064D"/>
    <w:rsid w:val="007E6D7F"/>
    <w:rsid w:val="007E7327"/>
    <w:rsid w:val="00805ECB"/>
    <w:rsid w:val="00807853"/>
    <w:rsid w:val="008117B6"/>
    <w:rsid w:val="008243BA"/>
    <w:rsid w:val="00827904"/>
    <w:rsid w:val="008312D6"/>
    <w:rsid w:val="008448E4"/>
    <w:rsid w:val="008457D1"/>
    <w:rsid w:val="00851BB3"/>
    <w:rsid w:val="00862621"/>
    <w:rsid w:val="0086743B"/>
    <w:rsid w:val="0087522F"/>
    <w:rsid w:val="00880893"/>
    <w:rsid w:val="008941F2"/>
    <w:rsid w:val="008A1A23"/>
    <w:rsid w:val="008A3516"/>
    <w:rsid w:val="008B02B3"/>
    <w:rsid w:val="008C431C"/>
    <w:rsid w:val="008D16DC"/>
    <w:rsid w:val="008F3565"/>
    <w:rsid w:val="008F4FD7"/>
    <w:rsid w:val="00911A91"/>
    <w:rsid w:val="009123D9"/>
    <w:rsid w:val="009136A7"/>
    <w:rsid w:val="009154C1"/>
    <w:rsid w:val="00920345"/>
    <w:rsid w:val="00920EFA"/>
    <w:rsid w:val="009230FD"/>
    <w:rsid w:val="00946863"/>
    <w:rsid w:val="00956343"/>
    <w:rsid w:val="0096765D"/>
    <w:rsid w:val="009B7384"/>
    <w:rsid w:val="009F72FE"/>
    <w:rsid w:val="00A14F86"/>
    <w:rsid w:val="00A1507E"/>
    <w:rsid w:val="00A35966"/>
    <w:rsid w:val="00A3696B"/>
    <w:rsid w:val="00A52300"/>
    <w:rsid w:val="00A811EF"/>
    <w:rsid w:val="00A97716"/>
    <w:rsid w:val="00AA061E"/>
    <w:rsid w:val="00AA33FB"/>
    <w:rsid w:val="00AB12D2"/>
    <w:rsid w:val="00AC7937"/>
    <w:rsid w:val="00AD1848"/>
    <w:rsid w:val="00AD27A3"/>
    <w:rsid w:val="00AD281A"/>
    <w:rsid w:val="00AD45D3"/>
    <w:rsid w:val="00AD7164"/>
    <w:rsid w:val="00AF73E1"/>
    <w:rsid w:val="00B150AA"/>
    <w:rsid w:val="00B26D3D"/>
    <w:rsid w:val="00B300ED"/>
    <w:rsid w:val="00B406A0"/>
    <w:rsid w:val="00B43492"/>
    <w:rsid w:val="00B56A09"/>
    <w:rsid w:val="00B63295"/>
    <w:rsid w:val="00B7292B"/>
    <w:rsid w:val="00B745AC"/>
    <w:rsid w:val="00B86BBC"/>
    <w:rsid w:val="00B92B5A"/>
    <w:rsid w:val="00BA5736"/>
    <w:rsid w:val="00BD0CD9"/>
    <w:rsid w:val="00BD119F"/>
    <w:rsid w:val="00BF45D8"/>
    <w:rsid w:val="00C0147F"/>
    <w:rsid w:val="00C11FC8"/>
    <w:rsid w:val="00C1518A"/>
    <w:rsid w:val="00C1779F"/>
    <w:rsid w:val="00C21F7F"/>
    <w:rsid w:val="00C26DBD"/>
    <w:rsid w:val="00C303FA"/>
    <w:rsid w:val="00C4755A"/>
    <w:rsid w:val="00C51C54"/>
    <w:rsid w:val="00C527AA"/>
    <w:rsid w:val="00C60F2A"/>
    <w:rsid w:val="00C67EC3"/>
    <w:rsid w:val="00C72180"/>
    <w:rsid w:val="00C82A7C"/>
    <w:rsid w:val="00C82D0B"/>
    <w:rsid w:val="00CA27B8"/>
    <w:rsid w:val="00CB3B54"/>
    <w:rsid w:val="00CB5B23"/>
    <w:rsid w:val="00CC2EFA"/>
    <w:rsid w:val="00CD2310"/>
    <w:rsid w:val="00CD4EE3"/>
    <w:rsid w:val="00D22AFF"/>
    <w:rsid w:val="00D31C6F"/>
    <w:rsid w:val="00D33B06"/>
    <w:rsid w:val="00D374DF"/>
    <w:rsid w:val="00D40DF0"/>
    <w:rsid w:val="00D419B3"/>
    <w:rsid w:val="00D655FC"/>
    <w:rsid w:val="00D703A3"/>
    <w:rsid w:val="00D772E3"/>
    <w:rsid w:val="00D81982"/>
    <w:rsid w:val="00D91835"/>
    <w:rsid w:val="00D9350A"/>
    <w:rsid w:val="00D96CFD"/>
    <w:rsid w:val="00DB6468"/>
    <w:rsid w:val="00DB6537"/>
    <w:rsid w:val="00DC6DDB"/>
    <w:rsid w:val="00DE37B3"/>
    <w:rsid w:val="00DE3B8E"/>
    <w:rsid w:val="00DF3993"/>
    <w:rsid w:val="00E16876"/>
    <w:rsid w:val="00E2272F"/>
    <w:rsid w:val="00E36982"/>
    <w:rsid w:val="00E4494C"/>
    <w:rsid w:val="00E53BC7"/>
    <w:rsid w:val="00E73B00"/>
    <w:rsid w:val="00E85297"/>
    <w:rsid w:val="00E874D4"/>
    <w:rsid w:val="00EA12A5"/>
    <w:rsid w:val="00EA39BA"/>
    <w:rsid w:val="00EA6A1B"/>
    <w:rsid w:val="00EB42AF"/>
    <w:rsid w:val="00ED31B3"/>
    <w:rsid w:val="00EE0222"/>
    <w:rsid w:val="00EE4311"/>
    <w:rsid w:val="00EF45EE"/>
    <w:rsid w:val="00EF7D67"/>
    <w:rsid w:val="00F1674E"/>
    <w:rsid w:val="00F32160"/>
    <w:rsid w:val="00F36F48"/>
    <w:rsid w:val="00F6033C"/>
    <w:rsid w:val="00F630C1"/>
    <w:rsid w:val="00FD7151"/>
    <w:rsid w:val="00FE32D6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D0365-6831-4046-87D9-AE797D5F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7164"/>
    <w:pPr>
      <w:spacing w:after="0" w:line="38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D71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28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5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58E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58423B"/>
  </w:style>
  <w:style w:type="paragraph" w:styleId="a8">
    <w:name w:val="Normal (Web)"/>
    <w:basedOn w:val="a"/>
    <w:uiPriority w:val="99"/>
    <w:unhideWhenUsed/>
    <w:rsid w:val="008808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4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557"/>
  </w:style>
  <w:style w:type="paragraph" w:styleId="ab">
    <w:name w:val="footer"/>
    <w:basedOn w:val="a"/>
    <w:link w:val="ac"/>
    <w:uiPriority w:val="99"/>
    <w:unhideWhenUsed/>
    <w:rsid w:val="0044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7557"/>
  </w:style>
  <w:style w:type="character" w:styleId="ad">
    <w:name w:val="Emphasis"/>
    <w:basedOn w:val="a0"/>
    <w:uiPriority w:val="20"/>
    <w:qFormat/>
    <w:rsid w:val="00530E94"/>
    <w:rPr>
      <w:i/>
      <w:iCs/>
    </w:rPr>
  </w:style>
  <w:style w:type="table" w:styleId="ae">
    <w:name w:val="Table Grid"/>
    <w:basedOn w:val="a1"/>
    <w:uiPriority w:val="39"/>
    <w:rsid w:val="007D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6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B0685-0F2F-48A3-A98F-CC9DD0AE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 Беспалова</dc:creator>
  <cp:keywords/>
  <dc:description/>
  <cp:lastModifiedBy>Татьяна Витальевна Васильева</cp:lastModifiedBy>
  <cp:revision>3</cp:revision>
  <cp:lastPrinted>2022-11-10T13:12:00Z</cp:lastPrinted>
  <dcterms:created xsi:type="dcterms:W3CDTF">2022-11-22T07:23:00Z</dcterms:created>
  <dcterms:modified xsi:type="dcterms:W3CDTF">2022-11-22T07:23:00Z</dcterms:modified>
</cp:coreProperties>
</file>