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7BAE4" w14:textId="42893DDF" w:rsidR="000D3CC7" w:rsidRDefault="00E0612F" w:rsidP="00E0612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B69619E" w14:textId="6CF20973" w:rsidR="000D3CC7" w:rsidRDefault="00E0612F" w:rsidP="00E0612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D3CC7">
        <w:rPr>
          <w:rFonts w:ascii="Times New Roman" w:hAnsi="Times New Roman" w:cs="Times New Roman"/>
          <w:sz w:val="28"/>
          <w:szCs w:val="28"/>
        </w:rPr>
        <w:t>риказу ФАС России</w:t>
      </w:r>
    </w:p>
    <w:p w14:paraId="24D2CB5C" w14:textId="77777777" w:rsidR="000D3CC7" w:rsidRDefault="000D3CC7" w:rsidP="00E0612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от___________№________</w:t>
      </w:r>
    </w:p>
    <w:p w14:paraId="137DDDA9" w14:textId="77777777" w:rsidR="000D3CC7" w:rsidRDefault="000D3CC7" w:rsidP="000D3CC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B10E7" w14:textId="267BEF26" w:rsidR="00EA58D3" w:rsidRPr="001376C3" w:rsidRDefault="006E672B" w:rsidP="000D3CC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CF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0A384D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2B0001">
        <w:rPr>
          <w:rFonts w:ascii="Times New Roman" w:hAnsi="Times New Roman" w:cs="Times New Roman"/>
          <w:b/>
          <w:sz w:val="28"/>
          <w:szCs w:val="28"/>
        </w:rPr>
        <w:t>по установлению цен (тарифов) на предоставление доступа к инфраструктуре для размещения сетей электросвязи</w:t>
      </w:r>
    </w:p>
    <w:p w14:paraId="61242F67" w14:textId="77777777" w:rsidR="006103CF" w:rsidRDefault="006103CF" w:rsidP="000D3CC7">
      <w:pPr>
        <w:pStyle w:val="a3"/>
        <w:numPr>
          <w:ilvl w:val="0"/>
          <w:numId w:val="1"/>
        </w:numPr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6E08729" w14:textId="7DEB7118" w:rsidR="00940A02" w:rsidRPr="00A33A90" w:rsidRDefault="00735208" w:rsidP="001376C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5BC3" w:rsidRPr="00A33A90">
        <w:rPr>
          <w:rFonts w:ascii="Times New Roman" w:hAnsi="Times New Roman" w:cs="Times New Roman"/>
          <w:sz w:val="28"/>
          <w:szCs w:val="28"/>
        </w:rPr>
        <w:t xml:space="preserve">. </w:t>
      </w:r>
      <w:r w:rsidR="002B0001">
        <w:rPr>
          <w:rFonts w:ascii="Times New Roman" w:hAnsi="Times New Roman" w:cs="Times New Roman"/>
          <w:sz w:val="28"/>
          <w:szCs w:val="28"/>
        </w:rPr>
        <w:t>Методические р</w:t>
      </w:r>
      <w:r w:rsidR="00AF036A" w:rsidRPr="00A33A90">
        <w:rPr>
          <w:rFonts w:ascii="Times New Roman" w:hAnsi="Times New Roman" w:cs="Times New Roman"/>
          <w:sz w:val="28"/>
          <w:szCs w:val="28"/>
        </w:rPr>
        <w:t>екомендации</w:t>
      </w:r>
      <w:r w:rsidR="00590D2D" w:rsidRPr="00A33A90">
        <w:rPr>
          <w:rFonts w:ascii="Times New Roman" w:hAnsi="Times New Roman" w:cs="Times New Roman"/>
          <w:sz w:val="28"/>
          <w:szCs w:val="28"/>
        </w:rPr>
        <w:t xml:space="preserve"> </w:t>
      </w:r>
      <w:r w:rsidR="002B0001" w:rsidRPr="002B0001">
        <w:rPr>
          <w:rFonts w:ascii="Times New Roman" w:hAnsi="Times New Roman" w:cs="Times New Roman"/>
          <w:sz w:val="28"/>
          <w:szCs w:val="28"/>
        </w:rPr>
        <w:t xml:space="preserve">по установлению цен (тарифов) на предоставление доступа к инфраструктуре для размещения сетей электросвязи </w:t>
      </w:r>
      <w:r w:rsidR="002B0001">
        <w:rPr>
          <w:rFonts w:ascii="Times New Roman" w:hAnsi="Times New Roman" w:cs="Times New Roman"/>
          <w:sz w:val="28"/>
          <w:szCs w:val="28"/>
        </w:rPr>
        <w:t xml:space="preserve">(далее – Рекомендации) </w:t>
      </w:r>
      <w:r w:rsidR="00590D2D" w:rsidRPr="00A33A90">
        <w:rPr>
          <w:rFonts w:ascii="Times New Roman" w:hAnsi="Times New Roman" w:cs="Times New Roman"/>
          <w:sz w:val="28"/>
          <w:szCs w:val="28"/>
        </w:rPr>
        <w:t>предназначены для использования владельцами</w:t>
      </w:r>
      <w:r w:rsidR="001C5BC3" w:rsidRPr="00A33A90">
        <w:rPr>
          <w:rFonts w:ascii="Times New Roman" w:hAnsi="Times New Roman" w:cs="Times New Roman"/>
          <w:sz w:val="28"/>
          <w:szCs w:val="28"/>
        </w:rPr>
        <w:t xml:space="preserve"> </w:t>
      </w:r>
      <w:r w:rsidR="002823EA" w:rsidRPr="00A33A9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C5BC3" w:rsidRPr="00A33A90">
        <w:rPr>
          <w:rFonts w:ascii="Times New Roman" w:hAnsi="Times New Roman" w:cs="Times New Roman"/>
          <w:sz w:val="28"/>
          <w:szCs w:val="28"/>
        </w:rPr>
        <w:t>инфраструктуры</w:t>
      </w:r>
      <w:r w:rsidR="002823EA" w:rsidRPr="00A33A90">
        <w:rPr>
          <w:rFonts w:ascii="Times New Roman" w:hAnsi="Times New Roman" w:cs="Times New Roman"/>
          <w:sz w:val="28"/>
          <w:szCs w:val="28"/>
        </w:rPr>
        <w:t xml:space="preserve"> </w:t>
      </w:r>
      <w:r w:rsidR="002B0001">
        <w:rPr>
          <w:rFonts w:ascii="Times New Roman" w:hAnsi="Times New Roman" w:cs="Times New Roman"/>
          <w:sz w:val="28"/>
          <w:szCs w:val="28"/>
        </w:rPr>
        <w:t>при установлении цен</w:t>
      </w:r>
      <w:r w:rsidR="00590D2D" w:rsidRPr="00A33A90">
        <w:rPr>
          <w:rFonts w:ascii="Times New Roman" w:hAnsi="Times New Roman" w:cs="Times New Roman"/>
          <w:sz w:val="28"/>
          <w:szCs w:val="28"/>
        </w:rPr>
        <w:t xml:space="preserve"> </w:t>
      </w:r>
      <w:r w:rsidR="002B0001">
        <w:rPr>
          <w:rFonts w:ascii="Times New Roman" w:hAnsi="Times New Roman" w:cs="Times New Roman"/>
          <w:sz w:val="28"/>
          <w:szCs w:val="28"/>
        </w:rPr>
        <w:t>(</w:t>
      </w:r>
      <w:r w:rsidR="00590D2D" w:rsidRPr="00A33A90">
        <w:rPr>
          <w:rFonts w:ascii="Times New Roman" w:hAnsi="Times New Roman" w:cs="Times New Roman"/>
          <w:sz w:val="28"/>
          <w:szCs w:val="28"/>
        </w:rPr>
        <w:t>тарифов</w:t>
      </w:r>
      <w:r w:rsidR="002B0001">
        <w:rPr>
          <w:rFonts w:ascii="Times New Roman" w:hAnsi="Times New Roman" w:cs="Times New Roman"/>
          <w:sz w:val="28"/>
          <w:szCs w:val="28"/>
        </w:rPr>
        <w:t>)</w:t>
      </w:r>
      <w:r w:rsidR="00590D2D" w:rsidRPr="00A33A90">
        <w:rPr>
          <w:rFonts w:ascii="Times New Roman" w:hAnsi="Times New Roman" w:cs="Times New Roman"/>
          <w:sz w:val="28"/>
          <w:szCs w:val="28"/>
        </w:rPr>
        <w:t xml:space="preserve"> </w:t>
      </w:r>
      <w:r w:rsidR="00894193" w:rsidRPr="00A33A90">
        <w:rPr>
          <w:rFonts w:ascii="Times New Roman" w:hAnsi="Times New Roman" w:cs="Times New Roman"/>
          <w:sz w:val="28"/>
          <w:szCs w:val="28"/>
        </w:rPr>
        <w:t xml:space="preserve">на </w:t>
      </w:r>
      <w:r w:rsidR="00940A02" w:rsidRPr="00A33A90">
        <w:rPr>
          <w:rFonts w:ascii="Times New Roman" w:hAnsi="Times New Roman" w:cs="Times New Roman"/>
          <w:sz w:val="28"/>
          <w:szCs w:val="28"/>
        </w:rPr>
        <w:t xml:space="preserve">предоставление доступа к специальным </w:t>
      </w:r>
      <w:r w:rsidR="00DF1BA1" w:rsidRPr="00A33A90">
        <w:rPr>
          <w:rFonts w:ascii="Times New Roman" w:hAnsi="Times New Roman" w:cs="Times New Roman"/>
          <w:sz w:val="28"/>
          <w:szCs w:val="28"/>
        </w:rPr>
        <w:t xml:space="preserve">и сопряженным </w:t>
      </w:r>
      <w:r w:rsidR="00940A02" w:rsidRPr="00A33A90">
        <w:rPr>
          <w:rFonts w:ascii="Times New Roman" w:hAnsi="Times New Roman" w:cs="Times New Roman"/>
          <w:sz w:val="28"/>
          <w:szCs w:val="28"/>
        </w:rPr>
        <w:t>объектам инфраструктуры</w:t>
      </w:r>
      <w:r w:rsidR="002B0001">
        <w:rPr>
          <w:rFonts w:ascii="Times New Roman" w:hAnsi="Times New Roman" w:cs="Times New Roman"/>
          <w:sz w:val="28"/>
          <w:szCs w:val="28"/>
        </w:rPr>
        <w:t xml:space="preserve"> для размещения сетей электросвязи</w:t>
      </w:r>
      <w:r w:rsidR="005A08D3">
        <w:rPr>
          <w:rFonts w:ascii="Times New Roman" w:hAnsi="Times New Roman" w:cs="Times New Roman"/>
          <w:sz w:val="28"/>
          <w:szCs w:val="28"/>
        </w:rPr>
        <w:t xml:space="preserve">, указанным в пункте 2 Правил недискриминационного доступа к инфраструктуре для размещения </w:t>
      </w:r>
      <w:r w:rsidR="000D3CC7">
        <w:rPr>
          <w:rFonts w:ascii="Times New Roman" w:hAnsi="Times New Roman" w:cs="Times New Roman"/>
          <w:sz w:val="28"/>
          <w:szCs w:val="28"/>
        </w:rPr>
        <w:t>сетей электросвязи, утвержденных</w:t>
      </w:r>
      <w:r w:rsidR="005A08D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22.11.2022 № 2106</w:t>
      </w:r>
      <w:r w:rsidR="00EC5E4D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14:paraId="0EADEB04" w14:textId="65F361C6" w:rsidR="00A76FB8" w:rsidRPr="00A33A90" w:rsidRDefault="001376C3" w:rsidP="00A76FB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6FB8" w:rsidRPr="00A33A90">
        <w:rPr>
          <w:rFonts w:ascii="Times New Roman" w:hAnsi="Times New Roman" w:cs="Times New Roman"/>
          <w:sz w:val="28"/>
          <w:szCs w:val="28"/>
        </w:rPr>
        <w:t>. Понятия и определения, используемые в настоящих Рекомендациях, соответствуют понятиям и определениям, используемым в Правилах.</w:t>
      </w:r>
    </w:p>
    <w:p w14:paraId="411DB7FE" w14:textId="64762112" w:rsidR="006F5733" w:rsidRPr="00A33A90" w:rsidRDefault="00D56D54" w:rsidP="007F34B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376C3">
        <w:rPr>
          <w:sz w:val="28"/>
          <w:szCs w:val="28"/>
        </w:rPr>
        <w:t>3</w:t>
      </w:r>
      <w:r w:rsidR="001B1DB9" w:rsidRPr="00A33A90">
        <w:rPr>
          <w:sz w:val="28"/>
          <w:szCs w:val="28"/>
        </w:rPr>
        <w:t xml:space="preserve">. </w:t>
      </w:r>
      <w:r w:rsidR="006F5733" w:rsidRPr="00A33A90">
        <w:rPr>
          <w:sz w:val="28"/>
          <w:szCs w:val="28"/>
        </w:rPr>
        <w:t xml:space="preserve">В настоящих Рекомендациях используются следующие сокращения: </w:t>
      </w:r>
    </w:p>
    <w:p w14:paraId="2C286650" w14:textId="77777777" w:rsidR="006F5733" w:rsidRPr="00A33A90" w:rsidRDefault="006F5733" w:rsidP="00A33A9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90">
        <w:rPr>
          <w:rFonts w:ascii="Times New Roman" w:hAnsi="Times New Roman" w:cs="Times New Roman"/>
          <w:sz w:val="28"/>
          <w:szCs w:val="28"/>
        </w:rPr>
        <w:t>ВЛ – воздушная линия электропередачи;</w:t>
      </w:r>
    </w:p>
    <w:p w14:paraId="24E9D924" w14:textId="3B20B78A" w:rsidR="006F5733" w:rsidRPr="00A33A90" w:rsidRDefault="006F5733" w:rsidP="00A33A9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90">
        <w:rPr>
          <w:rFonts w:ascii="Times New Roman" w:hAnsi="Times New Roman" w:cs="Times New Roman"/>
          <w:sz w:val="28"/>
          <w:szCs w:val="28"/>
        </w:rPr>
        <w:t xml:space="preserve">ВОЛС – </w:t>
      </w:r>
      <w:proofErr w:type="spellStart"/>
      <w:r w:rsidRPr="00A33A90">
        <w:rPr>
          <w:rFonts w:ascii="Times New Roman" w:hAnsi="Times New Roman" w:cs="Times New Roman"/>
          <w:sz w:val="28"/>
          <w:szCs w:val="28"/>
        </w:rPr>
        <w:t>волоконно</w:t>
      </w:r>
      <w:proofErr w:type="spellEnd"/>
      <w:r w:rsidR="002B0001">
        <w:rPr>
          <w:rFonts w:ascii="Times New Roman" w:hAnsi="Times New Roman" w:cs="Times New Roman"/>
          <w:sz w:val="28"/>
          <w:szCs w:val="28"/>
        </w:rPr>
        <w:t xml:space="preserve"> </w:t>
      </w:r>
      <w:r w:rsidRPr="00A33A90">
        <w:rPr>
          <w:rFonts w:ascii="Times New Roman" w:hAnsi="Times New Roman" w:cs="Times New Roman"/>
          <w:sz w:val="28"/>
          <w:szCs w:val="28"/>
        </w:rPr>
        <w:t>–</w:t>
      </w:r>
      <w:r w:rsidR="002B0001">
        <w:rPr>
          <w:rFonts w:ascii="Times New Roman" w:hAnsi="Times New Roman" w:cs="Times New Roman"/>
          <w:sz w:val="28"/>
          <w:szCs w:val="28"/>
        </w:rPr>
        <w:t xml:space="preserve"> </w:t>
      </w:r>
      <w:r w:rsidRPr="00A33A90">
        <w:rPr>
          <w:rFonts w:ascii="Times New Roman" w:hAnsi="Times New Roman" w:cs="Times New Roman"/>
          <w:sz w:val="28"/>
          <w:szCs w:val="28"/>
        </w:rPr>
        <w:t>оптическая линия связи;</w:t>
      </w:r>
    </w:p>
    <w:p w14:paraId="3A3BF7E5" w14:textId="77777777" w:rsidR="006F5733" w:rsidRPr="00A33A90" w:rsidRDefault="006F5733" w:rsidP="00A33A9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90">
        <w:rPr>
          <w:rFonts w:ascii="Times New Roman" w:hAnsi="Times New Roman" w:cs="Times New Roman"/>
          <w:sz w:val="28"/>
          <w:szCs w:val="28"/>
        </w:rPr>
        <w:t>ОК – оптический кабель;</w:t>
      </w:r>
    </w:p>
    <w:p w14:paraId="29A1E06A" w14:textId="712E0D89" w:rsidR="006F5733" w:rsidRDefault="006F5733" w:rsidP="00A33A9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90">
        <w:rPr>
          <w:rFonts w:ascii="Times New Roman" w:hAnsi="Times New Roman" w:cs="Times New Roman"/>
          <w:sz w:val="28"/>
          <w:szCs w:val="28"/>
        </w:rPr>
        <w:t>ЛКС – линейно – кабельные сооружения</w:t>
      </w:r>
      <w:r w:rsidR="002B0001">
        <w:rPr>
          <w:rFonts w:ascii="Times New Roman" w:hAnsi="Times New Roman" w:cs="Times New Roman"/>
          <w:sz w:val="28"/>
          <w:szCs w:val="28"/>
        </w:rPr>
        <w:t>;</w:t>
      </w:r>
    </w:p>
    <w:p w14:paraId="0ECA29E6" w14:textId="4808CE31" w:rsidR="002B0001" w:rsidRPr="00A33A90" w:rsidRDefault="002B0001" w:rsidP="00A33A9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ЭОЗ – экономически обоснованные затраты.</w:t>
      </w:r>
    </w:p>
    <w:p w14:paraId="422AFC47" w14:textId="77777777" w:rsidR="00842A83" w:rsidRDefault="00842A83" w:rsidP="00842A83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</w:rPr>
      </w:pPr>
    </w:p>
    <w:p w14:paraId="061D0B5C" w14:textId="07651C8E" w:rsidR="004B1160" w:rsidRPr="004B1160" w:rsidRDefault="002B0001" w:rsidP="000D3CC7">
      <w:pPr>
        <w:pStyle w:val="a3"/>
        <w:numPr>
          <w:ilvl w:val="0"/>
          <w:numId w:val="1"/>
        </w:numPr>
        <w:spacing w:after="0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рекомендации по установлению</w:t>
      </w:r>
      <w:r w:rsidR="00C51CB2" w:rsidRPr="004B1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E4D">
        <w:rPr>
          <w:rFonts w:ascii="Times New Roman" w:hAnsi="Times New Roman" w:cs="Times New Roman"/>
          <w:b/>
          <w:sz w:val="28"/>
          <w:szCs w:val="28"/>
        </w:rPr>
        <w:t>цен (</w:t>
      </w:r>
      <w:r w:rsidR="00C51CB2" w:rsidRPr="004B1160">
        <w:rPr>
          <w:rFonts w:ascii="Times New Roman" w:hAnsi="Times New Roman" w:cs="Times New Roman"/>
          <w:b/>
          <w:sz w:val="28"/>
          <w:szCs w:val="28"/>
        </w:rPr>
        <w:t>тарифов</w:t>
      </w:r>
      <w:r w:rsidR="00EC5E4D">
        <w:rPr>
          <w:rFonts w:ascii="Times New Roman" w:hAnsi="Times New Roman" w:cs="Times New Roman"/>
          <w:b/>
          <w:sz w:val="28"/>
          <w:szCs w:val="28"/>
        </w:rPr>
        <w:t>)</w:t>
      </w:r>
      <w:r w:rsidR="00C51CB2" w:rsidRPr="004B1160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доступа к инфраструктур</w:t>
      </w:r>
      <w:r w:rsidR="00EC5E4D">
        <w:rPr>
          <w:rFonts w:ascii="Times New Roman" w:hAnsi="Times New Roman" w:cs="Times New Roman"/>
          <w:b/>
          <w:sz w:val="28"/>
          <w:szCs w:val="28"/>
        </w:rPr>
        <w:t>е для размещения сетей электросвязи</w:t>
      </w:r>
    </w:p>
    <w:p w14:paraId="23497A8D" w14:textId="77777777" w:rsidR="005B64F9" w:rsidRDefault="005B64F9" w:rsidP="004B1160">
      <w:pPr>
        <w:pStyle w:val="a3"/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43F15C8" w14:textId="4513BDA8" w:rsidR="007D6C0D" w:rsidRDefault="001376C3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6C0D">
        <w:rPr>
          <w:rFonts w:ascii="Times New Roman" w:hAnsi="Times New Roman" w:cs="Times New Roman"/>
          <w:sz w:val="28"/>
          <w:szCs w:val="28"/>
        </w:rPr>
        <w:t>. В состав тарифа на предоставление доступа к инфраструктуре</w:t>
      </w:r>
      <w:r w:rsidR="007D6C0D" w:rsidRPr="002C6326"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7D6C0D">
        <w:rPr>
          <w:rFonts w:ascii="Times New Roman" w:hAnsi="Times New Roman" w:cs="Times New Roman"/>
          <w:sz w:val="28"/>
          <w:szCs w:val="28"/>
        </w:rPr>
        <w:t>экономически обоснованные расходы</w:t>
      </w:r>
      <w:r w:rsidR="007D6C0D" w:rsidRPr="002C6326">
        <w:rPr>
          <w:rFonts w:ascii="Times New Roman" w:hAnsi="Times New Roman" w:cs="Times New Roman"/>
          <w:sz w:val="28"/>
          <w:szCs w:val="28"/>
        </w:rPr>
        <w:t>, которые несет владелец инфраструктуры</w:t>
      </w:r>
      <w:r w:rsidR="007D6C0D">
        <w:rPr>
          <w:rFonts w:ascii="Times New Roman" w:hAnsi="Times New Roman" w:cs="Times New Roman"/>
          <w:sz w:val="28"/>
          <w:szCs w:val="28"/>
        </w:rPr>
        <w:t xml:space="preserve"> на</w:t>
      </w:r>
      <w:r w:rsidR="007D6C0D" w:rsidRPr="002C6326">
        <w:rPr>
          <w:rFonts w:ascii="Times New Roman" w:hAnsi="Times New Roman" w:cs="Times New Roman"/>
          <w:sz w:val="28"/>
          <w:szCs w:val="28"/>
        </w:rPr>
        <w:t xml:space="preserve"> исполнение обязанностей, </w:t>
      </w:r>
      <w:r w:rsidR="007D6C0D">
        <w:rPr>
          <w:rFonts w:ascii="Times New Roman" w:hAnsi="Times New Roman" w:cs="Times New Roman"/>
          <w:sz w:val="28"/>
          <w:szCs w:val="28"/>
        </w:rPr>
        <w:t>предусмотренных Правилами, а также необходимая прибыль.</w:t>
      </w:r>
    </w:p>
    <w:p w14:paraId="43336D5A" w14:textId="6C0AF0CA" w:rsidR="007D6C0D" w:rsidRDefault="001376C3" w:rsidP="007D6C0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6C0D" w:rsidRPr="00C12D9E">
        <w:rPr>
          <w:rFonts w:ascii="Times New Roman" w:hAnsi="Times New Roman" w:cs="Times New Roman"/>
          <w:sz w:val="28"/>
          <w:szCs w:val="28"/>
        </w:rPr>
        <w:t>. Включать в состав цен (тарифов) на предоставление доступа к инфраструктуре расходы, учтенные в составе цены (тарифа) на предоставление иных услуг, связанных с использованием тех же объектов инфраструктуры, не допускается.</w:t>
      </w:r>
    </w:p>
    <w:p w14:paraId="637B4673" w14:textId="5AEEAF1F" w:rsidR="00245CC5" w:rsidRDefault="001376C3" w:rsidP="007D6C0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D6C0D">
        <w:rPr>
          <w:rFonts w:ascii="Times New Roman" w:hAnsi="Times New Roman" w:cs="Times New Roman"/>
          <w:color w:val="000000" w:themeColor="text1"/>
          <w:sz w:val="28"/>
          <w:szCs w:val="28"/>
        </w:rPr>
        <w:t>. Необходимая прибыль</w:t>
      </w:r>
      <w:r w:rsidR="007D6C0D" w:rsidRPr="00F21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исходя из необходимости обеспечения расширенного воспроизводства основных фондов и возмещения </w:t>
      </w:r>
      <w:r w:rsidR="007D6C0D" w:rsidRPr="00F219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налоговых и неналоговых платежей, уплачиваемых в соответствии с законодательством из прибыли.</w:t>
      </w:r>
    </w:p>
    <w:p w14:paraId="23570D19" w14:textId="38B1EC2B" w:rsidR="005723C6" w:rsidRPr="00F2194A" w:rsidRDefault="001376C3" w:rsidP="007D6C0D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4E9">
        <w:rPr>
          <w:rFonts w:ascii="Times New Roman" w:hAnsi="Times New Roman" w:cs="Times New Roman"/>
          <w:sz w:val="28"/>
          <w:szCs w:val="28"/>
        </w:rPr>
        <w:t xml:space="preserve">. Включение в состав цен (тарифов) на предоставление доступа к инфраструктуре для размещения сетей электросвязи расходов, обусловленных или </w:t>
      </w:r>
      <w:r w:rsidR="00F364E9" w:rsidRPr="00C14E9E">
        <w:rPr>
          <w:rFonts w:ascii="Times New Roman" w:hAnsi="Times New Roman" w:cs="Times New Roman"/>
          <w:sz w:val="28"/>
          <w:szCs w:val="28"/>
        </w:rPr>
        <w:t xml:space="preserve">связанных с переносом, переустройством сетей </w:t>
      </w:r>
      <w:r w:rsidR="00F364E9">
        <w:rPr>
          <w:rFonts w:ascii="Times New Roman" w:hAnsi="Times New Roman" w:cs="Times New Roman"/>
          <w:sz w:val="28"/>
          <w:szCs w:val="28"/>
        </w:rPr>
        <w:t>электро</w:t>
      </w:r>
      <w:r w:rsidR="00F364E9" w:rsidRPr="00C14E9E">
        <w:rPr>
          <w:rFonts w:ascii="Times New Roman" w:hAnsi="Times New Roman" w:cs="Times New Roman"/>
          <w:sz w:val="28"/>
          <w:szCs w:val="28"/>
        </w:rPr>
        <w:t>связи вследствие капитального ремонта, модернизации, реконструкции, переустройства объектов инфраструктуры</w:t>
      </w:r>
      <w:r w:rsidR="00F364E9">
        <w:rPr>
          <w:rFonts w:ascii="Times New Roman" w:hAnsi="Times New Roman" w:cs="Times New Roman"/>
          <w:sz w:val="28"/>
          <w:szCs w:val="28"/>
        </w:rPr>
        <w:t xml:space="preserve"> для размещения сетей электросвязи, допускается в случае, если в соответствии с договором ответственность за проведение таких работ возлагается на владельца инфраструктуры за его счет.</w:t>
      </w:r>
    </w:p>
    <w:p w14:paraId="5D9E44BB" w14:textId="3ECFA6F5" w:rsidR="0094012C" w:rsidRPr="00353C33" w:rsidRDefault="001376C3" w:rsidP="00353C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6E01" w:rsidRPr="00353C33">
        <w:rPr>
          <w:rFonts w:ascii="Times New Roman" w:hAnsi="Times New Roman" w:cs="Times New Roman"/>
          <w:sz w:val="28"/>
          <w:szCs w:val="28"/>
        </w:rPr>
        <w:t xml:space="preserve">. </w:t>
      </w:r>
      <w:r w:rsidR="00767485">
        <w:rPr>
          <w:rFonts w:ascii="Times New Roman" w:hAnsi="Times New Roman" w:cs="Times New Roman"/>
          <w:sz w:val="28"/>
          <w:szCs w:val="28"/>
        </w:rPr>
        <w:t>Цены (т</w:t>
      </w:r>
      <w:r w:rsidR="00C76E01" w:rsidRPr="00353C33">
        <w:rPr>
          <w:rFonts w:ascii="Times New Roman" w:hAnsi="Times New Roman" w:cs="Times New Roman"/>
          <w:sz w:val="28"/>
          <w:szCs w:val="28"/>
        </w:rPr>
        <w:t>арифы</w:t>
      </w:r>
      <w:r w:rsidR="00767485">
        <w:rPr>
          <w:rFonts w:ascii="Times New Roman" w:hAnsi="Times New Roman" w:cs="Times New Roman"/>
          <w:sz w:val="28"/>
          <w:szCs w:val="28"/>
        </w:rPr>
        <w:t>)</w:t>
      </w:r>
      <w:r w:rsidR="00C76E01" w:rsidRPr="00353C33">
        <w:rPr>
          <w:rFonts w:ascii="Times New Roman" w:hAnsi="Times New Roman" w:cs="Times New Roman"/>
          <w:sz w:val="28"/>
          <w:szCs w:val="28"/>
        </w:rPr>
        <w:t xml:space="preserve"> на </w:t>
      </w:r>
      <w:r w:rsidR="00577B5A" w:rsidRPr="00353C3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76E01" w:rsidRPr="00353C33">
        <w:rPr>
          <w:rFonts w:ascii="Times New Roman" w:hAnsi="Times New Roman" w:cs="Times New Roman"/>
          <w:sz w:val="28"/>
          <w:szCs w:val="28"/>
        </w:rPr>
        <w:t>доступ</w:t>
      </w:r>
      <w:r w:rsidR="00577B5A" w:rsidRPr="00353C33">
        <w:rPr>
          <w:rFonts w:ascii="Times New Roman" w:hAnsi="Times New Roman" w:cs="Times New Roman"/>
          <w:sz w:val="28"/>
          <w:szCs w:val="28"/>
        </w:rPr>
        <w:t>а</w:t>
      </w:r>
      <w:r w:rsidR="00C76E01" w:rsidRPr="00353C33">
        <w:rPr>
          <w:rFonts w:ascii="Times New Roman" w:hAnsi="Times New Roman" w:cs="Times New Roman"/>
          <w:sz w:val="28"/>
          <w:szCs w:val="28"/>
        </w:rPr>
        <w:t xml:space="preserve"> </w:t>
      </w:r>
      <w:r w:rsidR="00353C33" w:rsidRPr="00353C33">
        <w:rPr>
          <w:rFonts w:ascii="Times New Roman" w:hAnsi="Times New Roman" w:cs="Times New Roman"/>
          <w:sz w:val="28"/>
          <w:szCs w:val="28"/>
        </w:rPr>
        <w:t>к инфраструктуре</w:t>
      </w:r>
      <w:r w:rsidR="00767485">
        <w:rPr>
          <w:rFonts w:ascii="Times New Roman" w:hAnsi="Times New Roman" w:cs="Times New Roman"/>
          <w:sz w:val="28"/>
          <w:szCs w:val="28"/>
        </w:rPr>
        <w:t xml:space="preserve"> для размещения сетей электросвязи</w:t>
      </w:r>
      <w:r w:rsidR="00353C33" w:rsidRPr="00353C33">
        <w:rPr>
          <w:rFonts w:ascii="Times New Roman" w:hAnsi="Times New Roman" w:cs="Times New Roman"/>
          <w:sz w:val="28"/>
          <w:szCs w:val="28"/>
        </w:rPr>
        <w:t xml:space="preserve"> в сопоставимых </w:t>
      </w:r>
      <w:r w:rsidR="00C76E01" w:rsidRPr="00353C33">
        <w:rPr>
          <w:rFonts w:ascii="Times New Roman" w:hAnsi="Times New Roman" w:cs="Times New Roman"/>
          <w:sz w:val="28"/>
          <w:szCs w:val="28"/>
        </w:rPr>
        <w:t xml:space="preserve">условиях устанавливаются </w:t>
      </w:r>
      <w:r w:rsidR="0094012C" w:rsidRPr="00353C33">
        <w:rPr>
          <w:rFonts w:ascii="Times New Roman" w:hAnsi="Times New Roman" w:cs="Times New Roman"/>
          <w:sz w:val="28"/>
          <w:szCs w:val="28"/>
        </w:rPr>
        <w:t xml:space="preserve">владельцем инфраструктуры </w:t>
      </w:r>
      <w:r w:rsidR="00C76E01" w:rsidRPr="00353C33">
        <w:rPr>
          <w:rFonts w:ascii="Times New Roman" w:hAnsi="Times New Roman" w:cs="Times New Roman"/>
          <w:sz w:val="28"/>
          <w:szCs w:val="28"/>
        </w:rPr>
        <w:t>равными для всех пользователей инфраструктуры, заинтересованных в доступе к определенному виду объектов инфраструктуры или их части</w:t>
      </w:r>
      <w:r w:rsidR="0094012C" w:rsidRPr="00353C33">
        <w:rPr>
          <w:rFonts w:ascii="Times New Roman" w:hAnsi="Times New Roman" w:cs="Times New Roman"/>
          <w:sz w:val="28"/>
          <w:szCs w:val="28"/>
        </w:rPr>
        <w:t>.</w:t>
      </w:r>
    </w:p>
    <w:p w14:paraId="1BBFB32C" w14:textId="490685CE" w:rsidR="00C5603E" w:rsidRDefault="001376C3" w:rsidP="00C5603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64F9">
        <w:rPr>
          <w:rFonts w:ascii="Times New Roman" w:hAnsi="Times New Roman" w:cs="Times New Roman"/>
          <w:sz w:val="28"/>
          <w:szCs w:val="28"/>
        </w:rPr>
        <w:t>.</w:t>
      </w:r>
      <w:r w:rsidR="00C5603E" w:rsidRPr="00C5603E">
        <w:rPr>
          <w:rFonts w:ascii="Times New Roman" w:hAnsi="Times New Roman" w:cs="Times New Roman"/>
          <w:sz w:val="28"/>
          <w:szCs w:val="28"/>
        </w:rPr>
        <w:t xml:space="preserve"> </w:t>
      </w:r>
      <w:r w:rsidR="00C5603E" w:rsidRPr="0013368C">
        <w:rPr>
          <w:rFonts w:ascii="Times New Roman" w:hAnsi="Times New Roman" w:cs="Times New Roman"/>
          <w:sz w:val="28"/>
          <w:szCs w:val="28"/>
        </w:rPr>
        <w:t xml:space="preserve">Владелец инфраструктуры вправе дифференцировать </w:t>
      </w:r>
      <w:r w:rsidR="00767485">
        <w:rPr>
          <w:rFonts w:ascii="Times New Roman" w:hAnsi="Times New Roman" w:cs="Times New Roman"/>
          <w:sz w:val="28"/>
          <w:szCs w:val="28"/>
        </w:rPr>
        <w:t>цены (</w:t>
      </w:r>
      <w:r w:rsidR="00C5603E" w:rsidRPr="0013368C">
        <w:rPr>
          <w:rFonts w:ascii="Times New Roman" w:hAnsi="Times New Roman" w:cs="Times New Roman"/>
          <w:sz w:val="28"/>
          <w:szCs w:val="28"/>
        </w:rPr>
        <w:t>тарифы</w:t>
      </w:r>
      <w:r w:rsidR="00767485">
        <w:rPr>
          <w:rFonts w:ascii="Times New Roman" w:hAnsi="Times New Roman" w:cs="Times New Roman"/>
          <w:sz w:val="28"/>
          <w:szCs w:val="28"/>
        </w:rPr>
        <w:t>)</w:t>
      </w:r>
      <w:r w:rsidR="00C5603E" w:rsidRPr="0013368C">
        <w:rPr>
          <w:rFonts w:ascii="Times New Roman" w:hAnsi="Times New Roman" w:cs="Times New Roman"/>
          <w:sz w:val="28"/>
          <w:szCs w:val="28"/>
        </w:rPr>
        <w:t xml:space="preserve"> на доступ к инфраструктуре </w:t>
      </w:r>
      <w:r w:rsidR="00767485">
        <w:rPr>
          <w:rFonts w:ascii="Times New Roman" w:hAnsi="Times New Roman" w:cs="Times New Roman"/>
          <w:sz w:val="28"/>
          <w:szCs w:val="28"/>
        </w:rPr>
        <w:t>для размещения сетей электросвязи</w:t>
      </w:r>
      <w:r w:rsidR="00F2194A">
        <w:rPr>
          <w:rFonts w:ascii="Times New Roman" w:hAnsi="Times New Roman" w:cs="Times New Roman"/>
          <w:sz w:val="28"/>
          <w:szCs w:val="28"/>
        </w:rPr>
        <w:t>, в том числе</w:t>
      </w:r>
      <w:r w:rsidR="00767485">
        <w:rPr>
          <w:rFonts w:ascii="Times New Roman" w:hAnsi="Times New Roman" w:cs="Times New Roman"/>
          <w:sz w:val="28"/>
          <w:szCs w:val="28"/>
        </w:rPr>
        <w:t xml:space="preserve"> </w:t>
      </w:r>
      <w:r w:rsidR="00C5603E" w:rsidRPr="0013368C">
        <w:rPr>
          <w:rFonts w:ascii="Times New Roman" w:hAnsi="Times New Roman" w:cs="Times New Roman"/>
          <w:sz w:val="28"/>
          <w:szCs w:val="28"/>
        </w:rPr>
        <w:t>в зависимости от количества объектов инфраструктуры или их части, к которым предоставлен доступ, сроков их использования, а также технологических особенностей размещения сети электросвязи или ее отдельных элементов.</w:t>
      </w:r>
    </w:p>
    <w:p w14:paraId="2B521186" w14:textId="5B908206" w:rsidR="005B64F9" w:rsidRPr="005837A9" w:rsidRDefault="00C5603E" w:rsidP="005B64F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6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64F9">
        <w:rPr>
          <w:rFonts w:ascii="Times New Roman" w:hAnsi="Times New Roman" w:cs="Times New Roman"/>
          <w:sz w:val="28"/>
          <w:szCs w:val="28"/>
        </w:rPr>
        <w:t xml:space="preserve"> </w:t>
      </w:r>
      <w:r w:rsidR="005B64F9" w:rsidRPr="005837A9">
        <w:rPr>
          <w:rFonts w:ascii="Times New Roman" w:hAnsi="Times New Roman" w:cs="Times New Roman"/>
          <w:sz w:val="28"/>
          <w:szCs w:val="28"/>
        </w:rPr>
        <w:t xml:space="preserve">Учет доходов и расходов на предоставление доступа к инфраструктуре </w:t>
      </w:r>
      <w:r w:rsidR="005F79BA">
        <w:rPr>
          <w:rFonts w:ascii="Times New Roman" w:hAnsi="Times New Roman" w:cs="Times New Roman"/>
          <w:sz w:val="28"/>
          <w:szCs w:val="28"/>
        </w:rPr>
        <w:t xml:space="preserve">для размещения сетей электросвязи </w:t>
      </w:r>
      <w:r w:rsidR="005B64F9" w:rsidRPr="005837A9">
        <w:rPr>
          <w:rFonts w:ascii="Times New Roman" w:hAnsi="Times New Roman" w:cs="Times New Roman"/>
          <w:sz w:val="28"/>
          <w:szCs w:val="28"/>
        </w:rPr>
        <w:t>осуществляется в соответствии с установленным порядком ведения раздельного учета доходов и расходов на основании данных бухгалтерского, оперативно-технического и статистического учета.</w:t>
      </w:r>
    </w:p>
    <w:p w14:paraId="0677136E" w14:textId="0CF0B880" w:rsidR="00C5603E" w:rsidRDefault="00C5603E" w:rsidP="00C5603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6C3" w:rsidRPr="001376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619">
        <w:rPr>
          <w:rFonts w:ascii="Times New Roman" w:hAnsi="Times New Roman" w:cs="Times New Roman"/>
          <w:sz w:val="28"/>
          <w:szCs w:val="28"/>
        </w:rPr>
        <w:t>В целях недопущения двойного у</w:t>
      </w:r>
      <w:r>
        <w:rPr>
          <w:rFonts w:ascii="Times New Roman" w:hAnsi="Times New Roman" w:cs="Times New Roman"/>
          <w:sz w:val="28"/>
          <w:szCs w:val="28"/>
        </w:rPr>
        <w:t>чета</w:t>
      </w:r>
      <w:r w:rsidR="00F2194A">
        <w:rPr>
          <w:rFonts w:ascii="Times New Roman" w:hAnsi="Times New Roman" w:cs="Times New Roman"/>
          <w:sz w:val="28"/>
          <w:szCs w:val="28"/>
        </w:rPr>
        <w:t xml:space="preserve"> одних и тех же расходов владель</w:t>
      </w:r>
      <w:r>
        <w:rPr>
          <w:rFonts w:ascii="Times New Roman" w:hAnsi="Times New Roman" w:cs="Times New Roman"/>
          <w:sz w:val="28"/>
          <w:szCs w:val="28"/>
        </w:rPr>
        <w:t>ц</w:t>
      </w:r>
      <w:r w:rsidR="00F219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F2194A">
        <w:rPr>
          <w:rFonts w:ascii="Times New Roman" w:hAnsi="Times New Roman" w:cs="Times New Roman"/>
          <w:sz w:val="28"/>
          <w:szCs w:val="28"/>
        </w:rPr>
        <w:t xml:space="preserve"> рекомендуется распределя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2194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общие прямые</w:t>
      </w:r>
      <w:r w:rsidR="00F2194A">
        <w:rPr>
          <w:rFonts w:ascii="Times New Roman" w:hAnsi="Times New Roman" w:cs="Times New Roman"/>
          <w:sz w:val="28"/>
          <w:szCs w:val="28"/>
        </w:rPr>
        <w:t xml:space="preserve"> и</w:t>
      </w:r>
      <w:r w:rsidR="0043403F">
        <w:rPr>
          <w:rFonts w:ascii="Times New Roman" w:hAnsi="Times New Roman" w:cs="Times New Roman"/>
          <w:sz w:val="28"/>
          <w:szCs w:val="28"/>
        </w:rPr>
        <w:t xml:space="preserve"> общие</w:t>
      </w:r>
      <w:r w:rsidR="00F2194A">
        <w:rPr>
          <w:rFonts w:ascii="Times New Roman" w:hAnsi="Times New Roman" w:cs="Times New Roman"/>
          <w:sz w:val="28"/>
          <w:szCs w:val="28"/>
        </w:rPr>
        <w:t xml:space="preserve"> косвенные</w:t>
      </w:r>
      <w:r>
        <w:rPr>
          <w:rFonts w:ascii="Times New Roman" w:hAnsi="Times New Roman" w:cs="Times New Roman"/>
          <w:sz w:val="28"/>
          <w:szCs w:val="28"/>
        </w:rPr>
        <w:t xml:space="preserve"> расходы, относимые на </w:t>
      </w:r>
      <w:r w:rsidR="00DC0E95">
        <w:rPr>
          <w:rFonts w:ascii="Times New Roman" w:hAnsi="Times New Roman" w:cs="Times New Roman"/>
          <w:sz w:val="28"/>
          <w:szCs w:val="28"/>
        </w:rPr>
        <w:t>объекты инфраструктуры, имеющие совместное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, по базам распределения, </w:t>
      </w:r>
      <w:r w:rsidRPr="00F2194A">
        <w:rPr>
          <w:rFonts w:ascii="Times New Roman" w:hAnsi="Times New Roman" w:cs="Times New Roman"/>
          <w:sz w:val="28"/>
          <w:szCs w:val="28"/>
        </w:rPr>
        <w:t xml:space="preserve">закрепленным в учетных </w:t>
      </w:r>
      <w:r w:rsidR="009B3E54" w:rsidRPr="00F2194A">
        <w:rPr>
          <w:rFonts w:ascii="Times New Roman" w:hAnsi="Times New Roman" w:cs="Times New Roman"/>
          <w:sz w:val="28"/>
          <w:szCs w:val="28"/>
        </w:rPr>
        <w:t xml:space="preserve">(локальных) </w:t>
      </w:r>
      <w:r w:rsidRPr="00F2194A">
        <w:rPr>
          <w:rFonts w:ascii="Times New Roman" w:hAnsi="Times New Roman" w:cs="Times New Roman"/>
          <w:sz w:val="28"/>
          <w:szCs w:val="28"/>
        </w:rPr>
        <w:t>документах</w:t>
      </w:r>
      <w:r w:rsidR="00F2194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0022A6">
        <w:rPr>
          <w:rFonts w:ascii="Times New Roman" w:hAnsi="Times New Roman" w:cs="Times New Roman"/>
          <w:sz w:val="28"/>
          <w:szCs w:val="28"/>
        </w:rPr>
        <w:t>данным бухгалтерского учета</w:t>
      </w:r>
      <w:r w:rsidR="00DC0E95">
        <w:rPr>
          <w:rFonts w:ascii="Times New Roman" w:hAnsi="Times New Roman" w:cs="Times New Roman"/>
          <w:sz w:val="28"/>
          <w:szCs w:val="28"/>
        </w:rPr>
        <w:t>.</w:t>
      </w:r>
    </w:p>
    <w:p w14:paraId="751EB10C" w14:textId="5933A6EF" w:rsidR="000D3CC7" w:rsidRDefault="00BF4D9C" w:rsidP="000D3CC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6C3">
        <w:rPr>
          <w:rFonts w:ascii="Times New Roman" w:hAnsi="Times New Roman" w:cs="Times New Roman"/>
          <w:sz w:val="28"/>
          <w:szCs w:val="28"/>
        </w:rPr>
        <w:t>2</w:t>
      </w:r>
      <w:r w:rsidR="00C76E01" w:rsidRPr="00A33A90">
        <w:rPr>
          <w:rFonts w:ascii="Times New Roman" w:hAnsi="Times New Roman" w:cs="Times New Roman"/>
          <w:sz w:val="28"/>
          <w:szCs w:val="28"/>
        </w:rPr>
        <w:t xml:space="preserve">. </w:t>
      </w:r>
      <w:r w:rsidR="0082243D">
        <w:rPr>
          <w:rFonts w:ascii="Times New Roman" w:hAnsi="Times New Roman" w:cs="Times New Roman"/>
          <w:sz w:val="28"/>
          <w:szCs w:val="28"/>
        </w:rPr>
        <w:t>Цену (т</w:t>
      </w:r>
      <w:r w:rsidR="00831E37" w:rsidRPr="00A33A90">
        <w:rPr>
          <w:rFonts w:ascii="Times New Roman" w:hAnsi="Times New Roman" w:cs="Times New Roman"/>
          <w:sz w:val="28"/>
          <w:szCs w:val="28"/>
        </w:rPr>
        <w:t>ариф</w:t>
      </w:r>
      <w:r w:rsidR="0082243D">
        <w:rPr>
          <w:rFonts w:ascii="Times New Roman" w:hAnsi="Times New Roman" w:cs="Times New Roman"/>
          <w:sz w:val="28"/>
          <w:szCs w:val="28"/>
        </w:rPr>
        <w:t>)</w:t>
      </w:r>
      <w:r w:rsidR="00831E37" w:rsidRPr="00A33A90">
        <w:rPr>
          <w:rFonts w:ascii="Times New Roman" w:hAnsi="Times New Roman" w:cs="Times New Roman"/>
          <w:sz w:val="28"/>
          <w:szCs w:val="28"/>
        </w:rPr>
        <w:t xml:space="preserve"> </w:t>
      </w:r>
      <w:r w:rsidR="00BD6F2D">
        <w:rPr>
          <w:rFonts w:ascii="Times New Roman" w:hAnsi="Times New Roman" w:cs="Times New Roman"/>
          <w:sz w:val="28"/>
          <w:szCs w:val="28"/>
        </w:rPr>
        <w:t>на</w:t>
      </w:r>
      <w:r w:rsidR="00C76E01" w:rsidRPr="00A33A90">
        <w:rPr>
          <w:rFonts w:ascii="Times New Roman" w:hAnsi="Times New Roman" w:cs="Times New Roman"/>
          <w:sz w:val="28"/>
          <w:szCs w:val="28"/>
        </w:rPr>
        <w:t xml:space="preserve"> предоставление доступа к инфраструктуре</w:t>
      </w:r>
      <w:r w:rsidR="0082243D">
        <w:rPr>
          <w:rFonts w:ascii="Times New Roman" w:hAnsi="Times New Roman" w:cs="Times New Roman"/>
          <w:sz w:val="28"/>
          <w:szCs w:val="28"/>
        </w:rPr>
        <w:t xml:space="preserve"> для размещения сетей электросвязи</w:t>
      </w:r>
      <w:r w:rsidR="00C76E01" w:rsidRPr="00A33A90">
        <w:rPr>
          <w:rFonts w:ascii="Times New Roman" w:hAnsi="Times New Roman" w:cs="Times New Roman"/>
          <w:sz w:val="28"/>
          <w:szCs w:val="28"/>
        </w:rPr>
        <w:t xml:space="preserve"> </w:t>
      </w:r>
      <w:r w:rsidR="003A06FD">
        <w:rPr>
          <w:rFonts w:ascii="Times New Roman" w:hAnsi="Times New Roman" w:cs="Times New Roman"/>
          <w:sz w:val="28"/>
          <w:szCs w:val="28"/>
        </w:rPr>
        <w:t xml:space="preserve">на очередной расчетный период </w:t>
      </w:r>
      <w:r w:rsidR="001235B1" w:rsidRPr="00A33A90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C76E01" w:rsidRPr="00A33A90">
        <w:rPr>
          <w:rFonts w:ascii="Times New Roman" w:hAnsi="Times New Roman" w:cs="Times New Roman"/>
          <w:sz w:val="28"/>
          <w:szCs w:val="28"/>
        </w:rPr>
        <w:t>определя</w:t>
      </w:r>
      <w:r w:rsidR="001235B1" w:rsidRPr="00A33A90">
        <w:rPr>
          <w:rFonts w:ascii="Times New Roman" w:hAnsi="Times New Roman" w:cs="Times New Roman"/>
          <w:sz w:val="28"/>
          <w:szCs w:val="28"/>
        </w:rPr>
        <w:t>ть</w:t>
      </w:r>
      <w:r w:rsidR="00C76E01" w:rsidRPr="00A33A90">
        <w:rPr>
          <w:rFonts w:ascii="Times New Roman" w:hAnsi="Times New Roman" w:cs="Times New Roman"/>
          <w:sz w:val="28"/>
          <w:szCs w:val="28"/>
        </w:rPr>
        <w:t xml:space="preserve"> </w:t>
      </w:r>
      <w:r w:rsidR="00EC5F21">
        <w:rPr>
          <w:rFonts w:ascii="Times New Roman" w:hAnsi="Times New Roman" w:cs="Times New Roman"/>
          <w:sz w:val="28"/>
          <w:szCs w:val="28"/>
        </w:rPr>
        <w:t xml:space="preserve">на базе данных </w:t>
      </w:r>
      <w:r w:rsidR="001763F8">
        <w:rPr>
          <w:rFonts w:ascii="Times New Roman" w:hAnsi="Times New Roman" w:cs="Times New Roman"/>
          <w:sz w:val="28"/>
          <w:szCs w:val="28"/>
        </w:rPr>
        <w:t xml:space="preserve">о </w:t>
      </w:r>
      <w:r w:rsidR="00EC5F21">
        <w:rPr>
          <w:rFonts w:ascii="Times New Roman" w:hAnsi="Times New Roman" w:cs="Times New Roman"/>
          <w:sz w:val="28"/>
          <w:szCs w:val="28"/>
        </w:rPr>
        <w:t>фактически</w:t>
      </w:r>
      <w:r w:rsidR="003A06FD">
        <w:rPr>
          <w:rFonts w:ascii="Times New Roman" w:hAnsi="Times New Roman" w:cs="Times New Roman"/>
          <w:sz w:val="28"/>
          <w:szCs w:val="28"/>
        </w:rPr>
        <w:t xml:space="preserve"> понесенных</w:t>
      </w:r>
      <w:r w:rsidR="00EC5F21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B0001">
        <w:rPr>
          <w:rFonts w:ascii="Times New Roman" w:hAnsi="Times New Roman" w:cs="Times New Roman"/>
          <w:sz w:val="28"/>
          <w:szCs w:val="28"/>
        </w:rPr>
        <w:t>ов</w:t>
      </w:r>
      <w:r w:rsidR="003A06FD">
        <w:rPr>
          <w:rFonts w:ascii="Times New Roman" w:hAnsi="Times New Roman" w:cs="Times New Roman"/>
          <w:sz w:val="28"/>
          <w:szCs w:val="28"/>
        </w:rPr>
        <w:t xml:space="preserve"> </w:t>
      </w:r>
      <w:r w:rsidR="00BF1A1A">
        <w:rPr>
          <w:rFonts w:ascii="Times New Roman" w:hAnsi="Times New Roman" w:cs="Times New Roman"/>
          <w:sz w:val="28"/>
          <w:szCs w:val="28"/>
        </w:rPr>
        <w:t>в отчетном</w:t>
      </w:r>
      <w:r w:rsidR="00EC5F2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06FD">
        <w:rPr>
          <w:rFonts w:ascii="Times New Roman" w:hAnsi="Times New Roman" w:cs="Times New Roman"/>
          <w:sz w:val="28"/>
          <w:szCs w:val="28"/>
        </w:rPr>
        <w:t>е</w:t>
      </w:r>
      <w:r w:rsidR="00EC5F21">
        <w:rPr>
          <w:rFonts w:ascii="Times New Roman" w:hAnsi="Times New Roman" w:cs="Times New Roman"/>
          <w:sz w:val="28"/>
          <w:szCs w:val="28"/>
        </w:rPr>
        <w:t>, предшествующе</w:t>
      </w:r>
      <w:r w:rsidR="003A06FD">
        <w:rPr>
          <w:rFonts w:ascii="Times New Roman" w:hAnsi="Times New Roman" w:cs="Times New Roman"/>
          <w:sz w:val="28"/>
          <w:szCs w:val="28"/>
        </w:rPr>
        <w:t>м</w:t>
      </w:r>
      <w:r w:rsidR="00EC5F21">
        <w:rPr>
          <w:rFonts w:ascii="Times New Roman" w:hAnsi="Times New Roman" w:cs="Times New Roman"/>
          <w:sz w:val="28"/>
          <w:szCs w:val="28"/>
        </w:rPr>
        <w:t xml:space="preserve"> расчетному</w:t>
      </w:r>
      <w:r w:rsidR="00BF1A1A">
        <w:rPr>
          <w:rFonts w:ascii="Times New Roman" w:hAnsi="Times New Roman" w:cs="Times New Roman"/>
          <w:sz w:val="28"/>
          <w:szCs w:val="28"/>
        </w:rPr>
        <w:t>,</w:t>
      </w:r>
      <w:r w:rsidR="003A06FD">
        <w:rPr>
          <w:rFonts w:ascii="Times New Roman" w:hAnsi="Times New Roman" w:cs="Times New Roman"/>
          <w:sz w:val="28"/>
          <w:szCs w:val="28"/>
        </w:rPr>
        <w:t xml:space="preserve"> </w:t>
      </w:r>
      <w:r w:rsidR="00A22713" w:rsidRPr="00A33A90">
        <w:rPr>
          <w:rFonts w:ascii="Times New Roman" w:hAnsi="Times New Roman" w:cs="Times New Roman"/>
          <w:sz w:val="28"/>
          <w:szCs w:val="28"/>
        </w:rPr>
        <w:t>с учётом необходимой прибыли</w:t>
      </w:r>
      <w:r w:rsidR="0094012C" w:rsidRPr="00A33A90">
        <w:rPr>
          <w:rFonts w:ascii="Times New Roman" w:hAnsi="Times New Roman" w:cs="Times New Roman"/>
          <w:sz w:val="28"/>
          <w:szCs w:val="28"/>
        </w:rPr>
        <w:t>.</w:t>
      </w:r>
    </w:p>
    <w:p w14:paraId="453AC882" w14:textId="39314EAF" w:rsidR="007D6C0D" w:rsidRPr="007D6C0D" w:rsidRDefault="00C5603E" w:rsidP="007D6C0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6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06FD">
        <w:rPr>
          <w:rFonts w:ascii="Times New Roman" w:hAnsi="Times New Roman" w:cs="Times New Roman"/>
          <w:sz w:val="28"/>
          <w:szCs w:val="28"/>
        </w:rPr>
        <w:t>Цены (т</w:t>
      </w:r>
      <w:r>
        <w:rPr>
          <w:rFonts w:ascii="Times New Roman" w:hAnsi="Times New Roman" w:cs="Times New Roman"/>
          <w:sz w:val="28"/>
          <w:szCs w:val="28"/>
        </w:rPr>
        <w:t>арифы</w:t>
      </w:r>
      <w:r w:rsidR="003A06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доступа к инфраструктуре </w:t>
      </w:r>
      <w:r w:rsidR="003A06FD">
        <w:rPr>
          <w:rFonts w:ascii="Times New Roman" w:hAnsi="Times New Roman" w:cs="Times New Roman"/>
          <w:sz w:val="28"/>
          <w:szCs w:val="28"/>
        </w:rPr>
        <w:t xml:space="preserve">для размещения сетей электросвязи </w:t>
      </w:r>
      <w:r>
        <w:rPr>
          <w:rFonts w:ascii="Times New Roman" w:hAnsi="Times New Roman" w:cs="Times New Roman"/>
          <w:sz w:val="28"/>
          <w:szCs w:val="28"/>
        </w:rPr>
        <w:t>рекомендуетс</w:t>
      </w:r>
      <w:r w:rsidR="008F4A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</w:t>
      </w:r>
      <w:r w:rsidR="008E6F87">
        <w:rPr>
          <w:rFonts w:ascii="Times New Roman" w:hAnsi="Times New Roman" w:cs="Times New Roman"/>
          <w:sz w:val="28"/>
          <w:szCs w:val="28"/>
        </w:rPr>
        <w:t xml:space="preserve"> по мере необходимости, но</w:t>
      </w:r>
      <w:r>
        <w:rPr>
          <w:rFonts w:ascii="Times New Roman" w:hAnsi="Times New Roman" w:cs="Times New Roman"/>
          <w:sz w:val="28"/>
          <w:szCs w:val="28"/>
        </w:rPr>
        <w:t xml:space="preserve"> не чаще 1 (о</w:t>
      </w:r>
      <w:r w:rsidR="003A06F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ного) раза в год, если иное не предусмотрено законодательством Российской Федерации</w:t>
      </w:r>
      <w:r w:rsidR="005B7C32">
        <w:rPr>
          <w:rFonts w:ascii="Times New Roman" w:hAnsi="Times New Roman" w:cs="Times New Roman"/>
          <w:sz w:val="28"/>
          <w:szCs w:val="28"/>
        </w:rPr>
        <w:t>.</w:t>
      </w:r>
    </w:p>
    <w:p w14:paraId="7B2AF7EE" w14:textId="4198A548" w:rsidR="007D6C0D" w:rsidRDefault="007D6C0D" w:rsidP="007D6C0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6C3" w:rsidRPr="001460CB">
        <w:rPr>
          <w:rFonts w:ascii="Times New Roman" w:hAnsi="Times New Roman" w:cs="Times New Roman"/>
          <w:sz w:val="28"/>
          <w:szCs w:val="28"/>
        </w:rPr>
        <w:t>4</w:t>
      </w:r>
      <w:r w:rsidRPr="00A33A90">
        <w:rPr>
          <w:rFonts w:ascii="Times New Roman" w:hAnsi="Times New Roman" w:cs="Times New Roman"/>
          <w:sz w:val="28"/>
          <w:szCs w:val="28"/>
        </w:rPr>
        <w:t xml:space="preserve">. </w:t>
      </w:r>
      <w:r w:rsidRPr="00605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Владелец инфраструктуры в соответствии с пунктом 16 Правил вправе взимать единовременную плату за предоставление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предусмотренной пунктом 13 Правил только в случае выполнения работ по осмотру, измерению, обследованию объекта инфраструктуры, необходимых для предоставления информации. Цена (тариф) на предоставление сопоставимой по объему и характеру информации устанавливается одинаковой для всех пользователей инфраструктуры на</w:t>
      </w:r>
      <w:r w:rsidRPr="00A33A90">
        <w:rPr>
          <w:rFonts w:ascii="Times New Roman" w:hAnsi="Times New Roman" w:cs="Times New Roman"/>
          <w:sz w:val="28"/>
          <w:szCs w:val="28"/>
        </w:rPr>
        <w:t xml:space="preserve"> уровне экономически обоснованных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при условии фактического исполнения</w:t>
      </w:r>
      <w:r w:rsidRPr="00D5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обязанностей:</w:t>
      </w:r>
    </w:p>
    <w:p w14:paraId="3A765FBF" w14:textId="77777777" w:rsidR="007D6C0D" w:rsidRDefault="007D6C0D" w:rsidP="007D6C0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проведению работ, связанных с обследованием объектов инфраструктуры на предмет наличия (отсутствия) технической возможности предоставления доступа к объекту инфраструктуры и на предмет соответствия объекта инфраструктуры дополнительным нагрузкам, возникающим вследствие размещения сетей связи, в случае возникновения таких нагрузок;</w:t>
      </w:r>
    </w:p>
    <w:p w14:paraId="378DDE05" w14:textId="3642B5A9" w:rsidR="007D6C0D" w:rsidRDefault="007D6C0D" w:rsidP="007D6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проведению работ, связанных с размещением (монтажом) сетей электросвязи на объектах инфраструктуры, включая затраты на устранение дефектов и повреждений, когда такие дефекты и повреждения препятствуют размещению сетей электросвязи и такое устранение является необходимым условием</w:t>
      </w:r>
      <w:r w:rsidRPr="008B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14:paraId="588B4413" w14:textId="40754587" w:rsidR="007D6C0D" w:rsidRPr="00F2194A" w:rsidRDefault="007D6C0D" w:rsidP="007D6C0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6C3" w:rsidRPr="001376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 формировании цены (тарифа) на предоставление доступа к инфраструктуре для размещения сетей </w:t>
      </w:r>
      <w:r w:rsidRPr="00B22877">
        <w:rPr>
          <w:rFonts w:ascii="Times New Roman" w:hAnsi="Times New Roman" w:cs="Times New Roman"/>
          <w:sz w:val="28"/>
          <w:szCs w:val="28"/>
        </w:rPr>
        <w:t>электросвязи предусматриваются особенности установления цен (тарифов) и учета расходов владельцев инфраструктуры на предоставление доступа к инфраструктуре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сетей электросвязи на специальных и (или) сопряженных объектах инфраструктуры.</w:t>
      </w:r>
    </w:p>
    <w:p w14:paraId="0A6DD74D" w14:textId="77777777" w:rsidR="008F4A5B" w:rsidRPr="00A33A90" w:rsidRDefault="008F4A5B" w:rsidP="00A33A9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E96D6E" w14:textId="3757DAEA" w:rsidR="00D56D54" w:rsidRDefault="00D56D54" w:rsidP="000D3CC7">
      <w:pPr>
        <w:pStyle w:val="a3"/>
        <w:numPr>
          <w:ilvl w:val="0"/>
          <w:numId w:val="1"/>
        </w:numPr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7C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="002B0001">
        <w:rPr>
          <w:rFonts w:ascii="Times New Roman" w:hAnsi="Times New Roman" w:cs="Times New Roman"/>
          <w:b/>
          <w:sz w:val="28"/>
          <w:szCs w:val="28"/>
        </w:rPr>
        <w:t>установлению</w:t>
      </w:r>
      <w:r w:rsidRPr="001D7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8C">
        <w:rPr>
          <w:rFonts w:ascii="Times New Roman" w:hAnsi="Times New Roman" w:cs="Times New Roman"/>
          <w:b/>
          <w:sz w:val="28"/>
          <w:szCs w:val="28"/>
        </w:rPr>
        <w:t>цен (</w:t>
      </w:r>
      <w:r w:rsidRPr="001D707C">
        <w:rPr>
          <w:rFonts w:ascii="Times New Roman" w:hAnsi="Times New Roman" w:cs="Times New Roman"/>
          <w:b/>
          <w:sz w:val="28"/>
          <w:szCs w:val="28"/>
        </w:rPr>
        <w:t>тариф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4D6D8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предоставление доступа к специальным объектам инфраструктуры</w:t>
      </w:r>
      <w:r w:rsidR="004D6D8C">
        <w:rPr>
          <w:rFonts w:ascii="Times New Roman" w:hAnsi="Times New Roman" w:cs="Times New Roman"/>
          <w:b/>
          <w:sz w:val="28"/>
          <w:szCs w:val="28"/>
        </w:rPr>
        <w:t xml:space="preserve"> на примере расчета цены (тарифа) на предоставление доступа к линейно-кабельным сооружениям (ЛКС)</w:t>
      </w:r>
    </w:p>
    <w:p w14:paraId="4017E13D" w14:textId="77777777" w:rsidR="00D56D54" w:rsidRDefault="00D56D54" w:rsidP="00D56D54">
      <w:pPr>
        <w:pStyle w:val="a3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8B78D" w14:textId="09D0450B" w:rsidR="008A73C2" w:rsidRPr="00A8292C" w:rsidRDefault="007D6C0D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6C3" w:rsidRPr="001376C3">
        <w:rPr>
          <w:rFonts w:ascii="Times New Roman" w:hAnsi="Times New Roman" w:cs="Times New Roman"/>
          <w:sz w:val="28"/>
          <w:szCs w:val="28"/>
        </w:rPr>
        <w:t>6</w:t>
      </w:r>
      <w:r w:rsidR="008A73C2">
        <w:rPr>
          <w:rFonts w:ascii="Times New Roman" w:hAnsi="Times New Roman" w:cs="Times New Roman"/>
          <w:sz w:val="28"/>
          <w:szCs w:val="28"/>
        </w:rPr>
        <w:t xml:space="preserve">. Цену (тариф) за предоставление доступа к инфраструктуре для размещения сетей электросвязи (далее - Тариф 1) (без НДС) для размещения 1 (одного) кабеля в ЛКС за 1 </w:t>
      </w:r>
      <w:r w:rsidR="008A73C2" w:rsidRPr="00A8292C">
        <w:rPr>
          <w:rFonts w:ascii="Times New Roman" w:hAnsi="Times New Roman" w:cs="Times New Roman"/>
          <w:sz w:val="28"/>
          <w:szCs w:val="28"/>
        </w:rPr>
        <w:t>(один) канало-метр рекомендуется рассчитывать</w:t>
      </w:r>
      <w:r w:rsidR="00F53077">
        <w:rPr>
          <w:rFonts w:ascii="Times New Roman" w:hAnsi="Times New Roman" w:cs="Times New Roman"/>
          <w:sz w:val="28"/>
          <w:szCs w:val="28"/>
        </w:rPr>
        <w:t xml:space="preserve"> с использованием фактических данных отчетного периода, предшествующего расчетному</w:t>
      </w:r>
      <w:r w:rsidR="008A73C2" w:rsidRPr="00A8292C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14:paraId="081686A0" w14:textId="6F7FD009" w:rsidR="008A73C2" w:rsidRDefault="008A73C2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2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ариф1 </w:t>
      </w:r>
      <w:r w:rsidRPr="00A8292C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92C">
        <w:rPr>
          <w:rFonts w:ascii="Times New Roman" w:hAnsi="Times New Roman" w:cs="Times New Roman"/>
          <w:b/>
          <w:sz w:val="28"/>
          <w:szCs w:val="28"/>
        </w:rPr>
        <w:t>(ЭОЗ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949B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92C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292C">
        <w:rPr>
          <w:rFonts w:ascii="Times New Roman" w:hAnsi="Times New Roman" w:cs="Times New Roman"/>
          <w:b/>
          <w:sz w:val="28"/>
          <w:szCs w:val="28"/>
        </w:rPr>
        <w:t>НП)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F34B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r w:rsidRPr="00A8292C">
        <w:rPr>
          <w:rFonts w:ascii="Times New Roman" w:hAnsi="Times New Roman" w:cs="Times New Roman"/>
          <w:b/>
          <w:sz w:val="28"/>
          <w:szCs w:val="28"/>
        </w:rPr>
        <w:t>Оп</w:t>
      </w:r>
      <w:proofErr w:type="spellEnd"/>
      <w:r w:rsidRPr="00A8292C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758E7" w14:textId="155CD5EB" w:rsidR="00454963" w:rsidRDefault="00454963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7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247">
        <w:rPr>
          <w:rFonts w:ascii="Times New Roman" w:hAnsi="Times New Roman" w:cs="Times New Roman"/>
          <w:sz w:val="28"/>
          <w:szCs w:val="28"/>
        </w:rPr>
        <w:t>экономически обоснованные затраты</w:t>
      </w:r>
      <w:r w:rsidR="00F53077">
        <w:rPr>
          <w:rFonts w:ascii="Times New Roman" w:hAnsi="Times New Roman" w:cs="Times New Roman"/>
          <w:sz w:val="28"/>
          <w:szCs w:val="28"/>
        </w:rPr>
        <w:t xml:space="preserve"> отчетного периода</w:t>
      </w:r>
      <w:r w:rsidR="00397247">
        <w:rPr>
          <w:rFonts w:ascii="Times New Roman" w:hAnsi="Times New Roman" w:cs="Times New Roman"/>
          <w:sz w:val="28"/>
          <w:szCs w:val="28"/>
        </w:rPr>
        <w:t>, состоящие из прямых и косвенных расходов, относящи</w:t>
      </w:r>
      <w:r w:rsidR="00BF1A1A">
        <w:rPr>
          <w:rFonts w:ascii="Times New Roman" w:hAnsi="Times New Roman" w:cs="Times New Roman"/>
          <w:sz w:val="28"/>
          <w:szCs w:val="28"/>
        </w:rPr>
        <w:t>х</w:t>
      </w:r>
      <w:r w:rsidR="00397247">
        <w:rPr>
          <w:rFonts w:ascii="Times New Roman" w:hAnsi="Times New Roman" w:cs="Times New Roman"/>
          <w:sz w:val="28"/>
          <w:szCs w:val="28"/>
        </w:rPr>
        <w:t>ся к предоставлению доступа к инфраструктуре для размещения сетей электросвязи на очередной расчетный период, руб. (без НДС)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5A7945" w14:textId="77777777" w:rsidR="00454963" w:rsidRPr="00577ABB" w:rsidRDefault="00454963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– необходимая прибыль на очередной расчетный период</w:t>
      </w:r>
      <w:r w:rsidR="00577ABB">
        <w:rPr>
          <w:rFonts w:ascii="Times New Roman" w:hAnsi="Times New Roman" w:cs="Times New Roman"/>
          <w:sz w:val="28"/>
          <w:szCs w:val="28"/>
        </w:rPr>
        <w:t>;</w:t>
      </w:r>
    </w:p>
    <w:p w14:paraId="72EB46B9" w14:textId="25875A89" w:rsidR="008A73C2" w:rsidRPr="008F3ACE" w:rsidRDefault="008A73C2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2060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месяцев в отчетном периоде</w:t>
      </w:r>
      <w:r w:rsidR="00F5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077">
        <w:rPr>
          <w:rFonts w:ascii="Times New Roman" w:hAnsi="Times New Roman" w:cs="Times New Roman"/>
          <w:sz w:val="28"/>
          <w:szCs w:val="28"/>
        </w:rPr>
        <w:t>предшестующем</w:t>
      </w:r>
      <w:proofErr w:type="spellEnd"/>
      <w:r w:rsidR="00F53077">
        <w:rPr>
          <w:rFonts w:ascii="Times New Roman" w:hAnsi="Times New Roman" w:cs="Times New Roman"/>
          <w:sz w:val="28"/>
          <w:szCs w:val="28"/>
        </w:rPr>
        <w:t xml:space="preserve"> расчетному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050E4F" w14:textId="71DE61D2" w:rsidR="008A73C2" w:rsidRDefault="008A73C2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r w:rsidRPr="00A8292C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A8292C">
        <w:rPr>
          <w:rFonts w:ascii="Times New Roman" w:hAnsi="Times New Roman" w:cs="Times New Roman"/>
          <w:sz w:val="28"/>
          <w:szCs w:val="28"/>
        </w:rPr>
        <w:t xml:space="preserve"> – </w:t>
      </w:r>
      <w:r w:rsidRPr="00577ABB">
        <w:rPr>
          <w:rFonts w:ascii="Times New Roman" w:hAnsi="Times New Roman" w:cs="Times New Roman"/>
          <w:sz w:val="28"/>
          <w:szCs w:val="28"/>
        </w:rPr>
        <w:t>протяженность кабел</w:t>
      </w:r>
      <w:r w:rsidR="00563EF6">
        <w:rPr>
          <w:rFonts w:ascii="Times New Roman" w:hAnsi="Times New Roman" w:cs="Times New Roman"/>
          <w:sz w:val="28"/>
          <w:szCs w:val="28"/>
        </w:rPr>
        <w:t>ей</w:t>
      </w:r>
      <w:r w:rsidRPr="00577ABB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 w:rsidRPr="00A8292C">
        <w:rPr>
          <w:rFonts w:ascii="Times New Roman" w:hAnsi="Times New Roman" w:cs="Times New Roman"/>
          <w:sz w:val="28"/>
          <w:szCs w:val="28"/>
        </w:rPr>
        <w:t>, проложенного в ЛКС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 w:rsidRPr="00A8292C">
        <w:rPr>
          <w:rFonts w:ascii="Times New Roman" w:hAnsi="Times New Roman" w:cs="Times New Roman"/>
          <w:sz w:val="28"/>
          <w:szCs w:val="28"/>
        </w:rPr>
        <w:t>, (канало-метры).</w:t>
      </w:r>
    </w:p>
    <w:p w14:paraId="2802C424" w14:textId="06161233" w:rsidR="008A73C2" w:rsidRDefault="005C739A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6C3" w:rsidRPr="001376C3">
        <w:rPr>
          <w:rFonts w:ascii="Times New Roman" w:hAnsi="Times New Roman" w:cs="Times New Roman"/>
          <w:sz w:val="28"/>
          <w:szCs w:val="28"/>
        </w:rPr>
        <w:t>7</w:t>
      </w:r>
      <w:r w:rsidR="008A73C2" w:rsidRPr="002949B4">
        <w:rPr>
          <w:rFonts w:ascii="Times New Roman" w:hAnsi="Times New Roman" w:cs="Times New Roman"/>
          <w:sz w:val="28"/>
          <w:szCs w:val="28"/>
        </w:rPr>
        <w:t xml:space="preserve">. </w:t>
      </w:r>
      <w:r w:rsidR="008A73C2">
        <w:rPr>
          <w:rFonts w:ascii="Times New Roman" w:hAnsi="Times New Roman" w:cs="Times New Roman"/>
          <w:sz w:val="28"/>
          <w:szCs w:val="28"/>
        </w:rPr>
        <w:t>Величина э</w:t>
      </w:r>
      <w:r w:rsidR="008A73C2" w:rsidRPr="00B415D0">
        <w:rPr>
          <w:rFonts w:ascii="Times New Roman" w:hAnsi="Times New Roman" w:cs="Times New Roman"/>
          <w:sz w:val="28"/>
          <w:szCs w:val="28"/>
        </w:rPr>
        <w:t>кономически обоснованных</w:t>
      </w:r>
      <w:r w:rsidR="008A73C2" w:rsidRPr="002949B4">
        <w:rPr>
          <w:rFonts w:ascii="Times New Roman" w:hAnsi="Times New Roman" w:cs="Times New Roman"/>
          <w:sz w:val="28"/>
          <w:szCs w:val="28"/>
        </w:rPr>
        <w:t xml:space="preserve"> </w:t>
      </w:r>
      <w:r w:rsidR="008A73C2">
        <w:rPr>
          <w:rFonts w:ascii="Times New Roman" w:hAnsi="Times New Roman" w:cs="Times New Roman"/>
          <w:sz w:val="28"/>
          <w:szCs w:val="28"/>
        </w:rPr>
        <w:t xml:space="preserve">затрат, относимых на услугу </w:t>
      </w:r>
      <w:r w:rsidR="00BF1A1A">
        <w:rPr>
          <w:rFonts w:ascii="Times New Roman" w:hAnsi="Times New Roman" w:cs="Times New Roman"/>
          <w:sz w:val="28"/>
          <w:szCs w:val="28"/>
        </w:rPr>
        <w:t xml:space="preserve">по </w:t>
      </w:r>
      <w:r w:rsidR="008A73C2">
        <w:rPr>
          <w:rFonts w:ascii="Times New Roman" w:hAnsi="Times New Roman" w:cs="Times New Roman"/>
          <w:sz w:val="28"/>
          <w:szCs w:val="28"/>
        </w:rPr>
        <w:t>предоставлени</w:t>
      </w:r>
      <w:r w:rsidR="00BF1A1A">
        <w:rPr>
          <w:rFonts w:ascii="Times New Roman" w:hAnsi="Times New Roman" w:cs="Times New Roman"/>
          <w:sz w:val="28"/>
          <w:szCs w:val="28"/>
        </w:rPr>
        <w:t>ю</w:t>
      </w:r>
      <w:r w:rsidR="008A73C2">
        <w:rPr>
          <w:rFonts w:ascii="Times New Roman" w:hAnsi="Times New Roman" w:cs="Times New Roman"/>
          <w:sz w:val="28"/>
          <w:szCs w:val="28"/>
        </w:rPr>
        <w:t xml:space="preserve"> доступа к инфраструктуре для размещения сетей электросвязи на очередной расчетный период определяется на базе данных раздельного учета доходов и расходов по формуле:</w:t>
      </w:r>
    </w:p>
    <w:p w14:paraId="0D2B71F2" w14:textId="7B5BA694" w:rsidR="008A73C2" w:rsidRPr="002949B4" w:rsidRDefault="008A73C2" w:rsidP="008A73C2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B4">
        <w:rPr>
          <w:rFonts w:ascii="Times New Roman" w:hAnsi="Times New Roman" w:cs="Times New Roman"/>
          <w:b/>
          <w:sz w:val="28"/>
          <w:szCs w:val="28"/>
        </w:rPr>
        <w:t xml:space="preserve">ЭОЗ </w:t>
      </w:r>
      <w:proofErr w:type="spellStart"/>
      <w:r w:rsidRPr="002949B4">
        <w:rPr>
          <w:rFonts w:ascii="Times New Roman" w:hAnsi="Times New Roman" w:cs="Times New Roman"/>
          <w:b/>
          <w:sz w:val="28"/>
          <w:szCs w:val="28"/>
        </w:rPr>
        <w:t>дост</w:t>
      </w:r>
      <w:proofErr w:type="spellEnd"/>
      <w:r w:rsidRPr="002949B4">
        <w:rPr>
          <w:rFonts w:ascii="Times New Roman" w:hAnsi="Times New Roman" w:cs="Times New Roman"/>
          <w:b/>
          <w:sz w:val="28"/>
          <w:szCs w:val="28"/>
        </w:rPr>
        <w:t>(</w:t>
      </w:r>
      <w:r w:rsidRPr="002949B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949B4">
        <w:rPr>
          <w:rFonts w:ascii="Times New Roman" w:hAnsi="Times New Roman" w:cs="Times New Roman"/>
          <w:b/>
          <w:sz w:val="28"/>
          <w:szCs w:val="28"/>
        </w:rPr>
        <w:t xml:space="preserve">) = ЭОЗ </w:t>
      </w:r>
      <w:proofErr w:type="spellStart"/>
      <w:r w:rsidRPr="002949B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2949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9B4">
        <w:rPr>
          <w:rFonts w:ascii="Times New Roman" w:hAnsi="Times New Roman" w:cs="Times New Roman"/>
          <w:b/>
          <w:sz w:val="28"/>
          <w:szCs w:val="28"/>
        </w:rPr>
        <w:t>дост</w:t>
      </w:r>
      <w:proofErr w:type="spellEnd"/>
      <w:r w:rsidRPr="002949B4">
        <w:rPr>
          <w:rFonts w:ascii="Times New Roman" w:hAnsi="Times New Roman" w:cs="Times New Roman"/>
          <w:b/>
          <w:sz w:val="28"/>
          <w:szCs w:val="28"/>
        </w:rPr>
        <w:t>(</w:t>
      </w:r>
      <w:r w:rsidRPr="002949B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949B4">
        <w:rPr>
          <w:rFonts w:ascii="Times New Roman" w:hAnsi="Times New Roman" w:cs="Times New Roman"/>
          <w:b/>
          <w:sz w:val="28"/>
          <w:szCs w:val="28"/>
        </w:rPr>
        <w:t xml:space="preserve">) + ЭОЗ </w:t>
      </w:r>
      <w:proofErr w:type="spellStart"/>
      <w:r w:rsidRPr="002949B4">
        <w:rPr>
          <w:rFonts w:ascii="Times New Roman" w:hAnsi="Times New Roman" w:cs="Times New Roman"/>
          <w:b/>
          <w:sz w:val="28"/>
          <w:szCs w:val="28"/>
        </w:rPr>
        <w:t>косв</w:t>
      </w:r>
      <w:proofErr w:type="spellEnd"/>
      <w:r w:rsidRPr="002949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9B4">
        <w:rPr>
          <w:rFonts w:ascii="Times New Roman" w:hAnsi="Times New Roman" w:cs="Times New Roman"/>
          <w:b/>
          <w:sz w:val="28"/>
          <w:szCs w:val="28"/>
        </w:rPr>
        <w:t>дост</w:t>
      </w:r>
      <w:proofErr w:type="spellEnd"/>
      <w:r w:rsidRPr="002949B4">
        <w:rPr>
          <w:rFonts w:ascii="Times New Roman" w:hAnsi="Times New Roman" w:cs="Times New Roman"/>
          <w:b/>
          <w:sz w:val="28"/>
          <w:szCs w:val="28"/>
        </w:rPr>
        <w:t>(</w:t>
      </w:r>
      <w:r w:rsidRPr="002949B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949B4">
        <w:rPr>
          <w:rFonts w:ascii="Times New Roman" w:hAnsi="Times New Roman" w:cs="Times New Roman"/>
          <w:b/>
          <w:sz w:val="28"/>
          <w:szCs w:val="28"/>
        </w:rPr>
        <w:t xml:space="preserve">), где </w:t>
      </w:r>
    </w:p>
    <w:p w14:paraId="56BF14B9" w14:textId="73243F36" w:rsidR="008A73C2" w:rsidRPr="00800974" w:rsidRDefault="008A73C2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– прямые экономически обоснованные расходы</w:t>
      </w:r>
      <w:r w:rsidR="00454963">
        <w:rPr>
          <w:rFonts w:ascii="Times New Roman" w:hAnsi="Times New Roman" w:cs="Times New Roman"/>
          <w:sz w:val="28"/>
          <w:szCs w:val="28"/>
        </w:rPr>
        <w:t>, относящиеся к</w:t>
      </w:r>
      <w:r w:rsidRPr="003F0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4549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доступа к инфраструктуре для размещения сетей электросвязи</w:t>
      </w:r>
      <w:r w:rsidR="00454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963">
        <w:rPr>
          <w:rFonts w:ascii="Times New Roman" w:hAnsi="Times New Roman" w:cs="Times New Roman"/>
          <w:sz w:val="28"/>
          <w:szCs w:val="28"/>
        </w:rPr>
        <w:t>в</w:t>
      </w:r>
      <w:r w:rsidR="002B6CDB" w:rsidRPr="002F0D69">
        <w:rPr>
          <w:rFonts w:ascii="Times New Roman" w:hAnsi="Times New Roman" w:cs="Times New Roman"/>
          <w:sz w:val="28"/>
          <w:szCs w:val="28"/>
        </w:rPr>
        <w:t xml:space="preserve"> </w:t>
      </w:r>
      <w:r w:rsidR="002B6CDB">
        <w:rPr>
          <w:rFonts w:ascii="Times New Roman" w:hAnsi="Times New Roman" w:cs="Times New Roman"/>
          <w:sz w:val="28"/>
          <w:szCs w:val="28"/>
        </w:rPr>
        <w:t xml:space="preserve"> отчетно</w:t>
      </w:r>
      <w:r w:rsidR="004549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B6CD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54963">
        <w:rPr>
          <w:rFonts w:ascii="Times New Roman" w:hAnsi="Times New Roman" w:cs="Times New Roman"/>
          <w:sz w:val="28"/>
          <w:szCs w:val="28"/>
        </w:rPr>
        <w:t>е</w:t>
      </w:r>
      <w:r w:rsidR="00F90B90">
        <w:rPr>
          <w:rFonts w:ascii="Times New Roman" w:hAnsi="Times New Roman" w:cs="Times New Roman"/>
          <w:sz w:val="28"/>
          <w:szCs w:val="28"/>
        </w:rPr>
        <w:t xml:space="preserve"> в соответствии с данными раздельного учета доходов и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8AE5CE" w14:textId="77777777" w:rsidR="008A73C2" w:rsidRDefault="008A73C2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74">
        <w:rPr>
          <w:rFonts w:ascii="Times New Roman" w:hAnsi="Times New Roman" w:cs="Times New Roman"/>
          <w:sz w:val="28"/>
          <w:szCs w:val="28"/>
        </w:rPr>
        <w:t xml:space="preserve">ЭОЗ </w:t>
      </w:r>
      <w:proofErr w:type="spellStart"/>
      <w:r w:rsidRPr="00800974">
        <w:rPr>
          <w:rFonts w:ascii="Times New Roman" w:hAnsi="Times New Roman" w:cs="Times New Roman"/>
          <w:sz w:val="28"/>
          <w:szCs w:val="28"/>
        </w:rPr>
        <w:t>косв</w:t>
      </w:r>
      <w:proofErr w:type="spellEnd"/>
      <w:r w:rsidRPr="0080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974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Pr="00800974">
        <w:rPr>
          <w:rFonts w:ascii="Times New Roman" w:hAnsi="Times New Roman" w:cs="Times New Roman"/>
          <w:sz w:val="28"/>
          <w:szCs w:val="28"/>
        </w:rPr>
        <w:t>(</w:t>
      </w:r>
      <w:r w:rsidRPr="008009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09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косвенные экономически обоснованные расходы,</w:t>
      </w:r>
      <w:r w:rsidRPr="00764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относящиеся к предоставлени</w:t>
      </w:r>
      <w:r w:rsidR="004549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доступа к инфраструктуре для размещения сетей электросвязи</w:t>
      </w:r>
      <w:r w:rsidR="002B6CDB">
        <w:rPr>
          <w:rFonts w:ascii="Times New Roman" w:hAnsi="Times New Roman" w:cs="Times New Roman"/>
          <w:sz w:val="28"/>
          <w:szCs w:val="28"/>
        </w:rPr>
        <w:t xml:space="preserve"> </w:t>
      </w:r>
      <w:r w:rsidR="00454963">
        <w:rPr>
          <w:rFonts w:ascii="Times New Roman" w:hAnsi="Times New Roman" w:cs="Times New Roman"/>
          <w:sz w:val="28"/>
          <w:szCs w:val="28"/>
        </w:rPr>
        <w:t xml:space="preserve">в </w:t>
      </w:r>
      <w:r w:rsidR="002B6CDB">
        <w:rPr>
          <w:rFonts w:ascii="Times New Roman" w:hAnsi="Times New Roman" w:cs="Times New Roman"/>
          <w:sz w:val="28"/>
          <w:szCs w:val="28"/>
        </w:rPr>
        <w:t>отчетно</w:t>
      </w:r>
      <w:r w:rsidR="00454963">
        <w:rPr>
          <w:rFonts w:ascii="Times New Roman" w:hAnsi="Times New Roman" w:cs="Times New Roman"/>
          <w:sz w:val="28"/>
          <w:szCs w:val="28"/>
        </w:rPr>
        <w:t>м</w:t>
      </w:r>
      <w:r w:rsidR="002B6CD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54963">
        <w:rPr>
          <w:rFonts w:ascii="Times New Roman" w:hAnsi="Times New Roman" w:cs="Times New Roman"/>
          <w:sz w:val="28"/>
          <w:szCs w:val="28"/>
        </w:rPr>
        <w:t>е</w:t>
      </w:r>
      <w:r w:rsidR="00F90B90">
        <w:rPr>
          <w:rFonts w:ascii="Times New Roman" w:hAnsi="Times New Roman" w:cs="Times New Roman"/>
          <w:sz w:val="28"/>
          <w:szCs w:val="28"/>
        </w:rPr>
        <w:t xml:space="preserve"> в соответствии с данными раздельного учета доходов и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9EFF8E" w14:textId="748FAF85" w:rsidR="008A73C2" w:rsidRPr="00764A90" w:rsidRDefault="007D6C0D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6C3" w:rsidRPr="001376C3">
        <w:rPr>
          <w:rFonts w:ascii="Times New Roman" w:hAnsi="Times New Roman" w:cs="Times New Roman"/>
          <w:sz w:val="28"/>
          <w:szCs w:val="28"/>
        </w:rPr>
        <w:t>8</w:t>
      </w:r>
      <w:r w:rsidR="008A73C2">
        <w:rPr>
          <w:rFonts w:ascii="Times New Roman" w:hAnsi="Times New Roman" w:cs="Times New Roman"/>
          <w:sz w:val="28"/>
          <w:szCs w:val="28"/>
        </w:rPr>
        <w:t>. Величина прямых экономически обоснованных расходов</w:t>
      </w:r>
      <w:r w:rsidR="00C601E5">
        <w:rPr>
          <w:rFonts w:ascii="Times New Roman" w:hAnsi="Times New Roman" w:cs="Times New Roman"/>
          <w:sz w:val="28"/>
          <w:szCs w:val="28"/>
        </w:rPr>
        <w:t xml:space="preserve">, учитываемых в составе </w:t>
      </w:r>
      <w:r w:rsidR="00B10BD6">
        <w:rPr>
          <w:rFonts w:ascii="Times New Roman" w:hAnsi="Times New Roman" w:cs="Times New Roman"/>
          <w:sz w:val="28"/>
          <w:szCs w:val="28"/>
        </w:rPr>
        <w:t xml:space="preserve">тарифа на </w:t>
      </w:r>
      <w:r w:rsidR="00C601E5">
        <w:rPr>
          <w:rFonts w:ascii="Times New Roman" w:hAnsi="Times New Roman" w:cs="Times New Roman"/>
          <w:sz w:val="28"/>
          <w:szCs w:val="28"/>
        </w:rPr>
        <w:t>предоставлени</w:t>
      </w:r>
      <w:r w:rsidR="00B10BD6">
        <w:rPr>
          <w:rFonts w:ascii="Times New Roman" w:hAnsi="Times New Roman" w:cs="Times New Roman"/>
          <w:sz w:val="28"/>
          <w:szCs w:val="28"/>
        </w:rPr>
        <w:t>е</w:t>
      </w:r>
      <w:r w:rsidR="00C601E5">
        <w:rPr>
          <w:rFonts w:ascii="Times New Roman" w:hAnsi="Times New Roman" w:cs="Times New Roman"/>
          <w:sz w:val="28"/>
          <w:szCs w:val="28"/>
        </w:rPr>
        <w:t xml:space="preserve"> доступа к инфраструктуре для размещения сетей электросвязи рассчитывается по формуле:</w:t>
      </w:r>
    </w:p>
    <w:p w14:paraId="60BEBDD4" w14:textId="77777777" w:rsidR="008A73C2" w:rsidRDefault="008A73C2" w:rsidP="008A73C2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B4">
        <w:rPr>
          <w:rFonts w:ascii="Times New Roman" w:hAnsi="Times New Roman" w:cs="Times New Roman"/>
          <w:b/>
          <w:sz w:val="28"/>
          <w:szCs w:val="28"/>
        </w:rPr>
        <w:t xml:space="preserve">ЭОЗ </w:t>
      </w:r>
      <w:proofErr w:type="spellStart"/>
      <w:r w:rsidRPr="002949B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2949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9B4">
        <w:rPr>
          <w:rFonts w:ascii="Times New Roman" w:hAnsi="Times New Roman" w:cs="Times New Roman"/>
          <w:b/>
          <w:sz w:val="28"/>
          <w:szCs w:val="28"/>
        </w:rPr>
        <w:t>дост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949B4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ЭКСТОиР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949B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Pr="002949B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949B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польз.</w:t>
      </w:r>
      <w:r w:rsidRPr="002949B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949B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где</w:t>
      </w:r>
    </w:p>
    <w:p w14:paraId="108566A7" w14:textId="510FF08B" w:rsidR="008A73C2" w:rsidRDefault="008A73C2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9B4">
        <w:rPr>
          <w:rFonts w:ascii="Times New Roman" w:hAnsi="Times New Roman" w:cs="Times New Roman"/>
          <w:sz w:val="28"/>
          <w:szCs w:val="28"/>
        </w:rPr>
        <w:t>ЭКСТОиР</w:t>
      </w:r>
      <w:proofErr w:type="spellEnd"/>
      <w:r w:rsidRPr="002949B4">
        <w:rPr>
          <w:rFonts w:ascii="Times New Roman" w:hAnsi="Times New Roman" w:cs="Times New Roman"/>
          <w:sz w:val="28"/>
          <w:szCs w:val="28"/>
        </w:rPr>
        <w:t xml:space="preserve"> – общие</w:t>
      </w:r>
      <w:r w:rsidR="00841DEC">
        <w:rPr>
          <w:rFonts w:ascii="Times New Roman" w:hAnsi="Times New Roman" w:cs="Times New Roman"/>
          <w:sz w:val="28"/>
          <w:szCs w:val="28"/>
        </w:rPr>
        <w:t xml:space="preserve"> (совокупные)</w:t>
      </w:r>
      <w:r w:rsidR="007543E4" w:rsidRPr="00605981">
        <w:rPr>
          <w:rFonts w:ascii="Times New Roman" w:hAnsi="Times New Roman" w:cs="Times New Roman"/>
          <w:sz w:val="28"/>
          <w:szCs w:val="28"/>
        </w:rPr>
        <w:t xml:space="preserve"> </w:t>
      </w:r>
      <w:r w:rsidR="007543E4">
        <w:rPr>
          <w:rFonts w:ascii="Times New Roman" w:hAnsi="Times New Roman" w:cs="Times New Roman"/>
          <w:sz w:val="28"/>
          <w:szCs w:val="28"/>
        </w:rPr>
        <w:t>прямые</w:t>
      </w:r>
      <w:r w:rsidRPr="002949B4">
        <w:rPr>
          <w:rFonts w:ascii="Times New Roman" w:hAnsi="Times New Roman" w:cs="Times New Roman"/>
          <w:sz w:val="28"/>
          <w:szCs w:val="28"/>
        </w:rPr>
        <w:t xml:space="preserve"> расходы по эксплуатации, контролю состояния, техническому обслуживанию и ремонту, </w:t>
      </w:r>
      <w:r w:rsidR="00650A70">
        <w:rPr>
          <w:rFonts w:ascii="Times New Roman" w:hAnsi="Times New Roman" w:cs="Times New Roman"/>
          <w:sz w:val="28"/>
          <w:szCs w:val="28"/>
        </w:rPr>
        <w:t>связанные с содержанием кабельной канализации собственного кабеля и кабеля пользователей,</w:t>
      </w:r>
      <w:r w:rsidR="00650A70" w:rsidRPr="002949B4">
        <w:rPr>
          <w:rFonts w:ascii="Times New Roman" w:hAnsi="Times New Roman" w:cs="Times New Roman"/>
          <w:sz w:val="28"/>
          <w:szCs w:val="28"/>
        </w:rPr>
        <w:t xml:space="preserve"> </w:t>
      </w:r>
      <w:r w:rsidRPr="002949B4">
        <w:rPr>
          <w:rFonts w:ascii="Times New Roman" w:hAnsi="Times New Roman" w:cs="Times New Roman"/>
          <w:sz w:val="28"/>
          <w:szCs w:val="28"/>
        </w:rPr>
        <w:t>относимые на ЛКС</w:t>
      </w:r>
      <w:r>
        <w:rPr>
          <w:rFonts w:ascii="Times New Roman" w:hAnsi="Times New Roman" w:cs="Times New Roman"/>
          <w:sz w:val="28"/>
          <w:szCs w:val="28"/>
        </w:rPr>
        <w:t>, руб.;</w:t>
      </w:r>
    </w:p>
    <w:p w14:paraId="68BFD913" w14:textId="0C19C2A4" w:rsidR="008A73C2" w:rsidRDefault="008A73C2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общ. – общая </w:t>
      </w:r>
      <w:r w:rsidRPr="00B10BD6">
        <w:rPr>
          <w:rFonts w:ascii="Times New Roman" w:hAnsi="Times New Roman" w:cs="Times New Roman"/>
          <w:sz w:val="28"/>
          <w:szCs w:val="28"/>
        </w:rPr>
        <w:t>протяженность</w:t>
      </w:r>
      <w:r w:rsidR="00245CC5" w:rsidRPr="00B10BD6">
        <w:rPr>
          <w:rFonts w:ascii="Times New Roman" w:hAnsi="Times New Roman" w:cs="Times New Roman"/>
          <w:sz w:val="28"/>
          <w:szCs w:val="28"/>
        </w:rPr>
        <w:t xml:space="preserve"> </w:t>
      </w:r>
      <w:r w:rsidRPr="00B10BD6">
        <w:rPr>
          <w:rFonts w:ascii="Times New Roman" w:hAnsi="Times New Roman" w:cs="Times New Roman"/>
          <w:sz w:val="28"/>
          <w:szCs w:val="28"/>
        </w:rPr>
        <w:t>кабел</w:t>
      </w:r>
      <w:r w:rsidR="00EA5663">
        <w:rPr>
          <w:rFonts w:ascii="Times New Roman" w:hAnsi="Times New Roman" w:cs="Times New Roman"/>
          <w:sz w:val="28"/>
          <w:szCs w:val="28"/>
        </w:rPr>
        <w:t>ей</w:t>
      </w:r>
      <w:r w:rsidRPr="00B10B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проложенн</w:t>
      </w:r>
      <w:r w:rsidR="0049358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ЛКС, метры;</w:t>
      </w:r>
    </w:p>
    <w:p w14:paraId="22F7A7E3" w14:textId="534CBE95" w:rsidR="008A73C2" w:rsidRDefault="008A73C2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польз. – протяженность кабел</w:t>
      </w:r>
      <w:r w:rsidR="00EA566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пользователей, метры;</w:t>
      </w:r>
    </w:p>
    <w:p w14:paraId="11F07E38" w14:textId="77777777" w:rsidR="008A73C2" w:rsidRPr="00B415D0" w:rsidRDefault="008A73C2" w:rsidP="008A73C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94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14:paraId="06507C1E" w14:textId="30624841" w:rsidR="000626E9" w:rsidRDefault="001376C3" w:rsidP="000626E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601E5" w:rsidRPr="00C12D9E">
        <w:rPr>
          <w:rFonts w:ascii="Times New Roman" w:hAnsi="Times New Roman" w:cs="Times New Roman"/>
          <w:sz w:val="28"/>
          <w:szCs w:val="28"/>
        </w:rPr>
        <w:t xml:space="preserve">. </w:t>
      </w:r>
      <w:r w:rsidR="00454963" w:rsidRPr="00C12D9E">
        <w:rPr>
          <w:rFonts w:ascii="Times New Roman" w:hAnsi="Times New Roman" w:cs="Times New Roman"/>
          <w:sz w:val="28"/>
          <w:szCs w:val="28"/>
        </w:rPr>
        <w:t>В</w:t>
      </w:r>
      <w:r w:rsidR="00A1103C" w:rsidRPr="00C12D9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12D9E" w:rsidRPr="00C12D9E">
        <w:rPr>
          <w:rFonts w:ascii="Times New Roman" w:hAnsi="Times New Roman" w:cs="Times New Roman"/>
          <w:sz w:val="28"/>
          <w:szCs w:val="28"/>
        </w:rPr>
        <w:t>установленным порядком</w:t>
      </w:r>
      <w:r w:rsidR="000626E9" w:rsidRPr="00C12D9E">
        <w:rPr>
          <w:rFonts w:ascii="Times New Roman" w:hAnsi="Times New Roman" w:cs="Times New Roman"/>
          <w:sz w:val="28"/>
          <w:szCs w:val="28"/>
        </w:rPr>
        <w:t xml:space="preserve"> по ведению операторами связи раздельного учета доходов и расходов по осуществляемым видам деятельности, оказываемым услугам связи и используемым для оказания этих </w:t>
      </w:r>
      <w:r w:rsidR="00C12D9E" w:rsidRPr="00C12D9E">
        <w:rPr>
          <w:rFonts w:ascii="Times New Roman" w:hAnsi="Times New Roman" w:cs="Times New Roman"/>
          <w:sz w:val="28"/>
          <w:szCs w:val="28"/>
        </w:rPr>
        <w:t xml:space="preserve">услуг частям </w:t>
      </w:r>
      <w:r w:rsidR="00495D9C">
        <w:rPr>
          <w:rFonts w:ascii="Times New Roman" w:hAnsi="Times New Roman" w:cs="Times New Roman"/>
          <w:sz w:val="28"/>
          <w:szCs w:val="28"/>
        </w:rPr>
        <w:t xml:space="preserve">сети </w:t>
      </w:r>
      <w:r w:rsidR="00C12D9E" w:rsidRPr="00C12D9E">
        <w:rPr>
          <w:rFonts w:ascii="Times New Roman" w:hAnsi="Times New Roman" w:cs="Times New Roman"/>
          <w:sz w:val="28"/>
          <w:szCs w:val="28"/>
        </w:rPr>
        <w:t>электросвязи</w:t>
      </w:r>
      <w:r w:rsidR="000626E9" w:rsidRPr="00C12D9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12D9E" w:rsidRPr="00C12D9E">
        <w:rPr>
          <w:rFonts w:ascii="Times New Roman" w:hAnsi="Times New Roman" w:cs="Times New Roman"/>
          <w:sz w:val="28"/>
          <w:szCs w:val="28"/>
        </w:rPr>
        <w:t xml:space="preserve"> -</w:t>
      </w:r>
      <w:r w:rsidR="000626E9" w:rsidRPr="00C12D9E">
        <w:rPr>
          <w:rFonts w:ascii="Times New Roman" w:hAnsi="Times New Roman" w:cs="Times New Roman"/>
          <w:sz w:val="28"/>
          <w:szCs w:val="28"/>
        </w:rPr>
        <w:t xml:space="preserve"> </w:t>
      </w:r>
      <w:r w:rsidR="00C12D9E" w:rsidRPr="00C12D9E">
        <w:rPr>
          <w:rFonts w:ascii="Times New Roman" w:hAnsi="Times New Roman" w:cs="Times New Roman"/>
          <w:sz w:val="28"/>
          <w:szCs w:val="28"/>
        </w:rPr>
        <w:t>Порядок</w:t>
      </w:r>
      <w:r w:rsidR="000626E9" w:rsidRPr="00C12D9E">
        <w:rPr>
          <w:rFonts w:ascii="Times New Roman" w:hAnsi="Times New Roman" w:cs="Times New Roman"/>
          <w:sz w:val="28"/>
          <w:szCs w:val="28"/>
        </w:rPr>
        <w:t>)</w:t>
      </w:r>
      <w:r w:rsidR="00797E69" w:rsidRPr="00C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963" w:rsidRPr="00C12D9E">
        <w:rPr>
          <w:rFonts w:ascii="Times New Roman" w:hAnsi="Times New Roman" w:cs="Times New Roman"/>
          <w:sz w:val="28"/>
          <w:szCs w:val="28"/>
        </w:rPr>
        <w:t>ЭКСТОиР</w:t>
      </w:r>
      <w:proofErr w:type="spellEnd"/>
      <w:r w:rsidR="00454963" w:rsidRPr="00C12D9E">
        <w:rPr>
          <w:rFonts w:ascii="Times New Roman" w:hAnsi="Times New Roman" w:cs="Times New Roman"/>
          <w:sz w:val="28"/>
          <w:szCs w:val="28"/>
        </w:rPr>
        <w:t xml:space="preserve"> </w:t>
      </w:r>
      <w:r w:rsidR="00797E69" w:rsidRPr="00C12D9E">
        <w:rPr>
          <w:rFonts w:ascii="Times New Roman" w:hAnsi="Times New Roman" w:cs="Times New Roman"/>
          <w:sz w:val="28"/>
          <w:szCs w:val="28"/>
        </w:rPr>
        <w:t>относятся к прямым расходам по основному производственному процессу, относимым на оборудование с кодом «</w:t>
      </w:r>
      <w:proofErr w:type="spellStart"/>
      <w:r w:rsidR="00797E69" w:rsidRPr="00C12D9E">
        <w:rPr>
          <w:rFonts w:ascii="Times New Roman" w:hAnsi="Times New Roman" w:cs="Times New Roman"/>
          <w:sz w:val="28"/>
          <w:szCs w:val="28"/>
        </w:rPr>
        <w:t>ЭКСТОиР</w:t>
      </w:r>
      <w:proofErr w:type="spellEnd"/>
      <w:r w:rsidR="00797E69" w:rsidRPr="00C12D9E">
        <w:rPr>
          <w:rFonts w:ascii="Times New Roman" w:hAnsi="Times New Roman" w:cs="Times New Roman"/>
          <w:sz w:val="28"/>
          <w:szCs w:val="28"/>
        </w:rPr>
        <w:t xml:space="preserve"> оборудования инфраструктуры (ЛКС) сети телефонной связи»</w:t>
      </w:r>
      <w:r w:rsidR="000626E9" w:rsidRPr="00C12D9E">
        <w:rPr>
          <w:rFonts w:ascii="Times New Roman" w:hAnsi="Times New Roman" w:cs="Times New Roman"/>
          <w:sz w:val="28"/>
          <w:szCs w:val="28"/>
        </w:rPr>
        <w:t>.</w:t>
      </w:r>
    </w:p>
    <w:p w14:paraId="58B646C4" w14:textId="110422D6" w:rsidR="00797E69" w:rsidRDefault="00797E69" w:rsidP="00797E6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6C3" w:rsidRPr="001376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50A70">
        <w:rPr>
          <w:rFonts w:ascii="Times New Roman" w:hAnsi="Times New Roman" w:cs="Times New Roman"/>
          <w:sz w:val="28"/>
          <w:szCs w:val="28"/>
        </w:rPr>
        <w:t xml:space="preserve">прямых </w:t>
      </w:r>
      <w:r>
        <w:rPr>
          <w:rFonts w:ascii="Times New Roman" w:hAnsi="Times New Roman" w:cs="Times New Roman"/>
          <w:sz w:val="28"/>
          <w:szCs w:val="28"/>
        </w:rPr>
        <w:t>расходов по производственному процессу</w:t>
      </w:r>
      <w:r w:rsidRPr="00797E69">
        <w:rPr>
          <w:rFonts w:ascii="Times New Roman" w:hAnsi="Times New Roman" w:cs="Times New Roman"/>
          <w:sz w:val="28"/>
          <w:szCs w:val="28"/>
        </w:rPr>
        <w:t xml:space="preserve"> </w:t>
      </w:r>
      <w:r w:rsidR="002B00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инфраструктуры (ЛКС) сети телефонной связи» </w:t>
      </w:r>
      <w:r w:rsidR="00245CC5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вход</w:t>
      </w:r>
      <w:r w:rsidR="00245C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45CC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C5AC0F" w14:textId="77777777" w:rsidR="00797E69" w:rsidRDefault="00797E69" w:rsidP="00797E6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2C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49B4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5C4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работ, связанных с техническим обслуживанием, ремонтом объектов инфраструктуры, </w:t>
      </w:r>
      <w:r w:rsidRPr="002949B4">
        <w:rPr>
          <w:rFonts w:ascii="Times New Roman" w:hAnsi="Times New Roman" w:cs="Times New Roman"/>
          <w:sz w:val="28"/>
          <w:szCs w:val="28"/>
        </w:rPr>
        <w:t>которые должны</w:t>
      </w:r>
      <w:r>
        <w:rPr>
          <w:rFonts w:ascii="Times New Roman" w:hAnsi="Times New Roman" w:cs="Times New Roman"/>
          <w:sz w:val="28"/>
          <w:szCs w:val="28"/>
        </w:rPr>
        <w:t xml:space="preserve"> быть экономически обоснованными;</w:t>
      </w:r>
    </w:p>
    <w:p w14:paraId="3166BA01" w14:textId="77777777" w:rsidR="00797E69" w:rsidRDefault="00122CBE" w:rsidP="00797E6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7E69">
        <w:rPr>
          <w:rFonts w:ascii="Times New Roman" w:hAnsi="Times New Roman" w:cs="Times New Roman"/>
          <w:sz w:val="28"/>
          <w:szCs w:val="28"/>
        </w:rPr>
        <w:t>)</w:t>
      </w:r>
      <w:r w:rsidR="00797E69" w:rsidRPr="00192517">
        <w:rPr>
          <w:rFonts w:ascii="Times New Roman" w:hAnsi="Times New Roman" w:cs="Times New Roman"/>
          <w:sz w:val="28"/>
          <w:szCs w:val="28"/>
        </w:rPr>
        <w:t xml:space="preserve"> </w:t>
      </w:r>
      <w:r w:rsidR="00797E69">
        <w:rPr>
          <w:rFonts w:ascii="Times New Roman" w:hAnsi="Times New Roman" w:cs="Times New Roman"/>
          <w:sz w:val="28"/>
          <w:szCs w:val="28"/>
        </w:rPr>
        <w:t>расходы по проведению работ</w:t>
      </w:r>
      <w:r w:rsidR="00797E69" w:rsidRPr="00C14E9E">
        <w:rPr>
          <w:rFonts w:ascii="Times New Roman" w:hAnsi="Times New Roman" w:cs="Times New Roman"/>
          <w:sz w:val="28"/>
          <w:szCs w:val="28"/>
        </w:rPr>
        <w:t>, связанных с модернизацией, реконструкцией, переустройством объектов инфраструктуры</w:t>
      </w:r>
      <w:r w:rsidR="00797E69">
        <w:rPr>
          <w:rFonts w:ascii="Times New Roman" w:hAnsi="Times New Roman" w:cs="Times New Roman"/>
          <w:sz w:val="28"/>
          <w:szCs w:val="28"/>
        </w:rPr>
        <w:t>, которые должны быть экономически обоснованными;</w:t>
      </w:r>
    </w:p>
    <w:p w14:paraId="4CFA8A2F" w14:textId="2A3774CC" w:rsidR="00245CC5" w:rsidRDefault="00245CC5" w:rsidP="00797E6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расходы по проведению работ, </w:t>
      </w:r>
      <w:r w:rsidRPr="00C14E9E">
        <w:rPr>
          <w:rFonts w:ascii="Times New Roman" w:hAnsi="Times New Roman" w:cs="Times New Roman"/>
          <w:sz w:val="28"/>
          <w:szCs w:val="28"/>
        </w:rPr>
        <w:t xml:space="preserve">связанных с переносом, переустройством сетей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 w:rsidRPr="00C14E9E">
        <w:rPr>
          <w:rFonts w:ascii="Times New Roman" w:hAnsi="Times New Roman" w:cs="Times New Roman"/>
          <w:sz w:val="28"/>
          <w:szCs w:val="28"/>
        </w:rPr>
        <w:t>связи вследствие капитального ремонта, модернизации, реконструкции, переустройства объектов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м для размещения сетей электросвязи, если ответственность за проведение таких работ </w:t>
      </w:r>
      <w:r w:rsidR="00563EF6">
        <w:rPr>
          <w:rFonts w:ascii="Times New Roman" w:hAnsi="Times New Roman" w:cs="Times New Roman"/>
          <w:sz w:val="28"/>
          <w:szCs w:val="28"/>
        </w:rPr>
        <w:t xml:space="preserve">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t>возлагается на владельца инфраструктуры</w:t>
      </w:r>
      <w:r w:rsidR="00563EF6">
        <w:rPr>
          <w:rFonts w:ascii="Times New Roman" w:hAnsi="Times New Roman" w:cs="Times New Roman"/>
          <w:sz w:val="28"/>
          <w:szCs w:val="28"/>
        </w:rPr>
        <w:t xml:space="preserve"> за его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941467" w14:textId="65C76656" w:rsidR="002B6CDB" w:rsidRDefault="005C739A" w:rsidP="002B6CD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6C3" w:rsidRPr="001376C3">
        <w:rPr>
          <w:rFonts w:ascii="Times New Roman" w:hAnsi="Times New Roman" w:cs="Times New Roman"/>
          <w:sz w:val="28"/>
          <w:szCs w:val="28"/>
        </w:rPr>
        <w:t>1</w:t>
      </w:r>
      <w:r w:rsidR="002B6CDB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2B6CDB" w:rsidRPr="00E5763E">
        <w:rPr>
          <w:rFonts w:ascii="Times New Roman" w:hAnsi="Times New Roman" w:cs="Times New Roman"/>
          <w:sz w:val="28"/>
          <w:szCs w:val="28"/>
        </w:rPr>
        <w:t>косвенны</w:t>
      </w:r>
      <w:r w:rsidR="002B6CDB">
        <w:rPr>
          <w:rFonts w:ascii="Times New Roman" w:hAnsi="Times New Roman" w:cs="Times New Roman"/>
          <w:sz w:val="28"/>
          <w:szCs w:val="28"/>
        </w:rPr>
        <w:t>х</w:t>
      </w:r>
      <w:r w:rsidR="002B6CDB" w:rsidRPr="00E5763E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B6CDB">
        <w:rPr>
          <w:rFonts w:ascii="Times New Roman" w:hAnsi="Times New Roman" w:cs="Times New Roman"/>
          <w:sz w:val="28"/>
          <w:szCs w:val="28"/>
        </w:rPr>
        <w:t>ов</w:t>
      </w:r>
      <w:r w:rsidR="002B6CDB" w:rsidRPr="002B6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CDB" w:rsidRPr="002B0001">
        <w:rPr>
          <w:rFonts w:ascii="Times New Roman" w:hAnsi="Times New Roman" w:cs="Times New Roman"/>
          <w:sz w:val="28"/>
          <w:szCs w:val="28"/>
        </w:rPr>
        <w:t xml:space="preserve">(ЭОЗ </w:t>
      </w:r>
      <w:proofErr w:type="spellStart"/>
      <w:r w:rsidR="002B6CDB" w:rsidRPr="002B0001">
        <w:rPr>
          <w:rFonts w:ascii="Times New Roman" w:hAnsi="Times New Roman" w:cs="Times New Roman"/>
          <w:sz w:val="28"/>
          <w:szCs w:val="28"/>
        </w:rPr>
        <w:t>косв</w:t>
      </w:r>
      <w:proofErr w:type="spellEnd"/>
      <w:r w:rsidR="002B6CDB" w:rsidRPr="002B0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CDB" w:rsidRPr="002B0001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="002B6CDB" w:rsidRPr="002B0001">
        <w:rPr>
          <w:rFonts w:ascii="Times New Roman" w:hAnsi="Times New Roman" w:cs="Times New Roman"/>
          <w:sz w:val="28"/>
          <w:szCs w:val="28"/>
        </w:rPr>
        <w:t>(</w:t>
      </w:r>
      <w:r w:rsidR="002B6CDB" w:rsidRPr="002B00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1103C" w:rsidRPr="002B0001">
        <w:rPr>
          <w:rFonts w:ascii="Times New Roman" w:hAnsi="Times New Roman" w:cs="Times New Roman"/>
          <w:sz w:val="28"/>
          <w:szCs w:val="28"/>
        </w:rPr>
        <w:t>))</w:t>
      </w:r>
      <w:r w:rsidR="002B6CDB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2B6CDB" w:rsidRPr="00E5763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2B6CDB">
        <w:rPr>
          <w:rFonts w:ascii="Times New Roman" w:hAnsi="Times New Roman" w:cs="Times New Roman"/>
          <w:sz w:val="28"/>
          <w:szCs w:val="28"/>
        </w:rPr>
        <w:t>ены расходы общехозяйственного и общепроизводственного назначения, учитываемые на счетах 25 и 26</w:t>
      </w:r>
      <w:r w:rsidR="00BB65BA">
        <w:rPr>
          <w:rFonts w:ascii="Times New Roman" w:hAnsi="Times New Roman" w:cs="Times New Roman"/>
          <w:sz w:val="28"/>
          <w:szCs w:val="28"/>
        </w:rPr>
        <w:t xml:space="preserve"> </w:t>
      </w:r>
      <w:r w:rsidR="002B6CDB">
        <w:rPr>
          <w:rFonts w:ascii="Times New Roman" w:hAnsi="Times New Roman" w:cs="Times New Roman"/>
          <w:sz w:val="28"/>
          <w:szCs w:val="28"/>
        </w:rPr>
        <w:t xml:space="preserve">(44) бухгалтерского учета. </w:t>
      </w:r>
    </w:p>
    <w:p w14:paraId="45DF7967" w14:textId="77777777" w:rsidR="002B6CDB" w:rsidRDefault="002B6CDB" w:rsidP="002B6CDB">
      <w:pPr>
        <w:spacing w:after="0"/>
        <w:ind w:right="-1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64B3">
        <w:rPr>
          <w:rFonts w:ascii="Times New Roman" w:hAnsi="Times New Roman" w:cs="Times New Roman"/>
          <w:sz w:val="28"/>
          <w:szCs w:val="28"/>
        </w:rPr>
        <w:t>освенные расходы,</w:t>
      </w:r>
      <w:r w:rsidRPr="00FC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распределяемые по услугам,</w:t>
      </w:r>
      <w:r w:rsidRPr="004264B3">
        <w:rPr>
          <w:rFonts w:ascii="Times New Roman" w:hAnsi="Times New Roman" w:cs="Times New Roman"/>
          <w:sz w:val="28"/>
          <w:szCs w:val="28"/>
        </w:rPr>
        <w:t xml:space="preserve"> </w:t>
      </w:r>
      <w:r w:rsidRPr="008D28C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учитывать в составе </w:t>
      </w:r>
      <w:r w:rsidR="004549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арифа</w:t>
      </w:r>
      <w:r w:rsidR="0045496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данными раздельного учета доходов и расходов, </w:t>
      </w:r>
      <w:r w:rsidRPr="00FC147F">
        <w:rPr>
          <w:rFonts w:ascii="Times New Roman" w:hAnsi="Times New Roman" w:cs="Times New Roman"/>
          <w:sz w:val="28"/>
          <w:szCs w:val="28"/>
        </w:rPr>
        <w:t xml:space="preserve">полученными </w:t>
      </w:r>
      <w:r w:rsidRPr="002949B4">
        <w:rPr>
          <w:rFonts w:ascii="Times New Roman" w:hAnsi="Times New Roman" w:cs="Times New Roman"/>
          <w:sz w:val="28"/>
          <w:szCs w:val="28"/>
        </w:rPr>
        <w:t>в соответствии с правилами ведения раздельного учета доходов и расходов.</w:t>
      </w:r>
      <w:r w:rsidRPr="00BE755B">
        <w:rPr>
          <w:sz w:val="28"/>
          <w:szCs w:val="28"/>
        </w:rPr>
        <w:t xml:space="preserve"> </w:t>
      </w:r>
    </w:p>
    <w:p w14:paraId="294130EC" w14:textId="77777777" w:rsidR="002B6CDB" w:rsidRDefault="00454963" w:rsidP="002B6CD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2D9E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B6CDB">
        <w:rPr>
          <w:rFonts w:ascii="Times New Roman" w:hAnsi="Times New Roman" w:cs="Times New Roman"/>
          <w:sz w:val="28"/>
          <w:szCs w:val="28"/>
        </w:rPr>
        <w:t>освенные расходы относятся к совместным производственным процессам.</w:t>
      </w:r>
      <w:r w:rsidR="002B6CDB" w:rsidRPr="008F23A8">
        <w:t xml:space="preserve"> </w:t>
      </w:r>
      <w:r w:rsidR="002B6CDB" w:rsidRPr="002949B4">
        <w:rPr>
          <w:rFonts w:ascii="Times New Roman" w:hAnsi="Times New Roman" w:cs="Times New Roman"/>
          <w:sz w:val="28"/>
          <w:szCs w:val="28"/>
        </w:rPr>
        <w:t xml:space="preserve">Расходы совместных производственных процессов </w:t>
      </w:r>
      <w:r w:rsidR="005B11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2D9E">
        <w:rPr>
          <w:rFonts w:ascii="Times New Roman" w:hAnsi="Times New Roman" w:cs="Times New Roman"/>
          <w:sz w:val="28"/>
          <w:szCs w:val="28"/>
        </w:rPr>
        <w:t>Порядком</w:t>
      </w:r>
      <w:r w:rsidR="005B11C7">
        <w:rPr>
          <w:rFonts w:ascii="Times New Roman" w:hAnsi="Times New Roman" w:cs="Times New Roman"/>
          <w:sz w:val="28"/>
          <w:szCs w:val="28"/>
        </w:rPr>
        <w:t xml:space="preserve"> </w:t>
      </w:r>
      <w:r w:rsidR="002B6CDB" w:rsidRPr="002949B4">
        <w:rPr>
          <w:rFonts w:ascii="Times New Roman" w:hAnsi="Times New Roman" w:cs="Times New Roman"/>
          <w:sz w:val="28"/>
          <w:szCs w:val="28"/>
        </w:rPr>
        <w:t xml:space="preserve">рекомендуется распределять на все объекты </w:t>
      </w:r>
      <w:proofErr w:type="spellStart"/>
      <w:r w:rsidR="002B6CDB" w:rsidRPr="002949B4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="002B6CDB" w:rsidRPr="002949B4">
        <w:rPr>
          <w:rFonts w:ascii="Times New Roman" w:hAnsi="Times New Roman" w:cs="Times New Roman"/>
          <w:sz w:val="28"/>
          <w:szCs w:val="28"/>
        </w:rPr>
        <w:t xml:space="preserve"> пропорционально ранее распределенным </w:t>
      </w:r>
      <w:r w:rsidR="002B6CDB">
        <w:rPr>
          <w:rFonts w:ascii="Times New Roman" w:hAnsi="Times New Roman" w:cs="Times New Roman"/>
          <w:sz w:val="28"/>
          <w:szCs w:val="28"/>
        </w:rPr>
        <w:t xml:space="preserve">прямым </w:t>
      </w:r>
      <w:r w:rsidR="002B6CDB" w:rsidRPr="002949B4">
        <w:rPr>
          <w:rFonts w:ascii="Times New Roman" w:hAnsi="Times New Roman" w:cs="Times New Roman"/>
          <w:sz w:val="28"/>
          <w:szCs w:val="28"/>
        </w:rPr>
        <w:t>расходам.</w:t>
      </w:r>
    </w:p>
    <w:p w14:paraId="44FE92AB" w14:textId="7FA252CE" w:rsidR="002B6CDB" w:rsidRDefault="002B6CDB" w:rsidP="002B6CD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6C3" w:rsidRPr="001376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Прямые (ЭОЗ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косвенные (ЭОЗ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расходы входят в состав расходов по обычным видам деятельности (далее – ЭОЗ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>) и группируются по следующим статьям затрат:</w:t>
      </w:r>
    </w:p>
    <w:p w14:paraId="754D8827" w14:textId="5CB13121" w:rsidR="002B6CDB" w:rsidRDefault="002B6CDB" w:rsidP="002B6CD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оплата труда основного производственного персонала;</w:t>
      </w:r>
    </w:p>
    <w:p w14:paraId="3A6D3ECC" w14:textId="3E7BD2E2" w:rsidR="002B6CDB" w:rsidRDefault="002B6CDB" w:rsidP="002B6CD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отчисления на социальные нужды в размере, установленном действующим законодательством Р</w:t>
      </w:r>
      <w:r w:rsidR="00BB65B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B65B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в сфере государственного социального страхования;</w:t>
      </w:r>
    </w:p>
    <w:p w14:paraId="0C0EF10E" w14:textId="10F73357" w:rsidR="002B6CDB" w:rsidRDefault="002B6CDB" w:rsidP="002B6CD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материальные </w:t>
      </w:r>
      <w:r w:rsidRPr="007A77E5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424A81" w14:textId="249D5228" w:rsidR="002B6CDB" w:rsidRDefault="002B0001" w:rsidP="002B6CD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B6CDB">
        <w:rPr>
          <w:rFonts w:ascii="Times New Roman" w:hAnsi="Times New Roman" w:cs="Times New Roman"/>
          <w:sz w:val="28"/>
          <w:szCs w:val="28"/>
        </w:rPr>
        <w:t>расходы, связанные с расчетами по услугам сторонних организаций;</w:t>
      </w:r>
    </w:p>
    <w:p w14:paraId="6E30F4FA" w14:textId="4E413D22" w:rsidR="002B6CDB" w:rsidRDefault="002B0001" w:rsidP="002B6CD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B6CDB">
        <w:rPr>
          <w:rFonts w:ascii="Times New Roman" w:hAnsi="Times New Roman" w:cs="Times New Roman"/>
          <w:sz w:val="28"/>
          <w:szCs w:val="28"/>
        </w:rPr>
        <w:t>амортизация</w:t>
      </w:r>
      <w:r w:rsidR="0043403F">
        <w:rPr>
          <w:rFonts w:ascii="Times New Roman" w:hAnsi="Times New Roman" w:cs="Times New Roman"/>
          <w:sz w:val="28"/>
          <w:szCs w:val="28"/>
        </w:rPr>
        <w:t>;</w:t>
      </w:r>
    </w:p>
    <w:p w14:paraId="36347D92" w14:textId="37D32A2D" w:rsidR="0043403F" w:rsidRDefault="0043403F" w:rsidP="002B6CD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прочие затраты.</w:t>
      </w:r>
    </w:p>
    <w:p w14:paraId="67330AE9" w14:textId="3896107C" w:rsidR="00084446" w:rsidRPr="00C12D9E" w:rsidRDefault="005C739A" w:rsidP="00BB65B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6C3" w:rsidRPr="001376C3">
        <w:rPr>
          <w:rFonts w:ascii="Times New Roman" w:hAnsi="Times New Roman" w:cs="Times New Roman"/>
          <w:sz w:val="28"/>
          <w:szCs w:val="28"/>
        </w:rPr>
        <w:t>3</w:t>
      </w:r>
      <w:r w:rsidR="00D56D54">
        <w:rPr>
          <w:rFonts w:ascii="Times New Roman" w:hAnsi="Times New Roman" w:cs="Times New Roman"/>
          <w:sz w:val="28"/>
          <w:szCs w:val="28"/>
        </w:rPr>
        <w:t>.</w:t>
      </w:r>
      <w:r w:rsidR="00D56D54" w:rsidRPr="00EF0C02">
        <w:rPr>
          <w:rFonts w:ascii="Times New Roman" w:hAnsi="Times New Roman" w:cs="Times New Roman"/>
          <w:sz w:val="28"/>
          <w:szCs w:val="28"/>
        </w:rPr>
        <w:t xml:space="preserve"> </w:t>
      </w:r>
      <w:r w:rsidR="009D1AE1">
        <w:rPr>
          <w:rFonts w:ascii="Times New Roman" w:hAnsi="Times New Roman" w:cs="Times New Roman"/>
          <w:sz w:val="28"/>
          <w:szCs w:val="28"/>
        </w:rPr>
        <w:t>Расходы на</w:t>
      </w:r>
      <w:r w:rsidR="009D1AE1" w:rsidRPr="00A33A90">
        <w:rPr>
          <w:rFonts w:ascii="Times New Roman" w:hAnsi="Times New Roman" w:cs="Times New Roman"/>
          <w:sz w:val="28"/>
          <w:szCs w:val="28"/>
        </w:rPr>
        <w:t xml:space="preserve"> предоставление доступа к инфраструктуре</w:t>
      </w:r>
      <w:r w:rsidR="009D1AE1">
        <w:rPr>
          <w:rFonts w:ascii="Times New Roman" w:hAnsi="Times New Roman" w:cs="Times New Roman"/>
          <w:sz w:val="28"/>
          <w:szCs w:val="28"/>
        </w:rPr>
        <w:t xml:space="preserve"> для размещения сетей электросвязи</w:t>
      </w:r>
      <w:r w:rsidR="009D1AE1" w:rsidRPr="00A33A90">
        <w:rPr>
          <w:rFonts w:ascii="Times New Roman" w:hAnsi="Times New Roman" w:cs="Times New Roman"/>
          <w:sz w:val="28"/>
          <w:szCs w:val="28"/>
        </w:rPr>
        <w:t xml:space="preserve"> </w:t>
      </w:r>
      <w:r w:rsidR="0054261D">
        <w:rPr>
          <w:rFonts w:ascii="Times New Roman" w:hAnsi="Times New Roman" w:cs="Times New Roman"/>
          <w:sz w:val="28"/>
          <w:szCs w:val="28"/>
        </w:rPr>
        <w:t xml:space="preserve">на очередной расчетный период </w:t>
      </w:r>
      <w:r w:rsidR="009D1AE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9D1AE1" w:rsidRPr="00C12D9E">
        <w:rPr>
          <w:rFonts w:ascii="Times New Roman" w:hAnsi="Times New Roman" w:cs="Times New Roman"/>
          <w:sz w:val="28"/>
          <w:szCs w:val="28"/>
        </w:rPr>
        <w:t>на базе данных раздельного учета доходов</w:t>
      </w:r>
      <w:r w:rsidR="007A0B75" w:rsidRPr="00C12D9E">
        <w:rPr>
          <w:rFonts w:ascii="Times New Roman" w:hAnsi="Times New Roman" w:cs="Times New Roman"/>
          <w:sz w:val="28"/>
          <w:szCs w:val="28"/>
        </w:rPr>
        <w:t xml:space="preserve"> </w:t>
      </w:r>
      <w:r w:rsidR="009D1AE1" w:rsidRPr="00C12D9E">
        <w:rPr>
          <w:rFonts w:ascii="Times New Roman" w:hAnsi="Times New Roman" w:cs="Times New Roman"/>
          <w:sz w:val="28"/>
          <w:szCs w:val="28"/>
        </w:rPr>
        <w:t xml:space="preserve">и расходов </w:t>
      </w:r>
      <w:r w:rsidR="007A0B75" w:rsidRPr="00C12D9E">
        <w:rPr>
          <w:rFonts w:ascii="Times New Roman" w:hAnsi="Times New Roman" w:cs="Times New Roman"/>
          <w:sz w:val="28"/>
          <w:szCs w:val="28"/>
        </w:rPr>
        <w:t xml:space="preserve">по обычным видам деятельности </w:t>
      </w:r>
      <w:r w:rsidR="009D1AE1" w:rsidRPr="00C12D9E">
        <w:rPr>
          <w:rFonts w:ascii="Times New Roman" w:hAnsi="Times New Roman" w:cs="Times New Roman"/>
          <w:sz w:val="28"/>
          <w:szCs w:val="28"/>
        </w:rPr>
        <w:t>оператора связи</w:t>
      </w:r>
      <w:r w:rsidR="00650A70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9D1AE1" w:rsidRPr="00C12D9E">
        <w:rPr>
          <w:rFonts w:ascii="Times New Roman" w:hAnsi="Times New Roman" w:cs="Times New Roman"/>
          <w:sz w:val="28"/>
          <w:szCs w:val="28"/>
        </w:rPr>
        <w:t xml:space="preserve">, признаваемых </w:t>
      </w:r>
      <w:r w:rsidR="00C12D9E">
        <w:rPr>
          <w:rFonts w:ascii="Times New Roman" w:hAnsi="Times New Roman" w:cs="Times New Roman"/>
          <w:sz w:val="28"/>
          <w:szCs w:val="28"/>
        </w:rPr>
        <w:t xml:space="preserve">доходами и </w:t>
      </w:r>
      <w:r w:rsidR="00C12D9E">
        <w:rPr>
          <w:rFonts w:ascii="Times New Roman" w:hAnsi="Times New Roman" w:cs="Times New Roman"/>
          <w:sz w:val="28"/>
          <w:szCs w:val="28"/>
        </w:rPr>
        <w:lastRenderedPageBreak/>
        <w:t xml:space="preserve">расходами </w:t>
      </w:r>
      <w:r w:rsidR="009D1AE1" w:rsidRPr="00C12D9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для целей ведения бухгалтерского учета</w:t>
      </w:r>
      <w:r w:rsidR="00C12D9E">
        <w:rPr>
          <w:rFonts w:ascii="Times New Roman" w:hAnsi="Times New Roman" w:cs="Times New Roman"/>
          <w:sz w:val="28"/>
          <w:szCs w:val="28"/>
        </w:rPr>
        <w:t>.</w:t>
      </w:r>
    </w:p>
    <w:p w14:paraId="2C3682A8" w14:textId="77777777" w:rsidR="00BB65BA" w:rsidRPr="00C12D9E" w:rsidRDefault="00BB65BA" w:rsidP="00BB65B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F4418" w14:textId="6B39CD7A" w:rsidR="00577B5A" w:rsidRPr="00ED1250" w:rsidRDefault="001D707C" w:rsidP="000D3CC7">
      <w:pPr>
        <w:pStyle w:val="a3"/>
        <w:numPr>
          <w:ilvl w:val="0"/>
          <w:numId w:val="1"/>
        </w:numPr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9E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="002B0001">
        <w:rPr>
          <w:rFonts w:ascii="Times New Roman" w:hAnsi="Times New Roman" w:cs="Times New Roman"/>
          <w:b/>
          <w:sz w:val="28"/>
          <w:szCs w:val="28"/>
        </w:rPr>
        <w:t>установлению</w:t>
      </w:r>
      <w:r w:rsidR="00ED1250">
        <w:rPr>
          <w:rFonts w:ascii="Times New Roman" w:hAnsi="Times New Roman" w:cs="Times New Roman"/>
          <w:b/>
          <w:sz w:val="28"/>
          <w:szCs w:val="28"/>
        </w:rPr>
        <w:t xml:space="preserve"> цен</w:t>
      </w:r>
      <w:r w:rsidRPr="00C12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250">
        <w:rPr>
          <w:rFonts w:ascii="Times New Roman" w:hAnsi="Times New Roman" w:cs="Times New Roman"/>
          <w:b/>
          <w:sz w:val="28"/>
          <w:szCs w:val="28"/>
        </w:rPr>
        <w:t>(</w:t>
      </w:r>
      <w:r w:rsidRPr="00C12D9E">
        <w:rPr>
          <w:rFonts w:ascii="Times New Roman" w:hAnsi="Times New Roman" w:cs="Times New Roman"/>
          <w:b/>
          <w:sz w:val="28"/>
          <w:szCs w:val="28"/>
        </w:rPr>
        <w:t>тариф</w:t>
      </w:r>
      <w:r w:rsidR="00EB5E52" w:rsidRPr="00C12D9E">
        <w:rPr>
          <w:rFonts w:ascii="Times New Roman" w:hAnsi="Times New Roman" w:cs="Times New Roman"/>
          <w:b/>
          <w:sz w:val="28"/>
          <w:szCs w:val="28"/>
        </w:rPr>
        <w:t>ов</w:t>
      </w:r>
      <w:r w:rsidR="00ED1250">
        <w:rPr>
          <w:rFonts w:ascii="Times New Roman" w:hAnsi="Times New Roman" w:cs="Times New Roman"/>
          <w:b/>
          <w:sz w:val="28"/>
          <w:szCs w:val="28"/>
        </w:rPr>
        <w:t>)</w:t>
      </w:r>
      <w:r w:rsidR="00EB5E52" w:rsidRPr="00C12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B5A" w:rsidRPr="00C12D9E">
        <w:rPr>
          <w:rFonts w:ascii="Times New Roman" w:hAnsi="Times New Roman" w:cs="Times New Roman"/>
          <w:b/>
          <w:sz w:val="28"/>
          <w:szCs w:val="28"/>
        </w:rPr>
        <w:t>на предоставление доступа к сопряженным объектам инфраструктуры</w:t>
      </w:r>
      <w:r w:rsidR="00ED1250">
        <w:rPr>
          <w:rFonts w:ascii="Times New Roman" w:hAnsi="Times New Roman" w:cs="Times New Roman"/>
          <w:b/>
          <w:sz w:val="28"/>
          <w:szCs w:val="28"/>
        </w:rPr>
        <w:t xml:space="preserve"> на примере расчета цены (тарифа) на предоставление доступа к опоре </w:t>
      </w:r>
      <w:r w:rsidR="00ED1250" w:rsidRPr="00ED1250">
        <w:rPr>
          <w:rFonts w:ascii="Times New Roman" w:hAnsi="Times New Roman" w:cs="Times New Roman"/>
          <w:b/>
          <w:sz w:val="28"/>
          <w:szCs w:val="28"/>
        </w:rPr>
        <w:t>воздушн</w:t>
      </w:r>
      <w:r w:rsidR="00ED1250">
        <w:rPr>
          <w:rFonts w:ascii="Times New Roman" w:hAnsi="Times New Roman" w:cs="Times New Roman"/>
          <w:b/>
          <w:sz w:val="28"/>
          <w:szCs w:val="28"/>
        </w:rPr>
        <w:t>ой</w:t>
      </w:r>
      <w:r w:rsidR="00ED1250" w:rsidRPr="00ED1250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ED1250">
        <w:rPr>
          <w:rFonts w:ascii="Times New Roman" w:hAnsi="Times New Roman" w:cs="Times New Roman"/>
          <w:b/>
          <w:sz w:val="28"/>
          <w:szCs w:val="28"/>
        </w:rPr>
        <w:t>и</w:t>
      </w:r>
      <w:r w:rsidR="00ED1250" w:rsidRPr="00ED1250">
        <w:rPr>
          <w:rFonts w:ascii="Times New Roman" w:hAnsi="Times New Roman" w:cs="Times New Roman"/>
          <w:b/>
          <w:sz w:val="28"/>
          <w:szCs w:val="28"/>
        </w:rPr>
        <w:t xml:space="preserve"> электропередачи</w:t>
      </w:r>
    </w:p>
    <w:p w14:paraId="7B4B4548" w14:textId="77777777" w:rsidR="007D6C0D" w:rsidRDefault="007D6C0D" w:rsidP="002B6CFB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97E843" w14:textId="487371EB" w:rsidR="007D2E7E" w:rsidRDefault="008B2F39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2</w:t>
      </w:r>
      <w:r w:rsidR="001376C3" w:rsidRPr="001376C3">
        <w:rPr>
          <w:rFonts w:ascii="Times New Roman" w:hAnsi="Times New Roman" w:cs="Times New Roman"/>
          <w:sz w:val="28"/>
          <w:szCs w:val="28"/>
        </w:rPr>
        <w:t>4</w:t>
      </w:r>
      <w:r w:rsidR="003607D0" w:rsidRPr="00C12D9E">
        <w:rPr>
          <w:rFonts w:ascii="Times New Roman" w:hAnsi="Times New Roman" w:cs="Times New Roman"/>
          <w:sz w:val="28"/>
          <w:szCs w:val="28"/>
        </w:rPr>
        <w:t xml:space="preserve">. </w:t>
      </w:r>
      <w:r w:rsidR="00FF7057" w:rsidRPr="00C12D9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F02D75" w:rsidRPr="00C12D9E">
        <w:rPr>
          <w:rFonts w:ascii="Times New Roman" w:hAnsi="Times New Roman" w:cs="Times New Roman"/>
          <w:sz w:val="28"/>
          <w:szCs w:val="28"/>
        </w:rPr>
        <w:t>цены (</w:t>
      </w:r>
      <w:r w:rsidR="00FF7057" w:rsidRPr="00C12D9E">
        <w:rPr>
          <w:rFonts w:ascii="Times New Roman" w:hAnsi="Times New Roman" w:cs="Times New Roman"/>
          <w:sz w:val="28"/>
          <w:szCs w:val="28"/>
        </w:rPr>
        <w:t>т</w:t>
      </w:r>
      <w:r w:rsidR="00A6156C" w:rsidRPr="00C12D9E">
        <w:rPr>
          <w:rFonts w:ascii="Times New Roman" w:hAnsi="Times New Roman" w:cs="Times New Roman"/>
          <w:sz w:val="28"/>
          <w:szCs w:val="28"/>
        </w:rPr>
        <w:t>ариф</w:t>
      </w:r>
      <w:r w:rsidR="00FF7057" w:rsidRPr="00C12D9E">
        <w:rPr>
          <w:rFonts w:ascii="Times New Roman" w:hAnsi="Times New Roman" w:cs="Times New Roman"/>
          <w:sz w:val="28"/>
          <w:szCs w:val="28"/>
        </w:rPr>
        <w:t>а</w:t>
      </w:r>
      <w:r w:rsidR="00F02D75" w:rsidRPr="00C12D9E">
        <w:rPr>
          <w:rFonts w:ascii="Times New Roman" w:hAnsi="Times New Roman" w:cs="Times New Roman"/>
          <w:sz w:val="28"/>
          <w:szCs w:val="28"/>
        </w:rPr>
        <w:t>)</w:t>
      </w:r>
      <w:r w:rsidR="00A6156C" w:rsidRPr="00C12D9E">
        <w:rPr>
          <w:rFonts w:ascii="Times New Roman" w:hAnsi="Times New Roman" w:cs="Times New Roman"/>
          <w:sz w:val="28"/>
          <w:szCs w:val="28"/>
        </w:rPr>
        <w:t xml:space="preserve"> </w:t>
      </w:r>
      <w:r w:rsidR="00197D58" w:rsidRPr="00C12D9E">
        <w:rPr>
          <w:rFonts w:ascii="Times New Roman" w:hAnsi="Times New Roman" w:cs="Times New Roman"/>
          <w:sz w:val="28"/>
          <w:szCs w:val="28"/>
        </w:rPr>
        <w:t xml:space="preserve">на предоставление доступа к </w:t>
      </w:r>
      <w:r w:rsidR="005773E2" w:rsidRPr="00C12D9E">
        <w:rPr>
          <w:rFonts w:ascii="Times New Roman" w:hAnsi="Times New Roman" w:cs="Times New Roman"/>
          <w:sz w:val="28"/>
          <w:szCs w:val="28"/>
        </w:rPr>
        <w:t xml:space="preserve">сопряженным объектам инфраструктуры (далее – </w:t>
      </w:r>
      <w:r w:rsidR="008F4A5B" w:rsidRPr="00C12D9E">
        <w:rPr>
          <w:rFonts w:ascii="Times New Roman" w:hAnsi="Times New Roman" w:cs="Times New Roman"/>
          <w:sz w:val="28"/>
          <w:szCs w:val="28"/>
        </w:rPr>
        <w:t>Тариф</w:t>
      </w:r>
      <w:r w:rsidR="005773E2" w:rsidRPr="00C12D9E">
        <w:rPr>
          <w:rFonts w:ascii="Times New Roman" w:hAnsi="Times New Roman" w:cs="Times New Roman"/>
          <w:sz w:val="28"/>
          <w:szCs w:val="28"/>
        </w:rPr>
        <w:t xml:space="preserve"> </w:t>
      </w:r>
      <w:r w:rsidR="002D7832" w:rsidRPr="00C12D9E">
        <w:rPr>
          <w:rFonts w:ascii="Times New Roman" w:hAnsi="Times New Roman" w:cs="Times New Roman"/>
          <w:sz w:val="28"/>
          <w:szCs w:val="28"/>
        </w:rPr>
        <w:t>2</w:t>
      </w:r>
      <w:r w:rsidR="005773E2" w:rsidRPr="00C12D9E">
        <w:rPr>
          <w:rFonts w:ascii="Times New Roman" w:hAnsi="Times New Roman" w:cs="Times New Roman"/>
          <w:sz w:val="28"/>
          <w:szCs w:val="28"/>
        </w:rPr>
        <w:t>)</w:t>
      </w:r>
      <w:r w:rsidR="009213F0" w:rsidRPr="00C12D9E">
        <w:rPr>
          <w:rFonts w:ascii="Times New Roman" w:hAnsi="Times New Roman" w:cs="Times New Roman"/>
          <w:sz w:val="28"/>
          <w:szCs w:val="28"/>
        </w:rPr>
        <w:t xml:space="preserve"> </w:t>
      </w:r>
      <w:r w:rsidR="008C7CDB" w:rsidRPr="00C12D9E">
        <w:rPr>
          <w:rFonts w:ascii="Times New Roman" w:hAnsi="Times New Roman" w:cs="Times New Roman"/>
          <w:sz w:val="28"/>
          <w:szCs w:val="28"/>
        </w:rPr>
        <w:t>рекомендуется</w:t>
      </w:r>
      <w:r w:rsidR="003D3CC2" w:rsidRPr="00C12D9E">
        <w:rPr>
          <w:rFonts w:ascii="Times New Roman" w:hAnsi="Times New Roman" w:cs="Times New Roman"/>
          <w:sz w:val="28"/>
          <w:szCs w:val="28"/>
        </w:rPr>
        <w:t xml:space="preserve"> </w:t>
      </w:r>
      <w:r w:rsidR="007D2E7E" w:rsidRPr="00C12D9E">
        <w:rPr>
          <w:rFonts w:ascii="Times New Roman" w:hAnsi="Times New Roman" w:cs="Times New Roman"/>
          <w:sz w:val="28"/>
          <w:szCs w:val="28"/>
        </w:rPr>
        <w:t>включа</w:t>
      </w:r>
      <w:r w:rsidR="008C7CDB" w:rsidRPr="00C12D9E">
        <w:rPr>
          <w:rFonts w:ascii="Times New Roman" w:hAnsi="Times New Roman" w:cs="Times New Roman"/>
          <w:sz w:val="28"/>
          <w:szCs w:val="28"/>
        </w:rPr>
        <w:t>ть</w:t>
      </w:r>
      <w:r w:rsidR="00BF20AC" w:rsidRPr="00C12D9E">
        <w:rPr>
          <w:rFonts w:ascii="Times New Roman" w:hAnsi="Times New Roman" w:cs="Times New Roman"/>
          <w:sz w:val="28"/>
          <w:szCs w:val="28"/>
        </w:rPr>
        <w:t xml:space="preserve"> </w:t>
      </w:r>
      <w:r w:rsidR="00241975" w:rsidRPr="00C12D9E">
        <w:rPr>
          <w:rFonts w:ascii="Times New Roman" w:hAnsi="Times New Roman" w:cs="Times New Roman"/>
          <w:sz w:val="28"/>
          <w:szCs w:val="28"/>
        </w:rPr>
        <w:t>расходы по обычны</w:t>
      </w:r>
      <w:r w:rsidR="00DC0E95" w:rsidRPr="00C12D9E">
        <w:rPr>
          <w:rFonts w:ascii="Times New Roman" w:hAnsi="Times New Roman" w:cs="Times New Roman"/>
          <w:sz w:val="28"/>
          <w:szCs w:val="28"/>
        </w:rPr>
        <w:t>м видам деятельности,</w:t>
      </w:r>
      <w:r w:rsidR="00EB5188" w:rsidRPr="00C12D9E">
        <w:rPr>
          <w:rFonts w:ascii="Times New Roman" w:hAnsi="Times New Roman" w:cs="Times New Roman"/>
          <w:sz w:val="28"/>
          <w:szCs w:val="28"/>
        </w:rPr>
        <w:t xml:space="preserve"> признаваемы</w:t>
      </w:r>
      <w:r w:rsidR="00BB65BA" w:rsidRPr="00C12D9E">
        <w:rPr>
          <w:rFonts w:ascii="Times New Roman" w:hAnsi="Times New Roman" w:cs="Times New Roman"/>
          <w:sz w:val="28"/>
          <w:szCs w:val="28"/>
        </w:rPr>
        <w:t>е</w:t>
      </w:r>
      <w:r w:rsidR="00EB5188" w:rsidRPr="00C12D9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для целей ведения бухгалтерского учета,</w:t>
      </w:r>
      <w:r w:rsidR="00DC0E95" w:rsidRPr="00C12D9E">
        <w:rPr>
          <w:rFonts w:ascii="Times New Roman" w:hAnsi="Times New Roman" w:cs="Times New Roman"/>
          <w:sz w:val="28"/>
          <w:szCs w:val="28"/>
        </w:rPr>
        <w:t xml:space="preserve"> включающи</w:t>
      </w:r>
      <w:r w:rsidR="002D7832" w:rsidRPr="00C12D9E">
        <w:rPr>
          <w:rFonts w:ascii="Times New Roman" w:hAnsi="Times New Roman" w:cs="Times New Roman"/>
          <w:sz w:val="28"/>
          <w:szCs w:val="28"/>
        </w:rPr>
        <w:t>е</w:t>
      </w:r>
      <w:r w:rsidR="00152BC3" w:rsidRPr="00C12D9E">
        <w:rPr>
          <w:rFonts w:ascii="Times New Roman" w:hAnsi="Times New Roman" w:cs="Times New Roman"/>
          <w:sz w:val="28"/>
          <w:szCs w:val="28"/>
        </w:rPr>
        <w:t xml:space="preserve"> </w:t>
      </w:r>
      <w:r w:rsidR="00241975" w:rsidRPr="00C12D9E">
        <w:rPr>
          <w:rFonts w:ascii="Times New Roman" w:hAnsi="Times New Roman" w:cs="Times New Roman"/>
          <w:sz w:val="28"/>
          <w:szCs w:val="28"/>
        </w:rPr>
        <w:t>прямы</w:t>
      </w:r>
      <w:r w:rsidR="00152BC3" w:rsidRPr="00C12D9E">
        <w:rPr>
          <w:rFonts w:ascii="Times New Roman" w:hAnsi="Times New Roman" w:cs="Times New Roman"/>
          <w:sz w:val="28"/>
          <w:szCs w:val="28"/>
        </w:rPr>
        <w:t>е</w:t>
      </w:r>
      <w:r w:rsidR="00241975" w:rsidRPr="00C12D9E">
        <w:rPr>
          <w:rFonts w:ascii="Times New Roman" w:hAnsi="Times New Roman" w:cs="Times New Roman"/>
          <w:sz w:val="28"/>
          <w:szCs w:val="28"/>
        </w:rPr>
        <w:t xml:space="preserve"> и косвенны</w:t>
      </w:r>
      <w:r w:rsidR="00152BC3" w:rsidRPr="00C12D9E">
        <w:rPr>
          <w:rFonts w:ascii="Times New Roman" w:hAnsi="Times New Roman" w:cs="Times New Roman"/>
          <w:sz w:val="28"/>
          <w:szCs w:val="28"/>
        </w:rPr>
        <w:t>е</w:t>
      </w:r>
      <w:r w:rsidR="00241975" w:rsidRPr="00C12D9E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152BC3" w:rsidRPr="00C12D9E">
        <w:rPr>
          <w:rFonts w:ascii="Times New Roman" w:hAnsi="Times New Roman" w:cs="Times New Roman"/>
          <w:sz w:val="28"/>
          <w:szCs w:val="28"/>
        </w:rPr>
        <w:t>ы</w:t>
      </w:r>
      <w:r w:rsidR="00EA0DCC">
        <w:rPr>
          <w:rFonts w:ascii="Times New Roman" w:hAnsi="Times New Roman" w:cs="Times New Roman"/>
          <w:sz w:val="28"/>
          <w:szCs w:val="28"/>
        </w:rPr>
        <w:t xml:space="preserve"> с использованием фактических данных отчетного периода</w:t>
      </w:r>
      <w:r w:rsidR="00152BC3" w:rsidRPr="00C12D9E">
        <w:rPr>
          <w:rFonts w:ascii="Times New Roman" w:hAnsi="Times New Roman" w:cs="Times New Roman"/>
          <w:sz w:val="28"/>
          <w:szCs w:val="28"/>
        </w:rPr>
        <w:t>,</w:t>
      </w:r>
      <w:r w:rsidR="00EA0DCC">
        <w:rPr>
          <w:rFonts w:ascii="Times New Roman" w:hAnsi="Times New Roman" w:cs="Times New Roman"/>
          <w:sz w:val="28"/>
          <w:szCs w:val="28"/>
        </w:rPr>
        <w:t xml:space="preserve"> предшествующего расчетному</w:t>
      </w:r>
      <w:r w:rsidR="00C71BE7">
        <w:rPr>
          <w:rFonts w:ascii="Times New Roman" w:hAnsi="Times New Roman" w:cs="Times New Roman"/>
          <w:sz w:val="28"/>
          <w:szCs w:val="28"/>
        </w:rPr>
        <w:t>,</w:t>
      </w:r>
      <w:r w:rsidR="00152BC3" w:rsidRPr="00C12D9E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237360" w:rsidRPr="00C12D9E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BF20AC" w:rsidRPr="00C12D9E">
        <w:rPr>
          <w:rFonts w:ascii="Times New Roman" w:hAnsi="Times New Roman" w:cs="Times New Roman"/>
          <w:sz w:val="28"/>
          <w:szCs w:val="28"/>
        </w:rPr>
        <w:t>экономически обоснованы</w:t>
      </w:r>
      <w:r w:rsidR="005A0705" w:rsidRPr="00C12D9E">
        <w:rPr>
          <w:rFonts w:ascii="Times New Roman" w:hAnsi="Times New Roman" w:cs="Times New Roman"/>
          <w:sz w:val="28"/>
          <w:szCs w:val="28"/>
        </w:rPr>
        <w:t>, а также необходим</w:t>
      </w:r>
      <w:r w:rsidR="008C7CDB" w:rsidRPr="00C12D9E">
        <w:rPr>
          <w:rFonts w:ascii="Times New Roman" w:hAnsi="Times New Roman" w:cs="Times New Roman"/>
          <w:sz w:val="28"/>
          <w:szCs w:val="28"/>
        </w:rPr>
        <w:t>ую</w:t>
      </w:r>
      <w:r w:rsidR="005A0705" w:rsidRPr="00C12D9E">
        <w:rPr>
          <w:rFonts w:ascii="Times New Roman" w:hAnsi="Times New Roman" w:cs="Times New Roman"/>
          <w:sz w:val="28"/>
          <w:szCs w:val="28"/>
        </w:rPr>
        <w:t xml:space="preserve"> прибыль.</w:t>
      </w:r>
    </w:p>
    <w:p w14:paraId="05B630AE" w14:textId="0D076DED" w:rsidR="00C2566F" w:rsidRDefault="008B2F39" w:rsidP="007D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6C3" w:rsidRPr="001376C3">
        <w:rPr>
          <w:rFonts w:ascii="Times New Roman" w:hAnsi="Times New Roman" w:cs="Times New Roman"/>
          <w:sz w:val="28"/>
          <w:szCs w:val="28"/>
        </w:rPr>
        <w:t>5</w:t>
      </w:r>
      <w:r w:rsidR="00DC0E95">
        <w:rPr>
          <w:rFonts w:ascii="Times New Roman" w:hAnsi="Times New Roman" w:cs="Times New Roman"/>
          <w:sz w:val="28"/>
          <w:szCs w:val="28"/>
        </w:rPr>
        <w:t xml:space="preserve">. </w:t>
      </w:r>
      <w:r w:rsidR="00C2566F" w:rsidRPr="00555BCC">
        <w:rPr>
          <w:rFonts w:ascii="Times New Roman" w:hAnsi="Times New Roman" w:cs="Times New Roman"/>
          <w:sz w:val="28"/>
          <w:szCs w:val="28"/>
        </w:rPr>
        <w:t xml:space="preserve">К прямым расходам относятся расходы, имеющие непосредственное отношение к конкретному объекту учета затрат, которые могут быть прямо на него отнесены и их прямое отнесение экономически целесообразно. </w:t>
      </w:r>
    </w:p>
    <w:p w14:paraId="39762AA0" w14:textId="2EB0D6F8" w:rsidR="002438B3" w:rsidRDefault="008B2F39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6C3" w:rsidRPr="001376C3">
        <w:rPr>
          <w:rFonts w:ascii="Times New Roman" w:hAnsi="Times New Roman" w:cs="Times New Roman"/>
          <w:sz w:val="28"/>
          <w:szCs w:val="28"/>
        </w:rPr>
        <w:t>6</w:t>
      </w:r>
      <w:r w:rsidR="002D7832">
        <w:rPr>
          <w:rFonts w:ascii="Times New Roman" w:hAnsi="Times New Roman" w:cs="Times New Roman"/>
          <w:sz w:val="28"/>
          <w:szCs w:val="28"/>
        </w:rPr>
        <w:t xml:space="preserve">. </w:t>
      </w:r>
      <w:r w:rsidR="002438B3">
        <w:rPr>
          <w:rFonts w:ascii="Times New Roman" w:hAnsi="Times New Roman" w:cs="Times New Roman"/>
          <w:sz w:val="28"/>
          <w:szCs w:val="28"/>
        </w:rPr>
        <w:t xml:space="preserve">К прямым </w:t>
      </w:r>
      <w:r w:rsidR="008F4A5B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AE4709">
        <w:rPr>
          <w:rFonts w:ascii="Times New Roman" w:hAnsi="Times New Roman" w:cs="Times New Roman"/>
          <w:sz w:val="28"/>
          <w:szCs w:val="28"/>
        </w:rPr>
        <w:t xml:space="preserve">на </w:t>
      </w:r>
      <w:r w:rsidR="008F4A5B">
        <w:rPr>
          <w:rFonts w:ascii="Times New Roman" w:hAnsi="Times New Roman" w:cs="Times New Roman"/>
          <w:sz w:val="28"/>
          <w:szCs w:val="28"/>
        </w:rPr>
        <w:t>Тариф</w:t>
      </w:r>
      <w:r w:rsidR="005773E2">
        <w:rPr>
          <w:rFonts w:ascii="Times New Roman" w:hAnsi="Times New Roman" w:cs="Times New Roman"/>
          <w:sz w:val="28"/>
          <w:szCs w:val="28"/>
        </w:rPr>
        <w:t xml:space="preserve"> </w:t>
      </w:r>
      <w:r w:rsidR="002D7832">
        <w:rPr>
          <w:rFonts w:ascii="Times New Roman" w:hAnsi="Times New Roman" w:cs="Times New Roman"/>
          <w:sz w:val="28"/>
          <w:szCs w:val="28"/>
        </w:rPr>
        <w:t>2</w:t>
      </w:r>
      <w:r w:rsidR="008D57B5">
        <w:rPr>
          <w:rFonts w:ascii="Times New Roman" w:hAnsi="Times New Roman" w:cs="Times New Roman"/>
          <w:sz w:val="28"/>
          <w:szCs w:val="28"/>
        </w:rPr>
        <w:t xml:space="preserve"> относятся расходы</w:t>
      </w:r>
      <w:r w:rsidR="004166F8">
        <w:rPr>
          <w:rFonts w:ascii="Times New Roman" w:hAnsi="Times New Roman" w:cs="Times New Roman"/>
          <w:sz w:val="28"/>
          <w:szCs w:val="28"/>
        </w:rPr>
        <w:t>:</w:t>
      </w:r>
    </w:p>
    <w:p w14:paraId="054E046F" w14:textId="77777777" w:rsidR="00F02D75" w:rsidRDefault="00AB2F2B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02D75">
        <w:rPr>
          <w:rFonts w:ascii="Times New Roman" w:hAnsi="Times New Roman" w:cs="Times New Roman"/>
          <w:sz w:val="28"/>
          <w:szCs w:val="28"/>
        </w:rPr>
        <w:t xml:space="preserve"> по проведению работ, связанных с техническим обслуживанием, ремонтом объектов инфраструктуры (</w:t>
      </w:r>
      <w:proofErr w:type="spellStart"/>
      <w:r w:rsidR="00F02D75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="00F02D75">
        <w:rPr>
          <w:rFonts w:ascii="Times New Roman" w:hAnsi="Times New Roman" w:cs="Times New Roman"/>
          <w:sz w:val="28"/>
          <w:szCs w:val="28"/>
        </w:rPr>
        <w:t>);</w:t>
      </w:r>
    </w:p>
    <w:p w14:paraId="1D0CD4AB" w14:textId="640010C3" w:rsidR="0070292F" w:rsidRDefault="00DE6031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</w:t>
      </w:r>
      <w:r w:rsidR="0070292F">
        <w:rPr>
          <w:rFonts w:ascii="Times New Roman" w:hAnsi="Times New Roman" w:cs="Times New Roman"/>
          <w:sz w:val="28"/>
          <w:szCs w:val="28"/>
        </w:rPr>
        <w:t xml:space="preserve"> проведению работ, </w:t>
      </w:r>
      <w:r w:rsidR="0070292F" w:rsidRPr="00C14E9E">
        <w:rPr>
          <w:rFonts w:ascii="Times New Roman" w:hAnsi="Times New Roman" w:cs="Times New Roman"/>
          <w:sz w:val="28"/>
          <w:szCs w:val="28"/>
        </w:rPr>
        <w:t xml:space="preserve">связанных с переносом, переустройством сетей </w:t>
      </w:r>
      <w:r w:rsidR="0070292F">
        <w:rPr>
          <w:rFonts w:ascii="Times New Roman" w:hAnsi="Times New Roman" w:cs="Times New Roman"/>
          <w:sz w:val="28"/>
          <w:szCs w:val="28"/>
        </w:rPr>
        <w:t>электро</w:t>
      </w:r>
      <w:r w:rsidR="0070292F" w:rsidRPr="00C14E9E">
        <w:rPr>
          <w:rFonts w:ascii="Times New Roman" w:hAnsi="Times New Roman" w:cs="Times New Roman"/>
          <w:sz w:val="28"/>
          <w:szCs w:val="28"/>
        </w:rPr>
        <w:t>связи вследствие капитального ремонта, модернизации, реконструкции, переустройства объектов инфраструктуры</w:t>
      </w:r>
      <w:r w:rsidR="0070292F">
        <w:rPr>
          <w:rFonts w:ascii="Times New Roman" w:hAnsi="Times New Roman" w:cs="Times New Roman"/>
          <w:sz w:val="28"/>
          <w:szCs w:val="28"/>
        </w:rPr>
        <w:t xml:space="preserve"> для размещения сетей электросвязи,</w:t>
      </w:r>
      <w:r w:rsidR="0070292F" w:rsidRPr="0070292F">
        <w:rPr>
          <w:rFonts w:ascii="Times New Roman" w:hAnsi="Times New Roman" w:cs="Times New Roman"/>
          <w:sz w:val="28"/>
          <w:szCs w:val="28"/>
        </w:rPr>
        <w:t xml:space="preserve"> </w:t>
      </w:r>
      <w:r w:rsidR="0070292F">
        <w:rPr>
          <w:rFonts w:ascii="Times New Roman" w:hAnsi="Times New Roman" w:cs="Times New Roman"/>
          <w:sz w:val="28"/>
          <w:szCs w:val="28"/>
        </w:rPr>
        <w:t xml:space="preserve">если </w:t>
      </w:r>
      <w:r w:rsidR="00ED464C">
        <w:rPr>
          <w:rFonts w:ascii="Times New Roman" w:hAnsi="Times New Roman" w:cs="Times New Roman"/>
          <w:sz w:val="28"/>
          <w:szCs w:val="28"/>
        </w:rPr>
        <w:t xml:space="preserve">в соответствии с договором </w:t>
      </w:r>
      <w:r w:rsidR="0070292F">
        <w:rPr>
          <w:rFonts w:ascii="Times New Roman" w:hAnsi="Times New Roman" w:cs="Times New Roman"/>
          <w:sz w:val="28"/>
          <w:szCs w:val="28"/>
        </w:rPr>
        <w:t>ответственность за проведение таких работ</w:t>
      </w:r>
      <w:r w:rsidR="00563EF6">
        <w:rPr>
          <w:rFonts w:ascii="Times New Roman" w:hAnsi="Times New Roman" w:cs="Times New Roman"/>
          <w:sz w:val="28"/>
          <w:szCs w:val="28"/>
        </w:rPr>
        <w:t xml:space="preserve"> </w:t>
      </w:r>
      <w:r w:rsidR="0070292F">
        <w:rPr>
          <w:rFonts w:ascii="Times New Roman" w:hAnsi="Times New Roman" w:cs="Times New Roman"/>
          <w:sz w:val="28"/>
          <w:szCs w:val="28"/>
        </w:rPr>
        <w:t>возлагается на владельца инфраструктуры</w:t>
      </w:r>
      <w:r w:rsidR="00563EF6">
        <w:rPr>
          <w:rFonts w:ascii="Times New Roman" w:hAnsi="Times New Roman" w:cs="Times New Roman"/>
          <w:sz w:val="28"/>
          <w:szCs w:val="28"/>
        </w:rPr>
        <w:t xml:space="preserve"> за его счет</w:t>
      </w:r>
      <w:r w:rsidR="008B2F39">
        <w:rPr>
          <w:rFonts w:ascii="Times New Roman" w:hAnsi="Times New Roman" w:cs="Times New Roman"/>
          <w:sz w:val="28"/>
          <w:szCs w:val="28"/>
        </w:rPr>
        <w:t>.</w:t>
      </w:r>
    </w:p>
    <w:p w14:paraId="10475C65" w14:textId="495EC29A" w:rsidR="00FD41B0" w:rsidRDefault="008B2F39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6C3" w:rsidRPr="001376C3">
        <w:rPr>
          <w:rFonts w:ascii="Times New Roman" w:hAnsi="Times New Roman" w:cs="Times New Roman"/>
          <w:sz w:val="28"/>
          <w:szCs w:val="28"/>
        </w:rPr>
        <w:t>7</w:t>
      </w:r>
      <w:r w:rsidR="00887F59">
        <w:rPr>
          <w:rFonts w:ascii="Times New Roman" w:hAnsi="Times New Roman" w:cs="Times New Roman"/>
          <w:sz w:val="28"/>
          <w:szCs w:val="28"/>
        </w:rPr>
        <w:t xml:space="preserve">. </w:t>
      </w:r>
      <w:r w:rsidR="008C1147">
        <w:rPr>
          <w:rFonts w:ascii="Times New Roman" w:hAnsi="Times New Roman" w:cs="Times New Roman"/>
          <w:sz w:val="28"/>
          <w:szCs w:val="28"/>
        </w:rPr>
        <w:t>П</w:t>
      </w:r>
      <w:r w:rsidR="00F15970">
        <w:rPr>
          <w:rFonts w:ascii="Times New Roman" w:hAnsi="Times New Roman" w:cs="Times New Roman"/>
          <w:sz w:val="28"/>
          <w:szCs w:val="28"/>
        </w:rPr>
        <w:t xml:space="preserve">ри проведении работ,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«а» </w:t>
      </w:r>
      <w:r w:rsidR="00CF2B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2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105B">
        <w:rPr>
          <w:rFonts w:ascii="Times New Roman" w:hAnsi="Times New Roman" w:cs="Times New Roman"/>
          <w:sz w:val="28"/>
          <w:szCs w:val="28"/>
        </w:rPr>
        <w:t>8</w:t>
      </w:r>
      <w:r w:rsidR="00F15970">
        <w:rPr>
          <w:rFonts w:ascii="Times New Roman" w:hAnsi="Times New Roman" w:cs="Times New Roman"/>
          <w:sz w:val="28"/>
          <w:szCs w:val="28"/>
        </w:rPr>
        <w:t xml:space="preserve">, </w:t>
      </w:r>
      <w:r w:rsidR="00E41B9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C1147">
        <w:rPr>
          <w:rFonts w:ascii="Times New Roman" w:hAnsi="Times New Roman" w:cs="Times New Roman"/>
          <w:sz w:val="28"/>
          <w:szCs w:val="28"/>
        </w:rPr>
        <w:t>прямы</w:t>
      </w:r>
      <w:r w:rsidR="00E41B91">
        <w:rPr>
          <w:rFonts w:ascii="Times New Roman" w:hAnsi="Times New Roman" w:cs="Times New Roman"/>
          <w:sz w:val="28"/>
          <w:szCs w:val="28"/>
        </w:rPr>
        <w:t>х</w:t>
      </w:r>
      <w:r w:rsidR="00F1597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41B91">
        <w:rPr>
          <w:rFonts w:ascii="Times New Roman" w:hAnsi="Times New Roman" w:cs="Times New Roman"/>
          <w:sz w:val="28"/>
          <w:szCs w:val="28"/>
        </w:rPr>
        <w:t xml:space="preserve">ов </w:t>
      </w:r>
      <w:r w:rsidR="008F4A5B">
        <w:rPr>
          <w:rFonts w:ascii="Times New Roman" w:hAnsi="Times New Roman" w:cs="Times New Roman"/>
          <w:sz w:val="28"/>
          <w:szCs w:val="28"/>
        </w:rPr>
        <w:t xml:space="preserve">могут быть включены </w:t>
      </w:r>
      <w:r w:rsidR="00887F59" w:rsidRPr="007A77E5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87F59">
        <w:rPr>
          <w:rFonts w:ascii="Times New Roman" w:hAnsi="Times New Roman" w:cs="Times New Roman"/>
          <w:sz w:val="28"/>
          <w:szCs w:val="28"/>
        </w:rPr>
        <w:t xml:space="preserve">на оплату труда основного производственного персонала, </w:t>
      </w:r>
      <w:r w:rsidR="00DC0E95">
        <w:rPr>
          <w:rFonts w:ascii="Times New Roman" w:hAnsi="Times New Roman" w:cs="Times New Roman"/>
          <w:sz w:val="28"/>
          <w:szCs w:val="28"/>
        </w:rPr>
        <w:t xml:space="preserve">отчисления на социальные нужды в размере, установленном действующим законодательством Российской Федерации в сфере государственного социального страхования, </w:t>
      </w:r>
      <w:r w:rsidR="008F4A5B">
        <w:rPr>
          <w:rFonts w:ascii="Times New Roman" w:hAnsi="Times New Roman" w:cs="Times New Roman"/>
          <w:sz w:val="28"/>
          <w:szCs w:val="28"/>
        </w:rPr>
        <w:t>материальные расходы</w:t>
      </w:r>
      <w:r w:rsidR="00B008DD">
        <w:rPr>
          <w:rFonts w:ascii="Times New Roman" w:hAnsi="Times New Roman" w:cs="Times New Roman"/>
          <w:sz w:val="28"/>
          <w:szCs w:val="28"/>
        </w:rPr>
        <w:t>, относимые на предоставление доступа к инфраструктуре</w:t>
      </w:r>
      <w:r w:rsidR="0037105C" w:rsidRPr="0037105C">
        <w:rPr>
          <w:rFonts w:ascii="Times New Roman" w:hAnsi="Times New Roman" w:cs="Times New Roman"/>
          <w:sz w:val="28"/>
          <w:szCs w:val="28"/>
        </w:rPr>
        <w:t xml:space="preserve"> </w:t>
      </w:r>
      <w:r w:rsidR="0037105C">
        <w:rPr>
          <w:rFonts w:ascii="Times New Roman" w:hAnsi="Times New Roman" w:cs="Times New Roman"/>
          <w:sz w:val="28"/>
          <w:szCs w:val="28"/>
        </w:rPr>
        <w:t>для размещения сетей электросвязи</w:t>
      </w:r>
      <w:r w:rsidR="007A30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B051FB" w14:textId="18883868" w:rsidR="00CF6958" w:rsidRDefault="007D6C0D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6C3" w:rsidRPr="001376C3">
        <w:rPr>
          <w:rFonts w:ascii="Times New Roman" w:hAnsi="Times New Roman" w:cs="Times New Roman"/>
          <w:sz w:val="28"/>
          <w:szCs w:val="28"/>
        </w:rPr>
        <w:t>8</w:t>
      </w:r>
      <w:r w:rsidR="00CE105B">
        <w:rPr>
          <w:rFonts w:ascii="Times New Roman" w:hAnsi="Times New Roman" w:cs="Times New Roman"/>
          <w:sz w:val="28"/>
          <w:szCs w:val="28"/>
        </w:rPr>
        <w:t xml:space="preserve">. </w:t>
      </w:r>
      <w:r w:rsidR="008B6FAC">
        <w:rPr>
          <w:rFonts w:ascii="Times New Roman" w:hAnsi="Times New Roman" w:cs="Times New Roman"/>
          <w:sz w:val="28"/>
          <w:szCs w:val="28"/>
        </w:rPr>
        <w:t>Р</w:t>
      </w:r>
      <w:r w:rsidR="000D5214" w:rsidRPr="007A77E5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0D5214">
        <w:rPr>
          <w:rFonts w:ascii="Times New Roman" w:hAnsi="Times New Roman" w:cs="Times New Roman"/>
          <w:sz w:val="28"/>
          <w:szCs w:val="28"/>
        </w:rPr>
        <w:t>на оплату труда основного производственного персонала</w:t>
      </w:r>
      <w:r w:rsidR="008B6FAC">
        <w:rPr>
          <w:rFonts w:ascii="Times New Roman" w:hAnsi="Times New Roman" w:cs="Times New Roman"/>
          <w:sz w:val="28"/>
          <w:szCs w:val="28"/>
        </w:rPr>
        <w:t xml:space="preserve"> и</w:t>
      </w:r>
      <w:r w:rsidR="000D5214">
        <w:rPr>
          <w:rFonts w:ascii="Times New Roman" w:hAnsi="Times New Roman" w:cs="Times New Roman"/>
          <w:sz w:val="28"/>
          <w:szCs w:val="28"/>
        </w:rPr>
        <w:t xml:space="preserve"> отчисления на социальные нужды</w:t>
      </w:r>
      <w:r w:rsidR="008B6FAC">
        <w:rPr>
          <w:rFonts w:ascii="Times New Roman" w:hAnsi="Times New Roman" w:cs="Times New Roman"/>
          <w:sz w:val="28"/>
          <w:szCs w:val="28"/>
        </w:rPr>
        <w:t>, относи</w:t>
      </w:r>
      <w:r>
        <w:rPr>
          <w:rFonts w:ascii="Times New Roman" w:hAnsi="Times New Roman" w:cs="Times New Roman"/>
          <w:sz w:val="28"/>
          <w:szCs w:val="28"/>
        </w:rPr>
        <w:t xml:space="preserve">мые на предоставление доступа к </w:t>
      </w:r>
      <w:r w:rsidR="008B6FAC">
        <w:rPr>
          <w:rFonts w:ascii="Times New Roman" w:hAnsi="Times New Roman" w:cs="Times New Roman"/>
          <w:sz w:val="28"/>
          <w:szCs w:val="28"/>
        </w:rPr>
        <w:t>инфраструктуре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6FAC">
        <w:rPr>
          <w:rFonts w:ascii="Times New Roman" w:hAnsi="Times New Roman" w:cs="Times New Roman"/>
          <w:sz w:val="28"/>
          <w:szCs w:val="28"/>
        </w:rPr>
        <w:t xml:space="preserve"> определяются расчетным путем с применением коэффициента долевого участия к </w:t>
      </w:r>
      <w:r w:rsidR="00CF6958">
        <w:rPr>
          <w:rFonts w:ascii="Times New Roman" w:hAnsi="Times New Roman" w:cs="Times New Roman"/>
          <w:sz w:val="28"/>
          <w:szCs w:val="28"/>
        </w:rPr>
        <w:t>общи</w:t>
      </w:r>
      <w:r w:rsidR="008B6FAC">
        <w:rPr>
          <w:rFonts w:ascii="Times New Roman" w:hAnsi="Times New Roman" w:cs="Times New Roman"/>
          <w:sz w:val="28"/>
          <w:szCs w:val="28"/>
        </w:rPr>
        <w:t>м</w:t>
      </w:r>
      <w:r w:rsidR="00CF6958">
        <w:rPr>
          <w:rFonts w:ascii="Times New Roman" w:hAnsi="Times New Roman" w:cs="Times New Roman"/>
          <w:sz w:val="28"/>
          <w:szCs w:val="28"/>
        </w:rPr>
        <w:t xml:space="preserve"> (совокупны</w:t>
      </w:r>
      <w:r w:rsidR="008B6FAC">
        <w:rPr>
          <w:rFonts w:ascii="Times New Roman" w:hAnsi="Times New Roman" w:cs="Times New Roman"/>
          <w:sz w:val="28"/>
          <w:szCs w:val="28"/>
        </w:rPr>
        <w:t>м</w:t>
      </w:r>
      <w:r w:rsidR="00CF6958">
        <w:rPr>
          <w:rFonts w:ascii="Times New Roman" w:hAnsi="Times New Roman" w:cs="Times New Roman"/>
          <w:sz w:val="28"/>
          <w:szCs w:val="28"/>
        </w:rPr>
        <w:t>)</w:t>
      </w:r>
      <w:r w:rsidR="00EA0DCC">
        <w:rPr>
          <w:rFonts w:ascii="Times New Roman" w:hAnsi="Times New Roman" w:cs="Times New Roman"/>
          <w:sz w:val="28"/>
          <w:szCs w:val="28"/>
        </w:rPr>
        <w:t xml:space="preserve"> прямы</w:t>
      </w:r>
      <w:r w:rsidR="008B6FAC">
        <w:rPr>
          <w:rFonts w:ascii="Times New Roman" w:hAnsi="Times New Roman" w:cs="Times New Roman"/>
          <w:sz w:val="28"/>
          <w:szCs w:val="28"/>
        </w:rPr>
        <w:t>м</w:t>
      </w:r>
      <w:r w:rsidR="00CF695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B6FAC">
        <w:rPr>
          <w:rFonts w:ascii="Times New Roman" w:hAnsi="Times New Roman" w:cs="Times New Roman"/>
          <w:sz w:val="28"/>
          <w:szCs w:val="28"/>
        </w:rPr>
        <w:t>ам</w:t>
      </w:r>
      <w:r w:rsidR="00CF6958">
        <w:rPr>
          <w:rFonts w:ascii="Times New Roman" w:hAnsi="Times New Roman" w:cs="Times New Roman"/>
          <w:sz w:val="28"/>
          <w:szCs w:val="28"/>
        </w:rPr>
        <w:t>,</w:t>
      </w:r>
      <w:r w:rsidR="008B6FAC">
        <w:rPr>
          <w:rFonts w:ascii="Times New Roman" w:hAnsi="Times New Roman" w:cs="Times New Roman"/>
          <w:sz w:val="28"/>
          <w:szCs w:val="28"/>
        </w:rPr>
        <w:t xml:space="preserve"> связанным с оплатой труда, относимым на </w:t>
      </w:r>
      <w:r w:rsidR="00B008DD">
        <w:rPr>
          <w:rFonts w:ascii="Times New Roman" w:hAnsi="Times New Roman" w:cs="Times New Roman"/>
          <w:sz w:val="28"/>
          <w:szCs w:val="28"/>
        </w:rPr>
        <w:t>ВЛ.</w:t>
      </w:r>
      <w:r w:rsidR="00CF6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5C202" w14:textId="52AC24E1" w:rsidR="002427BA" w:rsidRDefault="001376C3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E105B">
        <w:rPr>
          <w:rFonts w:ascii="Times New Roman" w:hAnsi="Times New Roman" w:cs="Times New Roman"/>
          <w:sz w:val="28"/>
          <w:szCs w:val="28"/>
        </w:rPr>
        <w:t xml:space="preserve">. </w:t>
      </w:r>
      <w:r w:rsidR="00DE6031">
        <w:rPr>
          <w:rFonts w:ascii="Times New Roman" w:hAnsi="Times New Roman" w:cs="Times New Roman"/>
          <w:sz w:val="28"/>
          <w:szCs w:val="28"/>
        </w:rPr>
        <w:t>Перечень и в</w:t>
      </w:r>
      <w:r w:rsidR="002427BA">
        <w:rPr>
          <w:rFonts w:ascii="Times New Roman" w:hAnsi="Times New Roman" w:cs="Times New Roman"/>
          <w:sz w:val="28"/>
          <w:szCs w:val="28"/>
        </w:rPr>
        <w:t xml:space="preserve">еличина материальных расходов определяется по данным раздельного учета доходов и расходов с учетом нормативов расходов </w:t>
      </w:r>
      <w:r w:rsidR="002427BA">
        <w:rPr>
          <w:rFonts w:ascii="Times New Roman" w:hAnsi="Times New Roman" w:cs="Times New Roman"/>
          <w:sz w:val="28"/>
          <w:szCs w:val="28"/>
        </w:rPr>
        <w:lastRenderedPageBreak/>
        <w:t>соответствующего вида материалов</w:t>
      </w:r>
      <w:r w:rsidR="0043403F">
        <w:rPr>
          <w:rFonts w:ascii="Times New Roman" w:hAnsi="Times New Roman" w:cs="Times New Roman"/>
          <w:sz w:val="28"/>
          <w:szCs w:val="28"/>
        </w:rPr>
        <w:t xml:space="preserve">, </w:t>
      </w:r>
      <w:r w:rsidR="003E78E8">
        <w:rPr>
          <w:rFonts w:ascii="Times New Roman" w:hAnsi="Times New Roman" w:cs="Times New Roman"/>
          <w:sz w:val="28"/>
          <w:szCs w:val="28"/>
        </w:rPr>
        <w:t xml:space="preserve">которые непосредственно </w:t>
      </w:r>
      <w:r w:rsidR="0043403F">
        <w:rPr>
          <w:rFonts w:ascii="Times New Roman" w:hAnsi="Times New Roman" w:cs="Times New Roman"/>
          <w:sz w:val="28"/>
          <w:szCs w:val="28"/>
        </w:rPr>
        <w:t>использу</w:t>
      </w:r>
      <w:r w:rsidR="003E78E8">
        <w:rPr>
          <w:rFonts w:ascii="Times New Roman" w:hAnsi="Times New Roman" w:cs="Times New Roman"/>
          <w:sz w:val="28"/>
          <w:szCs w:val="28"/>
        </w:rPr>
        <w:t>ются</w:t>
      </w:r>
      <w:r w:rsidR="0043403F">
        <w:rPr>
          <w:rFonts w:ascii="Times New Roman" w:hAnsi="Times New Roman" w:cs="Times New Roman"/>
          <w:sz w:val="28"/>
          <w:szCs w:val="28"/>
        </w:rPr>
        <w:t xml:space="preserve"> при предоставлени</w:t>
      </w:r>
      <w:r w:rsidR="003E78E8">
        <w:rPr>
          <w:rFonts w:ascii="Times New Roman" w:hAnsi="Times New Roman" w:cs="Times New Roman"/>
          <w:sz w:val="28"/>
          <w:szCs w:val="28"/>
        </w:rPr>
        <w:t>и</w:t>
      </w:r>
      <w:r w:rsidR="0043403F">
        <w:rPr>
          <w:rFonts w:ascii="Times New Roman" w:hAnsi="Times New Roman" w:cs="Times New Roman"/>
          <w:sz w:val="28"/>
          <w:szCs w:val="28"/>
        </w:rPr>
        <w:t xml:space="preserve"> доступа к инфраструктуре</w:t>
      </w:r>
      <w:r w:rsidR="002427BA">
        <w:rPr>
          <w:rFonts w:ascii="Times New Roman" w:hAnsi="Times New Roman" w:cs="Times New Roman"/>
          <w:sz w:val="28"/>
          <w:szCs w:val="28"/>
        </w:rPr>
        <w:t xml:space="preserve"> и фактической стоимости материалов на базе данных бухгалтерского учета.</w:t>
      </w:r>
    </w:p>
    <w:p w14:paraId="16308691" w14:textId="3F9AD896" w:rsidR="007966F2" w:rsidRDefault="007D6C0D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6C3" w:rsidRPr="001376C3">
        <w:rPr>
          <w:rFonts w:ascii="Times New Roman" w:hAnsi="Times New Roman" w:cs="Times New Roman"/>
          <w:sz w:val="28"/>
          <w:szCs w:val="28"/>
        </w:rPr>
        <w:t>0</w:t>
      </w:r>
      <w:r w:rsidR="007966F2" w:rsidRPr="002949B4">
        <w:rPr>
          <w:rFonts w:ascii="Times New Roman" w:hAnsi="Times New Roman" w:cs="Times New Roman"/>
          <w:sz w:val="28"/>
          <w:szCs w:val="28"/>
        </w:rPr>
        <w:t xml:space="preserve">. </w:t>
      </w:r>
      <w:r w:rsidR="007966F2" w:rsidRPr="007966F2">
        <w:rPr>
          <w:rFonts w:ascii="Times New Roman" w:hAnsi="Times New Roman" w:cs="Times New Roman"/>
          <w:sz w:val="28"/>
          <w:szCs w:val="28"/>
        </w:rPr>
        <w:t>Если владелец инфраструктуры несет затраты, связанные с проведением работ, определенных подпункт</w:t>
      </w:r>
      <w:r w:rsidR="002B0001">
        <w:rPr>
          <w:rFonts w:ascii="Times New Roman" w:hAnsi="Times New Roman" w:cs="Times New Roman"/>
          <w:sz w:val="28"/>
          <w:szCs w:val="28"/>
        </w:rPr>
        <w:t>ом</w:t>
      </w:r>
      <w:r w:rsidR="007966F2" w:rsidRPr="007966F2">
        <w:rPr>
          <w:rFonts w:ascii="Times New Roman" w:hAnsi="Times New Roman" w:cs="Times New Roman"/>
          <w:sz w:val="28"/>
          <w:szCs w:val="28"/>
        </w:rPr>
        <w:t xml:space="preserve"> «б» пункта 2</w:t>
      </w:r>
      <w:r w:rsidR="007966F2" w:rsidRPr="00DE6031">
        <w:rPr>
          <w:rFonts w:ascii="Times New Roman" w:hAnsi="Times New Roman" w:cs="Times New Roman"/>
          <w:sz w:val="28"/>
          <w:szCs w:val="28"/>
        </w:rPr>
        <w:t xml:space="preserve">8 настоящих Рекомендаций, то владелец инфраструктуры может включать такие расходы в состав Тарифа 2. </w:t>
      </w:r>
    </w:p>
    <w:p w14:paraId="504B23A9" w14:textId="1E0B5AB8" w:rsidR="00E42CAE" w:rsidRDefault="007966F2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6C3" w:rsidRPr="001376C3">
        <w:rPr>
          <w:rFonts w:ascii="Times New Roman" w:hAnsi="Times New Roman" w:cs="Times New Roman"/>
          <w:sz w:val="28"/>
          <w:szCs w:val="28"/>
        </w:rPr>
        <w:t>1</w:t>
      </w:r>
      <w:r w:rsidR="007B51F0">
        <w:rPr>
          <w:rFonts w:ascii="Times New Roman" w:hAnsi="Times New Roman" w:cs="Times New Roman"/>
          <w:sz w:val="28"/>
          <w:szCs w:val="28"/>
        </w:rPr>
        <w:t xml:space="preserve">. </w:t>
      </w:r>
      <w:r w:rsidR="00E42CA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42CAE" w:rsidRPr="00E5763E">
        <w:rPr>
          <w:rFonts w:ascii="Times New Roman" w:hAnsi="Times New Roman" w:cs="Times New Roman"/>
          <w:sz w:val="28"/>
          <w:szCs w:val="28"/>
        </w:rPr>
        <w:t>косвенны</w:t>
      </w:r>
      <w:r w:rsidR="00E42CAE">
        <w:rPr>
          <w:rFonts w:ascii="Times New Roman" w:hAnsi="Times New Roman" w:cs="Times New Roman"/>
          <w:sz w:val="28"/>
          <w:szCs w:val="28"/>
        </w:rPr>
        <w:t>х</w:t>
      </w:r>
      <w:r w:rsidR="00E42CAE" w:rsidRPr="00E5763E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42CAE">
        <w:rPr>
          <w:rFonts w:ascii="Times New Roman" w:hAnsi="Times New Roman" w:cs="Times New Roman"/>
          <w:sz w:val="28"/>
          <w:szCs w:val="28"/>
        </w:rPr>
        <w:t>ов могут быть</w:t>
      </w:r>
      <w:r w:rsidR="00E42CAE" w:rsidRPr="00E5763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42CAE">
        <w:rPr>
          <w:rFonts w:ascii="Times New Roman" w:hAnsi="Times New Roman" w:cs="Times New Roman"/>
          <w:sz w:val="28"/>
          <w:szCs w:val="28"/>
        </w:rPr>
        <w:t>ены расходы общехозяйственного и общепроизводственного назначения, учитываемые на счетах 25 и 26 бухгалтерского учета.</w:t>
      </w:r>
    </w:p>
    <w:p w14:paraId="6DA3F012" w14:textId="77777777" w:rsidR="00BE755B" w:rsidRDefault="00E42CAE" w:rsidP="007D6C0D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F2B">
        <w:rPr>
          <w:rFonts w:ascii="Times New Roman" w:hAnsi="Times New Roman" w:cs="Times New Roman"/>
          <w:sz w:val="28"/>
          <w:szCs w:val="28"/>
        </w:rPr>
        <w:t>К</w:t>
      </w:r>
      <w:r w:rsidR="007B51F0" w:rsidRPr="004264B3">
        <w:rPr>
          <w:rFonts w:ascii="Times New Roman" w:hAnsi="Times New Roman" w:cs="Times New Roman"/>
          <w:sz w:val="28"/>
          <w:szCs w:val="28"/>
        </w:rPr>
        <w:t xml:space="preserve">освенные расходы </w:t>
      </w:r>
      <w:r w:rsidR="007B51F0" w:rsidRPr="008D28C3">
        <w:rPr>
          <w:rFonts w:ascii="Times New Roman" w:hAnsi="Times New Roman" w:cs="Times New Roman"/>
          <w:sz w:val="28"/>
          <w:szCs w:val="28"/>
        </w:rPr>
        <w:t xml:space="preserve">рекомендуется распределять на </w:t>
      </w:r>
      <w:r w:rsidR="007B51F0">
        <w:rPr>
          <w:rFonts w:ascii="Times New Roman" w:hAnsi="Times New Roman" w:cs="Times New Roman"/>
          <w:sz w:val="28"/>
          <w:szCs w:val="28"/>
        </w:rPr>
        <w:t xml:space="preserve">Тариф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51F0" w:rsidRPr="008D28C3">
        <w:rPr>
          <w:rFonts w:ascii="Times New Roman" w:hAnsi="Times New Roman" w:cs="Times New Roman"/>
          <w:sz w:val="28"/>
          <w:szCs w:val="28"/>
        </w:rPr>
        <w:t xml:space="preserve"> пропорционально прямым расходам.</w:t>
      </w:r>
      <w:r w:rsidR="00BE755B" w:rsidRPr="00BE755B">
        <w:rPr>
          <w:sz w:val="28"/>
          <w:szCs w:val="28"/>
        </w:rPr>
        <w:t xml:space="preserve"> </w:t>
      </w:r>
    </w:p>
    <w:p w14:paraId="04B215FF" w14:textId="13DE77EB" w:rsidR="001F350A" w:rsidRDefault="00C84A15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31">
        <w:rPr>
          <w:rFonts w:ascii="Times New Roman" w:hAnsi="Times New Roman" w:cs="Times New Roman"/>
          <w:sz w:val="28"/>
          <w:szCs w:val="28"/>
        </w:rPr>
        <w:t>3</w:t>
      </w:r>
      <w:r w:rsidR="001376C3" w:rsidRPr="001376C3">
        <w:rPr>
          <w:rFonts w:ascii="Times New Roman" w:hAnsi="Times New Roman" w:cs="Times New Roman"/>
          <w:sz w:val="28"/>
          <w:szCs w:val="28"/>
        </w:rPr>
        <w:t>2</w:t>
      </w:r>
      <w:r w:rsidR="00022BAF">
        <w:rPr>
          <w:rFonts w:ascii="Times New Roman" w:hAnsi="Times New Roman" w:cs="Times New Roman"/>
          <w:sz w:val="28"/>
          <w:szCs w:val="28"/>
        </w:rPr>
        <w:t xml:space="preserve">. </w:t>
      </w:r>
      <w:r w:rsidR="001F350A">
        <w:rPr>
          <w:rFonts w:ascii="Times New Roman" w:hAnsi="Times New Roman" w:cs="Times New Roman"/>
          <w:sz w:val="28"/>
          <w:szCs w:val="28"/>
        </w:rPr>
        <w:t>Тариф 2 устанавливается за 1 (одну) точку доступа к инфраструктуре и(или) за 1 (один) километр.</w:t>
      </w:r>
    </w:p>
    <w:p w14:paraId="453DCF09" w14:textId="75B6E1D7" w:rsidR="002D2987" w:rsidRDefault="00691C46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26BF8">
        <w:rPr>
          <w:rFonts w:ascii="Times New Roman" w:hAnsi="Times New Roman" w:cs="Times New Roman"/>
          <w:sz w:val="28"/>
          <w:szCs w:val="28"/>
        </w:rPr>
        <w:t>ариф</w:t>
      </w:r>
      <w:r w:rsidR="002D2987">
        <w:rPr>
          <w:rFonts w:ascii="Times New Roman" w:hAnsi="Times New Roman" w:cs="Times New Roman"/>
          <w:sz w:val="28"/>
          <w:szCs w:val="28"/>
        </w:rPr>
        <w:t xml:space="preserve"> </w:t>
      </w:r>
      <w:r w:rsidR="00794E11">
        <w:rPr>
          <w:rFonts w:ascii="Times New Roman" w:hAnsi="Times New Roman" w:cs="Times New Roman"/>
          <w:sz w:val="28"/>
          <w:szCs w:val="28"/>
        </w:rPr>
        <w:t>2</w:t>
      </w:r>
      <w:r w:rsidR="00CB52A6">
        <w:rPr>
          <w:rFonts w:ascii="Times New Roman" w:hAnsi="Times New Roman" w:cs="Times New Roman"/>
          <w:sz w:val="28"/>
          <w:szCs w:val="28"/>
        </w:rPr>
        <w:t xml:space="preserve"> </w:t>
      </w:r>
      <w:r w:rsidR="00063A9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BA7DF0">
        <w:rPr>
          <w:rFonts w:ascii="Times New Roman" w:hAnsi="Times New Roman" w:cs="Times New Roman"/>
          <w:sz w:val="28"/>
          <w:szCs w:val="28"/>
        </w:rPr>
        <w:t>класса</w:t>
      </w:r>
      <w:r w:rsidR="00063A9E">
        <w:rPr>
          <w:rFonts w:ascii="Times New Roman" w:hAnsi="Times New Roman" w:cs="Times New Roman"/>
          <w:sz w:val="28"/>
          <w:szCs w:val="28"/>
        </w:rPr>
        <w:t xml:space="preserve"> напряжения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794E11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52A6" w:rsidRPr="00CB52A6">
        <w:rPr>
          <w:rFonts w:ascii="Times New Roman" w:hAnsi="Times New Roman" w:cs="Times New Roman"/>
          <w:sz w:val="28"/>
          <w:szCs w:val="28"/>
        </w:rPr>
        <w:t xml:space="preserve"> </w:t>
      </w:r>
      <w:r w:rsidR="00CB52A6">
        <w:rPr>
          <w:rFonts w:ascii="Times New Roman" w:hAnsi="Times New Roman" w:cs="Times New Roman"/>
          <w:sz w:val="28"/>
          <w:szCs w:val="28"/>
        </w:rPr>
        <w:t xml:space="preserve">(без НДС) </w:t>
      </w:r>
      <w:r w:rsidR="00E26BF8">
        <w:rPr>
          <w:rFonts w:ascii="Times New Roman" w:hAnsi="Times New Roman" w:cs="Times New Roman"/>
          <w:sz w:val="28"/>
          <w:szCs w:val="28"/>
        </w:rPr>
        <w:t xml:space="preserve">рекомендуется рассчитывать по </w:t>
      </w:r>
      <w:r w:rsidR="00F654C6">
        <w:rPr>
          <w:rFonts w:ascii="Times New Roman" w:hAnsi="Times New Roman" w:cs="Times New Roman"/>
          <w:sz w:val="28"/>
          <w:szCs w:val="28"/>
        </w:rPr>
        <w:t xml:space="preserve">одной из двух </w:t>
      </w:r>
      <w:r w:rsidR="00E26BF8">
        <w:rPr>
          <w:rFonts w:ascii="Times New Roman" w:hAnsi="Times New Roman" w:cs="Times New Roman"/>
          <w:sz w:val="28"/>
          <w:szCs w:val="28"/>
        </w:rPr>
        <w:t>формул</w:t>
      </w:r>
      <w:r w:rsidR="00A70350" w:rsidRPr="00605981">
        <w:rPr>
          <w:rFonts w:ascii="Times New Roman" w:hAnsi="Times New Roman" w:cs="Times New Roman"/>
          <w:sz w:val="28"/>
          <w:szCs w:val="28"/>
        </w:rPr>
        <w:t xml:space="preserve"> </w:t>
      </w:r>
      <w:r w:rsidR="00A70350">
        <w:rPr>
          <w:rFonts w:ascii="Times New Roman" w:hAnsi="Times New Roman" w:cs="Times New Roman"/>
          <w:sz w:val="28"/>
          <w:szCs w:val="28"/>
        </w:rPr>
        <w:t xml:space="preserve">в зависимости от выбранной </w:t>
      </w:r>
      <w:r w:rsidR="001D4782">
        <w:rPr>
          <w:rFonts w:ascii="Times New Roman" w:hAnsi="Times New Roman" w:cs="Times New Roman"/>
          <w:sz w:val="28"/>
          <w:szCs w:val="28"/>
        </w:rPr>
        <w:t>собственником инфраструктуры</w:t>
      </w:r>
      <w:r w:rsidR="00A70350">
        <w:rPr>
          <w:rFonts w:ascii="Times New Roman" w:hAnsi="Times New Roman" w:cs="Times New Roman"/>
          <w:sz w:val="28"/>
          <w:szCs w:val="28"/>
        </w:rPr>
        <w:t xml:space="preserve"> единицы измерения устанавливаемого тарифа (</w:t>
      </w:r>
      <w:r w:rsidR="001F350A">
        <w:rPr>
          <w:rFonts w:ascii="Times New Roman" w:hAnsi="Times New Roman" w:cs="Times New Roman"/>
          <w:sz w:val="28"/>
          <w:szCs w:val="28"/>
        </w:rPr>
        <w:t xml:space="preserve">1 </w:t>
      </w:r>
      <w:r w:rsidR="00A70350">
        <w:rPr>
          <w:rFonts w:ascii="Times New Roman" w:hAnsi="Times New Roman" w:cs="Times New Roman"/>
          <w:sz w:val="28"/>
          <w:szCs w:val="28"/>
        </w:rPr>
        <w:t xml:space="preserve">точка доступа </w:t>
      </w:r>
      <w:r w:rsidR="003E78E8">
        <w:rPr>
          <w:rFonts w:ascii="Times New Roman" w:hAnsi="Times New Roman" w:cs="Times New Roman"/>
          <w:sz w:val="28"/>
          <w:szCs w:val="28"/>
        </w:rPr>
        <w:t>и (</w:t>
      </w:r>
      <w:r w:rsidR="00A70350">
        <w:rPr>
          <w:rFonts w:ascii="Times New Roman" w:hAnsi="Times New Roman" w:cs="Times New Roman"/>
          <w:sz w:val="28"/>
          <w:szCs w:val="28"/>
        </w:rPr>
        <w:t>или</w:t>
      </w:r>
      <w:r w:rsidR="003E78E8">
        <w:rPr>
          <w:rFonts w:ascii="Times New Roman" w:hAnsi="Times New Roman" w:cs="Times New Roman"/>
          <w:sz w:val="28"/>
          <w:szCs w:val="28"/>
        </w:rPr>
        <w:t>)</w:t>
      </w:r>
      <w:r w:rsidR="00A70350">
        <w:rPr>
          <w:rFonts w:ascii="Times New Roman" w:hAnsi="Times New Roman" w:cs="Times New Roman"/>
          <w:sz w:val="28"/>
          <w:szCs w:val="28"/>
        </w:rPr>
        <w:t xml:space="preserve"> </w:t>
      </w:r>
      <w:r w:rsidR="001F350A">
        <w:rPr>
          <w:rFonts w:ascii="Times New Roman" w:hAnsi="Times New Roman" w:cs="Times New Roman"/>
          <w:sz w:val="28"/>
          <w:szCs w:val="28"/>
        </w:rPr>
        <w:t xml:space="preserve">1 </w:t>
      </w:r>
      <w:r w:rsidR="00A70350">
        <w:rPr>
          <w:rFonts w:ascii="Times New Roman" w:hAnsi="Times New Roman" w:cs="Times New Roman"/>
          <w:sz w:val="28"/>
          <w:szCs w:val="28"/>
        </w:rPr>
        <w:t>километр)</w:t>
      </w:r>
      <w:r w:rsidR="00E26BF8">
        <w:rPr>
          <w:rFonts w:ascii="Times New Roman" w:hAnsi="Times New Roman" w:cs="Times New Roman"/>
          <w:sz w:val="28"/>
          <w:szCs w:val="28"/>
        </w:rPr>
        <w:t>:</w:t>
      </w:r>
    </w:p>
    <w:p w14:paraId="6F3C66B5" w14:textId="77777777" w:rsidR="00022BAF" w:rsidRDefault="00E26BF8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C40">
        <w:rPr>
          <w:rFonts w:ascii="Times New Roman" w:hAnsi="Times New Roman" w:cs="Times New Roman"/>
          <w:b/>
          <w:sz w:val="28"/>
          <w:szCs w:val="28"/>
        </w:rPr>
        <w:t>Т</w:t>
      </w:r>
      <w:r w:rsidR="00794E11">
        <w:rPr>
          <w:rFonts w:ascii="Times New Roman" w:hAnsi="Times New Roman" w:cs="Times New Roman"/>
          <w:b/>
          <w:sz w:val="28"/>
          <w:szCs w:val="28"/>
        </w:rPr>
        <w:t>дост</w:t>
      </w:r>
      <w:proofErr w:type="spellEnd"/>
      <w:r w:rsidR="00063A9E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AD1581" w:rsidRPr="00C77C40">
        <w:rPr>
          <w:rFonts w:ascii="Times New Roman" w:hAnsi="Times New Roman" w:cs="Times New Roman"/>
          <w:b/>
          <w:sz w:val="28"/>
          <w:szCs w:val="28"/>
        </w:rPr>
        <w:t>=</w:t>
      </w:r>
      <w:r w:rsidR="00F654C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8E77F1" w:rsidRPr="00C77C40">
        <w:rPr>
          <w:rFonts w:ascii="Times New Roman" w:hAnsi="Times New Roman" w:cs="Times New Roman"/>
          <w:b/>
          <w:sz w:val="28"/>
          <w:szCs w:val="28"/>
        </w:rPr>
        <w:t>Р</w:t>
      </w:r>
      <w:r w:rsidR="00AD1581" w:rsidRPr="00C77C40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20768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DE6031">
        <w:rPr>
          <w:rFonts w:ascii="Times New Roman" w:hAnsi="Times New Roman" w:cs="Times New Roman"/>
          <w:b/>
          <w:sz w:val="28"/>
          <w:szCs w:val="28"/>
        </w:rPr>
        <w:t>+</w:t>
      </w:r>
      <w:proofErr w:type="spellStart"/>
      <w:r w:rsidR="00DE6031">
        <w:rPr>
          <w:rFonts w:ascii="Times New Roman" w:hAnsi="Times New Roman" w:cs="Times New Roman"/>
          <w:b/>
          <w:sz w:val="28"/>
          <w:szCs w:val="28"/>
        </w:rPr>
        <w:t>Рк</w:t>
      </w:r>
      <w:proofErr w:type="spellEnd"/>
      <w:r w:rsidR="0020768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AD1581" w:rsidRPr="00C77C40">
        <w:rPr>
          <w:rFonts w:ascii="Times New Roman" w:hAnsi="Times New Roman" w:cs="Times New Roman"/>
          <w:b/>
          <w:sz w:val="28"/>
          <w:szCs w:val="28"/>
        </w:rPr>
        <w:t>+НП</w:t>
      </w:r>
      <w:proofErr w:type="gramStart"/>
      <w:r w:rsidR="00EF486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9E2B4E" w:rsidRPr="00C77C40">
        <w:rPr>
          <w:rFonts w:ascii="Times New Roman" w:hAnsi="Times New Roman" w:cs="Times New Roman"/>
          <w:b/>
          <w:sz w:val="28"/>
          <w:szCs w:val="28"/>
        </w:rPr>
        <w:t>)/</w:t>
      </w:r>
      <w:proofErr w:type="gramEnd"/>
      <w:r w:rsidR="009E2B4E" w:rsidRPr="00C77C40">
        <w:rPr>
          <w:rFonts w:ascii="Times New Roman" w:hAnsi="Times New Roman" w:cs="Times New Roman"/>
          <w:b/>
          <w:sz w:val="28"/>
          <w:szCs w:val="28"/>
        </w:rPr>
        <w:t>Оп</w:t>
      </w:r>
      <w:r w:rsidR="00EF486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AD1581" w:rsidRPr="00DE6031">
        <w:rPr>
          <w:rFonts w:ascii="Times New Roman" w:hAnsi="Times New Roman" w:cs="Times New Roman"/>
          <w:b/>
          <w:sz w:val="28"/>
          <w:szCs w:val="28"/>
        </w:rPr>
        <w:t>,</w:t>
      </w:r>
      <w:r w:rsidR="00F654C6" w:rsidRPr="00DE6031">
        <w:rPr>
          <w:rFonts w:ascii="Times New Roman" w:hAnsi="Times New Roman" w:cs="Times New Roman"/>
          <w:b/>
          <w:sz w:val="28"/>
          <w:szCs w:val="28"/>
        </w:rPr>
        <w:t xml:space="preserve"> (1)</w:t>
      </w:r>
      <w:r w:rsidR="00F654C6">
        <w:rPr>
          <w:rFonts w:ascii="Times New Roman" w:hAnsi="Times New Roman" w:cs="Times New Roman"/>
          <w:sz w:val="28"/>
          <w:szCs w:val="28"/>
        </w:rPr>
        <w:t xml:space="preserve"> </w:t>
      </w:r>
      <w:r w:rsidR="00AD1581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7B3D10CE" w14:textId="77777777" w:rsidR="00691C46" w:rsidRPr="00063A9E" w:rsidRDefault="00691C46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34B7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7F34B7">
        <w:rPr>
          <w:rFonts w:ascii="Times New Roman" w:hAnsi="Times New Roman" w:cs="Times New Roman"/>
          <w:sz w:val="28"/>
          <w:szCs w:val="28"/>
        </w:rPr>
        <w:t xml:space="preserve"> </w:t>
      </w:r>
      <w:r w:rsidR="00015099">
        <w:rPr>
          <w:rFonts w:ascii="Times New Roman" w:hAnsi="Times New Roman" w:cs="Times New Roman"/>
          <w:sz w:val="28"/>
          <w:szCs w:val="28"/>
        </w:rPr>
        <w:t>класс</w:t>
      </w:r>
      <w:r w:rsidR="00015099" w:rsidRPr="007F34B7">
        <w:rPr>
          <w:rFonts w:ascii="Times New Roman" w:hAnsi="Times New Roman" w:cs="Times New Roman"/>
          <w:sz w:val="28"/>
          <w:szCs w:val="28"/>
        </w:rPr>
        <w:t xml:space="preserve"> </w:t>
      </w:r>
      <w:r w:rsidRPr="007F34B7">
        <w:rPr>
          <w:rFonts w:ascii="Times New Roman" w:hAnsi="Times New Roman" w:cs="Times New Roman"/>
          <w:sz w:val="28"/>
          <w:szCs w:val="28"/>
        </w:rPr>
        <w:t>напряжения ВЛ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BAB421" w14:textId="77777777" w:rsidR="00AD1581" w:rsidRDefault="008E77F1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AD158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654C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D1581">
        <w:rPr>
          <w:rFonts w:ascii="Times New Roman" w:hAnsi="Times New Roman" w:cs="Times New Roman"/>
          <w:sz w:val="28"/>
          <w:szCs w:val="28"/>
        </w:rPr>
        <w:t xml:space="preserve"> – прямые расходы</w:t>
      </w:r>
      <w:r w:rsidR="00015099">
        <w:rPr>
          <w:rFonts w:ascii="Times New Roman" w:hAnsi="Times New Roman" w:cs="Times New Roman"/>
          <w:sz w:val="28"/>
          <w:szCs w:val="28"/>
        </w:rPr>
        <w:t>, относ</w:t>
      </w:r>
      <w:r w:rsidR="00B91A35">
        <w:rPr>
          <w:rFonts w:ascii="Times New Roman" w:hAnsi="Times New Roman" w:cs="Times New Roman"/>
          <w:sz w:val="28"/>
          <w:szCs w:val="28"/>
        </w:rPr>
        <w:t>имые на</w:t>
      </w:r>
      <w:r w:rsidR="0066605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91A35">
        <w:rPr>
          <w:rFonts w:ascii="Times New Roman" w:hAnsi="Times New Roman" w:cs="Times New Roman"/>
          <w:sz w:val="28"/>
          <w:szCs w:val="28"/>
        </w:rPr>
        <w:t>е</w:t>
      </w:r>
      <w:r w:rsidR="0066605D">
        <w:rPr>
          <w:rFonts w:ascii="Times New Roman" w:hAnsi="Times New Roman" w:cs="Times New Roman"/>
          <w:sz w:val="28"/>
          <w:szCs w:val="28"/>
        </w:rPr>
        <w:t xml:space="preserve"> доступа к объектам инфраструктуры</w:t>
      </w:r>
      <w:r w:rsidR="00015099">
        <w:rPr>
          <w:rFonts w:ascii="Times New Roman" w:hAnsi="Times New Roman" w:cs="Times New Roman"/>
          <w:sz w:val="28"/>
          <w:szCs w:val="28"/>
        </w:rPr>
        <w:t xml:space="preserve"> </w:t>
      </w:r>
      <w:r w:rsidR="00B91A35">
        <w:rPr>
          <w:rFonts w:ascii="Times New Roman" w:hAnsi="Times New Roman" w:cs="Times New Roman"/>
          <w:sz w:val="28"/>
          <w:szCs w:val="28"/>
        </w:rPr>
        <w:t xml:space="preserve">для размещения сетей электросвязи </w:t>
      </w:r>
      <w:r w:rsidR="00794E1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7A30E7">
        <w:rPr>
          <w:rFonts w:ascii="Times New Roman" w:hAnsi="Times New Roman" w:cs="Times New Roman"/>
          <w:sz w:val="28"/>
          <w:szCs w:val="28"/>
        </w:rPr>
        <w:t>класса</w:t>
      </w:r>
      <w:r w:rsidR="00794E11">
        <w:rPr>
          <w:rFonts w:ascii="Times New Roman" w:hAnsi="Times New Roman" w:cs="Times New Roman"/>
          <w:sz w:val="28"/>
          <w:szCs w:val="28"/>
        </w:rPr>
        <w:t xml:space="preserve"> напряжения</w:t>
      </w:r>
      <w:r w:rsidR="00692C33">
        <w:rPr>
          <w:rFonts w:ascii="Times New Roman" w:hAnsi="Times New Roman" w:cs="Times New Roman"/>
          <w:sz w:val="28"/>
          <w:szCs w:val="28"/>
        </w:rPr>
        <w:t>, руб. (без НДС)</w:t>
      </w:r>
      <w:r w:rsidR="00AD1581">
        <w:rPr>
          <w:rFonts w:ascii="Times New Roman" w:hAnsi="Times New Roman" w:cs="Times New Roman"/>
          <w:sz w:val="28"/>
          <w:szCs w:val="28"/>
        </w:rPr>
        <w:t>;</w:t>
      </w:r>
    </w:p>
    <w:p w14:paraId="459D5B96" w14:textId="77777777" w:rsidR="00AD1581" w:rsidRDefault="008E77F1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02D6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F654C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D1581">
        <w:rPr>
          <w:rFonts w:ascii="Times New Roman" w:hAnsi="Times New Roman" w:cs="Times New Roman"/>
          <w:sz w:val="28"/>
          <w:szCs w:val="28"/>
        </w:rPr>
        <w:t xml:space="preserve"> – </w:t>
      </w:r>
      <w:r w:rsidR="00692C33">
        <w:rPr>
          <w:rFonts w:ascii="Times New Roman" w:hAnsi="Times New Roman" w:cs="Times New Roman"/>
          <w:sz w:val="28"/>
          <w:szCs w:val="28"/>
        </w:rPr>
        <w:t xml:space="preserve">косвенные </w:t>
      </w:r>
      <w:r w:rsidR="00AD1581">
        <w:rPr>
          <w:rFonts w:ascii="Times New Roman" w:hAnsi="Times New Roman" w:cs="Times New Roman"/>
          <w:sz w:val="28"/>
          <w:szCs w:val="28"/>
        </w:rPr>
        <w:t>расходы</w:t>
      </w:r>
      <w:r w:rsidR="0066605D">
        <w:rPr>
          <w:rFonts w:ascii="Times New Roman" w:hAnsi="Times New Roman" w:cs="Times New Roman"/>
          <w:sz w:val="28"/>
          <w:szCs w:val="28"/>
        </w:rPr>
        <w:t>,</w:t>
      </w:r>
      <w:r w:rsidR="00692C33">
        <w:rPr>
          <w:rFonts w:ascii="Times New Roman" w:hAnsi="Times New Roman" w:cs="Times New Roman"/>
          <w:sz w:val="28"/>
          <w:szCs w:val="28"/>
        </w:rPr>
        <w:t xml:space="preserve"> </w:t>
      </w:r>
      <w:r w:rsidR="0066605D">
        <w:rPr>
          <w:rFonts w:ascii="Times New Roman" w:hAnsi="Times New Roman" w:cs="Times New Roman"/>
          <w:sz w:val="28"/>
          <w:szCs w:val="28"/>
        </w:rPr>
        <w:t>относ</w:t>
      </w:r>
      <w:r w:rsidR="00B91A35">
        <w:rPr>
          <w:rFonts w:ascii="Times New Roman" w:hAnsi="Times New Roman" w:cs="Times New Roman"/>
          <w:sz w:val="28"/>
          <w:szCs w:val="28"/>
        </w:rPr>
        <w:t>имые</w:t>
      </w:r>
      <w:r w:rsidR="0066605D" w:rsidRPr="0066605D">
        <w:rPr>
          <w:rFonts w:ascii="Times New Roman" w:hAnsi="Times New Roman" w:cs="Times New Roman"/>
          <w:sz w:val="28"/>
          <w:szCs w:val="28"/>
        </w:rPr>
        <w:t xml:space="preserve"> </w:t>
      </w:r>
      <w:r w:rsidR="00B91A35">
        <w:rPr>
          <w:rFonts w:ascii="Times New Roman" w:hAnsi="Times New Roman" w:cs="Times New Roman"/>
          <w:sz w:val="28"/>
          <w:szCs w:val="28"/>
        </w:rPr>
        <w:t>на</w:t>
      </w:r>
      <w:r w:rsidR="0066605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91A35">
        <w:rPr>
          <w:rFonts w:ascii="Times New Roman" w:hAnsi="Times New Roman" w:cs="Times New Roman"/>
          <w:sz w:val="28"/>
          <w:szCs w:val="28"/>
        </w:rPr>
        <w:t>е</w:t>
      </w:r>
      <w:r w:rsidR="0066605D">
        <w:rPr>
          <w:rFonts w:ascii="Times New Roman" w:hAnsi="Times New Roman" w:cs="Times New Roman"/>
          <w:sz w:val="28"/>
          <w:szCs w:val="28"/>
        </w:rPr>
        <w:t xml:space="preserve"> доступа к объектам инфраструктуры</w:t>
      </w:r>
      <w:r w:rsidR="00B91A35">
        <w:rPr>
          <w:rFonts w:ascii="Times New Roman" w:hAnsi="Times New Roman" w:cs="Times New Roman"/>
          <w:sz w:val="28"/>
          <w:szCs w:val="28"/>
        </w:rPr>
        <w:t xml:space="preserve"> для размещения сетей электросвязи</w:t>
      </w:r>
      <w:r w:rsidR="0066605D">
        <w:rPr>
          <w:rFonts w:ascii="Times New Roman" w:hAnsi="Times New Roman" w:cs="Times New Roman"/>
          <w:sz w:val="28"/>
          <w:szCs w:val="28"/>
        </w:rPr>
        <w:t xml:space="preserve"> соответствующего класса напряжения</w:t>
      </w:r>
      <w:r w:rsidR="005B64F9">
        <w:rPr>
          <w:rFonts w:ascii="Times New Roman" w:hAnsi="Times New Roman" w:cs="Times New Roman"/>
          <w:sz w:val="28"/>
          <w:szCs w:val="28"/>
        </w:rPr>
        <w:t xml:space="preserve">, </w:t>
      </w:r>
      <w:r w:rsidR="00692C33">
        <w:rPr>
          <w:rFonts w:ascii="Times New Roman" w:hAnsi="Times New Roman" w:cs="Times New Roman"/>
          <w:sz w:val="28"/>
          <w:szCs w:val="28"/>
        </w:rPr>
        <w:t>руб. (без НДС)</w:t>
      </w:r>
      <w:r w:rsidR="00AD1581">
        <w:rPr>
          <w:rFonts w:ascii="Times New Roman" w:hAnsi="Times New Roman" w:cs="Times New Roman"/>
          <w:sz w:val="28"/>
          <w:szCs w:val="28"/>
        </w:rPr>
        <w:t>;</w:t>
      </w:r>
    </w:p>
    <w:p w14:paraId="40CF5E3D" w14:textId="77777777" w:rsidR="009E2B4E" w:rsidRDefault="00AD1581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 w:rsidR="00EF4868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необходимая прибыль</w:t>
      </w:r>
      <w:r w:rsidR="005A707B">
        <w:rPr>
          <w:rFonts w:ascii="Times New Roman" w:hAnsi="Times New Roman" w:cs="Times New Roman"/>
          <w:sz w:val="28"/>
          <w:szCs w:val="28"/>
        </w:rPr>
        <w:t>, руб.</w:t>
      </w:r>
      <w:r w:rsidR="009E2B4E">
        <w:rPr>
          <w:rFonts w:ascii="Times New Roman" w:hAnsi="Times New Roman" w:cs="Times New Roman"/>
          <w:sz w:val="28"/>
          <w:szCs w:val="28"/>
        </w:rPr>
        <w:t>;</w:t>
      </w:r>
    </w:p>
    <w:p w14:paraId="6E5F0E58" w14:textId="77777777" w:rsidR="007D2DC5" w:rsidRDefault="009E2B4E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A91456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02D69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05F97">
        <w:rPr>
          <w:rFonts w:ascii="Times New Roman" w:hAnsi="Times New Roman" w:cs="Times New Roman"/>
          <w:sz w:val="28"/>
          <w:szCs w:val="28"/>
        </w:rPr>
        <w:t>опор</w:t>
      </w:r>
      <w:r w:rsidR="008E77F1">
        <w:rPr>
          <w:rFonts w:ascii="Times New Roman" w:hAnsi="Times New Roman" w:cs="Times New Roman"/>
          <w:sz w:val="28"/>
          <w:szCs w:val="28"/>
        </w:rPr>
        <w:t xml:space="preserve"> ВЛ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7A30E7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напряжения на </w:t>
      </w:r>
      <w:r w:rsidR="00EF4868">
        <w:rPr>
          <w:rFonts w:ascii="Times New Roman" w:hAnsi="Times New Roman" w:cs="Times New Roman"/>
          <w:sz w:val="28"/>
          <w:szCs w:val="28"/>
        </w:rPr>
        <w:t>всей</w:t>
      </w:r>
      <w:r w:rsidR="00FA5C2A">
        <w:rPr>
          <w:rFonts w:ascii="Times New Roman" w:hAnsi="Times New Roman" w:cs="Times New Roman"/>
          <w:sz w:val="28"/>
          <w:szCs w:val="28"/>
        </w:rPr>
        <w:t xml:space="preserve"> протя</w:t>
      </w:r>
      <w:r w:rsidR="00EF4868">
        <w:rPr>
          <w:rFonts w:ascii="Times New Roman" w:hAnsi="Times New Roman" w:cs="Times New Roman"/>
          <w:sz w:val="28"/>
          <w:szCs w:val="28"/>
        </w:rPr>
        <w:t>женности</w:t>
      </w:r>
      <w:r>
        <w:rPr>
          <w:rFonts w:ascii="Times New Roman" w:hAnsi="Times New Roman" w:cs="Times New Roman"/>
          <w:sz w:val="28"/>
          <w:szCs w:val="28"/>
        </w:rPr>
        <w:t xml:space="preserve"> ВЛ</w:t>
      </w:r>
      <w:r w:rsidR="00FA5C2A" w:rsidRPr="00FA5C2A">
        <w:rPr>
          <w:rFonts w:ascii="Times New Roman" w:hAnsi="Times New Roman" w:cs="Times New Roman"/>
          <w:sz w:val="28"/>
          <w:szCs w:val="28"/>
        </w:rPr>
        <w:t xml:space="preserve"> </w:t>
      </w:r>
      <w:r w:rsidR="00FA5C2A">
        <w:rPr>
          <w:rFonts w:ascii="Times New Roman" w:hAnsi="Times New Roman" w:cs="Times New Roman"/>
          <w:sz w:val="28"/>
          <w:szCs w:val="28"/>
        </w:rPr>
        <w:t>соответствующего класса напряжения</w:t>
      </w:r>
      <w:r w:rsidR="00AD1581">
        <w:rPr>
          <w:rFonts w:ascii="Times New Roman" w:hAnsi="Times New Roman" w:cs="Times New Roman"/>
          <w:sz w:val="28"/>
          <w:szCs w:val="28"/>
        </w:rPr>
        <w:t>.</w:t>
      </w:r>
    </w:p>
    <w:p w14:paraId="4FB62B0C" w14:textId="77777777" w:rsidR="00EF4868" w:rsidRDefault="00EF4868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C4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дост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77C40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77C40">
        <w:rPr>
          <w:rFonts w:ascii="Times New Roman" w:hAnsi="Times New Roman" w:cs="Times New Roman"/>
          <w:b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77C40">
        <w:rPr>
          <w:rFonts w:ascii="Times New Roman" w:hAnsi="Times New Roman" w:cs="Times New Roman"/>
          <w:b/>
          <w:sz w:val="28"/>
          <w:szCs w:val="28"/>
        </w:rPr>
        <w:t>+</w:t>
      </w:r>
      <w:proofErr w:type="spellStart"/>
      <w:r w:rsidRPr="00C77C40">
        <w:rPr>
          <w:rFonts w:ascii="Times New Roman" w:hAnsi="Times New Roman" w:cs="Times New Roman"/>
          <w:b/>
          <w:sz w:val="28"/>
          <w:szCs w:val="28"/>
        </w:rPr>
        <w:t>Р</w:t>
      </w:r>
      <w:r w:rsidR="00110141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77C40">
        <w:rPr>
          <w:rFonts w:ascii="Times New Roman" w:hAnsi="Times New Roman" w:cs="Times New Roman"/>
          <w:b/>
          <w:sz w:val="28"/>
          <w:szCs w:val="28"/>
        </w:rPr>
        <w:t>+НП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77C40">
        <w:rPr>
          <w:rFonts w:ascii="Times New Roman" w:hAnsi="Times New Roman" w:cs="Times New Roman"/>
          <w:b/>
          <w:sz w:val="28"/>
          <w:szCs w:val="28"/>
        </w:rPr>
        <w:t>)/</w:t>
      </w:r>
      <w:proofErr w:type="spellStart"/>
      <w:proofErr w:type="gramEnd"/>
      <w:r w:rsidR="00FA5C2A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End"/>
      <w:r w:rsidRPr="00800974">
        <w:rPr>
          <w:rFonts w:ascii="Times New Roman" w:hAnsi="Times New Roman" w:cs="Times New Roman"/>
          <w:b/>
          <w:sz w:val="28"/>
          <w:szCs w:val="28"/>
        </w:rPr>
        <w:t>, (</w:t>
      </w:r>
      <w:r w:rsidRPr="00DE6031">
        <w:rPr>
          <w:rFonts w:ascii="Times New Roman" w:hAnsi="Times New Roman" w:cs="Times New Roman"/>
          <w:b/>
          <w:sz w:val="28"/>
          <w:szCs w:val="28"/>
        </w:rPr>
        <w:t>2</w:t>
      </w:r>
      <w:r w:rsidRPr="0080097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где</w:t>
      </w:r>
    </w:p>
    <w:p w14:paraId="1A9E468D" w14:textId="4467AEBF" w:rsidR="00EF4868" w:rsidRDefault="00C84A15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Lj</w:t>
      </w:r>
      <w:proofErr w:type="spellEnd"/>
      <w:r w:rsidR="00EF4868">
        <w:rPr>
          <w:rFonts w:ascii="Times New Roman" w:hAnsi="Times New Roman" w:cs="Times New Roman"/>
          <w:sz w:val="28"/>
          <w:szCs w:val="28"/>
        </w:rPr>
        <w:t xml:space="preserve"> – </w:t>
      </w:r>
      <w:r w:rsidR="00E60E3E">
        <w:rPr>
          <w:rFonts w:ascii="Times New Roman" w:hAnsi="Times New Roman" w:cs="Times New Roman"/>
          <w:sz w:val="28"/>
          <w:szCs w:val="28"/>
        </w:rPr>
        <w:t xml:space="preserve">суммарная </w:t>
      </w:r>
      <w:r>
        <w:rPr>
          <w:rFonts w:ascii="Times New Roman" w:hAnsi="Times New Roman" w:cs="Times New Roman"/>
          <w:sz w:val="28"/>
          <w:szCs w:val="28"/>
        </w:rPr>
        <w:t>протяженность (длина) ВЛ соответствующего класса напряжения, км</w:t>
      </w:r>
      <w:r w:rsidR="00EF4868">
        <w:rPr>
          <w:rFonts w:ascii="Times New Roman" w:hAnsi="Times New Roman" w:cs="Times New Roman"/>
          <w:sz w:val="28"/>
          <w:szCs w:val="28"/>
        </w:rPr>
        <w:t>.</w:t>
      </w:r>
    </w:p>
    <w:p w14:paraId="450544DF" w14:textId="3975E064" w:rsidR="00291EE4" w:rsidRPr="00126613" w:rsidRDefault="00C84A15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01">
        <w:rPr>
          <w:rFonts w:ascii="Times New Roman" w:hAnsi="Times New Roman" w:cs="Times New Roman"/>
          <w:sz w:val="28"/>
          <w:szCs w:val="28"/>
        </w:rPr>
        <w:t>3</w:t>
      </w:r>
      <w:r w:rsidR="001376C3" w:rsidRPr="001376C3">
        <w:rPr>
          <w:rFonts w:ascii="Times New Roman" w:hAnsi="Times New Roman" w:cs="Times New Roman"/>
          <w:sz w:val="28"/>
          <w:szCs w:val="28"/>
        </w:rPr>
        <w:t>3</w:t>
      </w:r>
      <w:r w:rsidR="00AD1581" w:rsidRPr="002B0001">
        <w:rPr>
          <w:rFonts w:ascii="Times New Roman" w:hAnsi="Times New Roman" w:cs="Times New Roman"/>
          <w:sz w:val="28"/>
          <w:szCs w:val="28"/>
        </w:rPr>
        <w:t>.</w:t>
      </w:r>
      <w:r w:rsidR="00AD1581" w:rsidRPr="0012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544" w:rsidRPr="00126613">
        <w:rPr>
          <w:rFonts w:ascii="Times New Roman" w:hAnsi="Times New Roman" w:cs="Times New Roman"/>
          <w:sz w:val="28"/>
          <w:szCs w:val="28"/>
        </w:rPr>
        <w:t>П</w:t>
      </w:r>
      <w:r w:rsidR="00291EE4" w:rsidRPr="00126613">
        <w:rPr>
          <w:rFonts w:ascii="Times New Roman" w:hAnsi="Times New Roman" w:cs="Times New Roman"/>
          <w:sz w:val="28"/>
          <w:szCs w:val="28"/>
        </w:rPr>
        <w:t>рямы</w:t>
      </w:r>
      <w:r w:rsidR="00E74544" w:rsidRPr="00126613">
        <w:rPr>
          <w:rFonts w:ascii="Times New Roman" w:hAnsi="Times New Roman" w:cs="Times New Roman"/>
          <w:sz w:val="28"/>
          <w:szCs w:val="28"/>
        </w:rPr>
        <w:t>е</w:t>
      </w:r>
      <w:r w:rsidR="00291EE4" w:rsidRPr="0012661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13A8D" w:rsidRPr="00126613">
        <w:rPr>
          <w:rFonts w:ascii="Times New Roman" w:hAnsi="Times New Roman" w:cs="Times New Roman"/>
          <w:sz w:val="28"/>
          <w:szCs w:val="28"/>
        </w:rPr>
        <w:t>ы</w:t>
      </w:r>
      <w:r w:rsidR="00D92B44">
        <w:rPr>
          <w:rFonts w:ascii="Times New Roman" w:hAnsi="Times New Roman" w:cs="Times New Roman"/>
          <w:sz w:val="28"/>
          <w:szCs w:val="28"/>
        </w:rPr>
        <w:t xml:space="preserve"> (Р </w:t>
      </w:r>
      <w:proofErr w:type="spellStart"/>
      <w:r w:rsidR="00D92B4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0768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92B44">
        <w:rPr>
          <w:rFonts w:ascii="Times New Roman" w:hAnsi="Times New Roman" w:cs="Times New Roman"/>
          <w:sz w:val="28"/>
          <w:szCs w:val="28"/>
        </w:rPr>
        <w:t>)</w:t>
      </w:r>
      <w:r w:rsidR="00D93F00" w:rsidRPr="00126613">
        <w:rPr>
          <w:rFonts w:ascii="Times New Roman" w:hAnsi="Times New Roman" w:cs="Times New Roman"/>
          <w:sz w:val="28"/>
          <w:szCs w:val="28"/>
        </w:rPr>
        <w:t xml:space="preserve"> </w:t>
      </w:r>
      <w:r w:rsidR="00202D69">
        <w:rPr>
          <w:rFonts w:ascii="Times New Roman" w:hAnsi="Times New Roman" w:cs="Times New Roman"/>
          <w:sz w:val="28"/>
          <w:szCs w:val="28"/>
        </w:rPr>
        <w:t xml:space="preserve">на предоставление доступа к объектам инфраструктуры </w:t>
      </w:r>
      <w:r w:rsidR="00B91A35">
        <w:rPr>
          <w:rFonts w:ascii="Times New Roman" w:hAnsi="Times New Roman" w:cs="Times New Roman"/>
          <w:sz w:val="28"/>
          <w:szCs w:val="28"/>
        </w:rPr>
        <w:t xml:space="preserve">для размещения сетей электросвязи </w:t>
      </w:r>
      <w:r w:rsidR="00202D69">
        <w:rPr>
          <w:rFonts w:ascii="Times New Roman" w:hAnsi="Times New Roman" w:cs="Times New Roman"/>
          <w:sz w:val="28"/>
          <w:szCs w:val="28"/>
        </w:rPr>
        <w:t>соответствующего класса напряжения</w:t>
      </w:r>
      <w:r w:rsidR="00202D69" w:rsidDel="00202D69">
        <w:rPr>
          <w:rFonts w:ascii="Times New Roman" w:hAnsi="Times New Roman" w:cs="Times New Roman"/>
          <w:sz w:val="28"/>
          <w:szCs w:val="28"/>
        </w:rPr>
        <w:t xml:space="preserve"> </w:t>
      </w:r>
      <w:r w:rsidR="00E74544" w:rsidRPr="00126613">
        <w:rPr>
          <w:rFonts w:ascii="Times New Roman" w:hAnsi="Times New Roman" w:cs="Times New Roman"/>
          <w:sz w:val="28"/>
          <w:szCs w:val="28"/>
        </w:rPr>
        <w:t>рассчитываются</w:t>
      </w:r>
      <w:r w:rsidR="00291EE4" w:rsidRPr="00126613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14:paraId="762FFAF2" w14:textId="497468ED" w:rsidR="00692C33" w:rsidRDefault="00692C33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6B2">
        <w:rPr>
          <w:rFonts w:ascii="Times New Roman" w:hAnsi="Times New Roman" w:cs="Times New Roman"/>
          <w:b/>
          <w:sz w:val="28"/>
          <w:szCs w:val="28"/>
        </w:rPr>
        <w:t>Р</w:t>
      </w:r>
      <w:r w:rsidR="00291EE4" w:rsidRPr="001746B2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20768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1817FB" w:rsidRPr="007F3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EE4" w:rsidRPr="001746B2">
        <w:rPr>
          <w:rFonts w:ascii="Times New Roman" w:hAnsi="Times New Roman" w:cs="Times New Roman"/>
          <w:b/>
          <w:sz w:val="28"/>
          <w:szCs w:val="28"/>
        </w:rPr>
        <w:t>=</w:t>
      </w:r>
      <w:r w:rsidR="001817FB" w:rsidRPr="007F3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74544">
        <w:rPr>
          <w:rFonts w:ascii="Times New Roman" w:hAnsi="Times New Roman" w:cs="Times New Roman"/>
          <w:b/>
          <w:sz w:val="28"/>
          <w:szCs w:val="28"/>
        </w:rPr>
        <w:t>Р</w:t>
      </w:r>
      <w:r w:rsidRPr="001746B2">
        <w:rPr>
          <w:rFonts w:ascii="Times New Roman" w:hAnsi="Times New Roman" w:cs="Times New Roman"/>
          <w:b/>
          <w:sz w:val="28"/>
          <w:szCs w:val="28"/>
        </w:rPr>
        <w:t>пр</w:t>
      </w:r>
      <w:r w:rsidR="00C33B0E">
        <w:rPr>
          <w:rFonts w:ascii="Times New Roman" w:hAnsi="Times New Roman" w:cs="Times New Roman"/>
          <w:b/>
          <w:sz w:val="28"/>
          <w:szCs w:val="28"/>
        </w:rPr>
        <w:t>.общ</w:t>
      </w:r>
      <w:proofErr w:type="spellEnd"/>
      <w:r w:rsidR="00C33B0E">
        <w:rPr>
          <w:rFonts w:ascii="Times New Roman" w:hAnsi="Times New Roman" w:cs="Times New Roman"/>
          <w:b/>
          <w:sz w:val="28"/>
          <w:szCs w:val="28"/>
        </w:rPr>
        <w:t>.</w:t>
      </w:r>
      <w:r w:rsidR="00C33B0E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17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985"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End"/>
      <w:r w:rsidR="00A2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6B2">
        <w:rPr>
          <w:rFonts w:ascii="Times New Roman" w:hAnsi="Times New Roman" w:cs="Times New Roman"/>
          <w:b/>
          <w:sz w:val="28"/>
          <w:szCs w:val="28"/>
        </w:rPr>
        <w:t>КД</w:t>
      </w:r>
      <w:r w:rsidR="00353C33">
        <w:rPr>
          <w:rFonts w:ascii="Times New Roman" w:hAnsi="Times New Roman" w:cs="Times New Roman"/>
          <w:b/>
          <w:sz w:val="28"/>
          <w:szCs w:val="28"/>
        </w:rPr>
        <w:t>У</w:t>
      </w:r>
      <w:r w:rsidR="0094554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F77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6B2">
        <w:rPr>
          <w:rFonts w:ascii="Times New Roman" w:hAnsi="Times New Roman" w:cs="Times New Roman"/>
          <w:b/>
          <w:sz w:val="28"/>
          <w:szCs w:val="28"/>
        </w:rPr>
        <w:t>/</w:t>
      </w:r>
      <w:r w:rsidR="00F77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B43" w:rsidRPr="001746B2">
        <w:rPr>
          <w:rFonts w:ascii="Times New Roman" w:hAnsi="Times New Roman" w:cs="Times New Roman"/>
          <w:b/>
          <w:sz w:val="28"/>
          <w:szCs w:val="28"/>
        </w:rPr>
        <w:t>N</w:t>
      </w:r>
      <w:r w:rsidR="0037591D">
        <w:rPr>
          <w:rFonts w:ascii="Times New Roman" w:hAnsi="Times New Roman" w:cs="Times New Roman"/>
          <w:b/>
          <w:sz w:val="28"/>
          <w:szCs w:val="28"/>
        </w:rPr>
        <w:t>+</w:t>
      </w:r>
      <w:r w:rsidR="002D11AB" w:rsidRPr="00DE0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91D"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 w:rsidR="0037591D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2D11AB" w:rsidRPr="00DE0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366">
        <w:rPr>
          <w:rFonts w:ascii="Times New Roman" w:hAnsi="Times New Roman" w:cs="Times New Roman"/>
          <w:b/>
          <w:sz w:val="28"/>
          <w:szCs w:val="28"/>
        </w:rPr>
        <w:t>/</w:t>
      </w:r>
      <w:r w:rsidR="002D11AB" w:rsidRPr="00DE0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07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42A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29BB113F" w14:textId="5CD62B3B" w:rsidR="00B91A35" w:rsidRDefault="00E74544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8D2B43">
        <w:rPr>
          <w:rFonts w:ascii="Times New Roman" w:hAnsi="Times New Roman" w:cs="Times New Roman"/>
          <w:sz w:val="28"/>
          <w:szCs w:val="28"/>
        </w:rPr>
        <w:t>пр</w:t>
      </w:r>
      <w:r w:rsidR="00C33B0E">
        <w:rPr>
          <w:rFonts w:ascii="Times New Roman" w:hAnsi="Times New Roman" w:cs="Times New Roman"/>
          <w:sz w:val="28"/>
          <w:szCs w:val="28"/>
        </w:rPr>
        <w:t>.общ</w:t>
      </w:r>
      <w:proofErr w:type="spellEnd"/>
      <w:r w:rsidR="00C33B0E">
        <w:rPr>
          <w:rFonts w:ascii="Times New Roman" w:hAnsi="Times New Roman" w:cs="Times New Roman"/>
          <w:sz w:val="28"/>
          <w:szCs w:val="28"/>
        </w:rPr>
        <w:t>.</w:t>
      </w:r>
      <w:r w:rsidR="00C33B0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D2B43">
        <w:rPr>
          <w:rFonts w:ascii="Times New Roman" w:hAnsi="Times New Roman" w:cs="Times New Roman"/>
          <w:sz w:val="28"/>
          <w:szCs w:val="28"/>
        </w:rPr>
        <w:t xml:space="preserve"> – </w:t>
      </w:r>
      <w:r w:rsidR="005F10D6">
        <w:rPr>
          <w:rFonts w:ascii="Times New Roman" w:hAnsi="Times New Roman" w:cs="Times New Roman"/>
          <w:sz w:val="28"/>
          <w:szCs w:val="28"/>
        </w:rPr>
        <w:t xml:space="preserve">общие (совместные) </w:t>
      </w:r>
      <w:r w:rsidR="00386E13"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4F31B2">
        <w:rPr>
          <w:rFonts w:ascii="Times New Roman" w:hAnsi="Times New Roman" w:cs="Times New Roman"/>
          <w:sz w:val="28"/>
          <w:szCs w:val="28"/>
        </w:rPr>
        <w:t>расходы</w:t>
      </w:r>
      <w:r w:rsidR="0001228F">
        <w:rPr>
          <w:rFonts w:ascii="Times New Roman" w:hAnsi="Times New Roman" w:cs="Times New Roman"/>
          <w:sz w:val="28"/>
          <w:szCs w:val="28"/>
        </w:rPr>
        <w:t>,</w:t>
      </w:r>
      <w:r w:rsidR="00202D69" w:rsidRPr="00202D69">
        <w:rPr>
          <w:rFonts w:ascii="Times New Roman" w:hAnsi="Times New Roman" w:cs="Times New Roman"/>
          <w:sz w:val="28"/>
          <w:szCs w:val="28"/>
        </w:rPr>
        <w:t xml:space="preserve"> </w:t>
      </w:r>
      <w:r w:rsidR="00202D69">
        <w:rPr>
          <w:rFonts w:ascii="Times New Roman" w:hAnsi="Times New Roman" w:cs="Times New Roman"/>
          <w:sz w:val="28"/>
          <w:szCs w:val="28"/>
        </w:rPr>
        <w:t>связанные с выполнением работ, определенных подпункт</w:t>
      </w:r>
      <w:r w:rsidR="00C33B0E">
        <w:rPr>
          <w:rFonts w:ascii="Times New Roman" w:hAnsi="Times New Roman" w:cs="Times New Roman"/>
          <w:sz w:val="28"/>
          <w:szCs w:val="28"/>
        </w:rPr>
        <w:t>ом</w:t>
      </w:r>
      <w:r w:rsidR="00202D69">
        <w:rPr>
          <w:rFonts w:ascii="Times New Roman" w:hAnsi="Times New Roman" w:cs="Times New Roman"/>
          <w:sz w:val="28"/>
          <w:szCs w:val="28"/>
        </w:rPr>
        <w:t xml:space="preserve"> «а»</w:t>
      </w:r>
      <w:r w:rsidR="00202D69" w:rsidRPr="00CB52A6">
        <w:rPr>
          <w:rFonts w:ascii="Times New Roman" w:hAnsi="Times New Roman" w:cs="Times New Roman"/>
          <w:sz w:val="28"/>
          <w:szCs w:val="28"/>
        </w:rPr>
        <w:t xml:space="preserve"> </w:t>
      </w:r>
      <w:r w:rsidR="00202D69">
        <w:rPr>
          <w:rFonts w:ascii="Times New Roman" w:hAnsi="Times New Roman" w:cs="Times New Roman"/>
          <w:sz w:val="28"/>
          <w:szCs w:val="28"/>
        </w:rPr>
        <w:t>пункта 28</w:t>
      </w:r>
      <w:r w:rsidR="003E78E8">
        <w:rPr>
          <w:rFonts w:ascii="Times New Roman" w:hAnsi="Times New Roman" w:cs="Times New Roman"/>
          <w:sz w:val="28"/>
          <w:szCs w:val="28"/>
        </w:rPr>
        <w:t xml:space="preserve"> и с учетом положений пунктов 29 и 30</w:t>
      </w:r>
      <w:r w:rsidR="00DE094A">
        <w:rPr>
          <w:rFonts w:ascii="Times New Roman" w:hAnsi="Times New Roman" w:cs="Times New Roman"/>
          <w:sz w:val="28"/>
          <w:szCs w:val="28"/>
        </w:rPr>
        <w:t>,</w:t>
      </w:r>
      <w:r w:rsidR="00202D69">
        <w:rPr>
          <w:rFonts w:ascii="Times New Roman" w:hAnsi="Times New Roman" w:cs="Times New Roman"/>
          <w:sz w:val="28"/>
          <w:szCs w:val="28"/>
        </w:rPr>
        <w:t xml:space="preserve"> </w:t>
      </w:r>
      <w:r w:rsidR="008C1CC3">
        <w:rPr>
          <w:rFonts w:ascii="Times New Roman" w:hAnsi="Times New Roman" w:cs="Times New Roman"/>
          <w:sz w:val="28"/>
          <w:szCs w:val="28"/>
        </w:rPr>
        <w:t xml:space="preserve">понесенные </w:t>
      </w:r>
      <w:r w:rsidR="00202D69">
        <w:rPr>
          <w:rFonts w:ascii="Times New Roman" w:hAnsi="Times New Roman" w:cs="Times New Roman"/>
          <w:sz w:val="28"/>
          <w:szCs w:val="28"/>
        </w:rPr>
        <w:t>в отчетном периоде,</w:t>
      </w:r>
      <w:r w:rsidR="0001228F">
        <w:rPr>
          <w:rFonts w:ascii="Times New Roman" w:hAnsi="Times New Roman" w:cs="Times New Roman"/>
          <w:sz w:val="28"/>
          <w:szCs w:val="28"/>
        </w:rPr>
        <w:t xml:space="preserve"> </w:t>
      </w:r>
      <w:r w:rsidR="00B91A35">
        <w:rPr>
          <w:rFonts w:ascii="Times New Roman" w:hAnsi="Times New Roman" w:cs="Times New Roman"/>
          <w:sz w:val="28"/>
          <w:szCs w:val="28"/>
        </w:rPr>
        <w:t>относимые</w:t>
      </w:r>
      <w:r w:rsidR="00386E13">
        <w:rPr>
          <w:rFonts w:ascii="Times New Roman" w:hAnsi="Times New Roman" w:cs="Times New Roman"/>
          <w:sz w:val="28"/>
          <w:szCs w:val="28"/>
        </w:rPr>
        <w:t xml:space="preserve"> </w:t>
      </w:r>
      <w:r w:rsidR="00481F45">
        <w:rPr>
          <w:rFonts w:ascii="Times New Roman" w:hAnsi="Times New Roman" w:cs="Times New Roman"/>
          <w:sz w:val="28"/>
          <w:szCs w:val="28"/>
        </w:rPr>
        <w:t xml:space="preserve">на </w:t>
      </w:r>
      <w:r w:rsidR="00E60E3E">
        <w:rPr>
          <w:rFonts w:ascii="Times New Roman" w:hAnsi="Times New Roman" w:cs="Times New Roman"/>
          <w:sz w:val="28"/>
          <w:szCs w:val="28"/>
        </w:rPr>
        <w:t>суммарную</w:t>
      </w:r>
      <w:r w:rsidR="0001228F">
        <w:rPr>
          <w:rFonts w:ascii="Times New Roman" w:hAnsi="Times New Roman" w:cs="Times New Roman"/>
          <w:sz w:val="28"/>
          <w:szCs w:val="28"/>
        </w:rPr>
        <w:t xml:space="preserve"> протяженность</w:t>
      </w:r>
      <w:r w:rsidR="0024070E">
        <w:rPr>
          <w:rFonts w:ascii="Times New Roman" w:hAnsi="Times New Roman" w:cs="Times New Roman"/>
          <w:sz w:val="28"/>
          <w:szCs w:val="28"/>
        </w:rPr>
        <w:t xml:space="preserve"> ВЛ соответствующего класса напряжения</w:t>
      </w:r>
      <w:r w:rsidR="00B91A35">
        <w:rPr>
          <w:rFonts w:ascii="Times New Roman" w:hAnsi="Times New Roman" w:cs="Times New Roman"/>
          <w:sz w:val="28"/>
          <w:szCs w:val="28"/>
        </w:rPr>
        <w:t>;</w:t>
      </w:r>
    </w:p>
    <w:p w14:paraId="08917721" w14:textId="44EA72AF" w:rsidR="0037591D" w:rsidRPr="0037591D" w:rsidRDefault="0037591D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B0001">
        <w:rPr>
          <w:rFonts w:ascii="Times New Roman" w:hAnsi="Times New Roman" w:cs="Times New Roman"/>
          <w:sz w:val="28"/>
          <w:szCs w:val="28"/>
        </w:rPr>
        <w:t xml:space="preserve"> –</w:t>
      </w:r>
      <w:r w:rsidRPr="00DE0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материальные расходы, </w:t>
      </w:r>
      <w:r w:rsidR="008C1CC3">
        <w:rPr>
          <w:rFonts w:ascii="Times New Roman" w:hAnsi="Times New Roman" w:cs="Times New Roman"/>
          <w:sz w:val="28"/>
          <w:szCs w:val="28"/>
        </w:rPr>
        <w:t>связанные с выполнением работ, определенных подпунктом «а»</w:t>
      </w:r>
      <w:r w:rsidR="008C1CC3" w:rsidRPr="00CB52A6">
        <w:rPr>
          <w:rFonts w:ascii="Times New Roman" w:hAnsi="Times New Roman" w:cs="Times New Roman"/>
          <w:sz w:val="28"/>
          <w:szCs w:val="28"/>
        </w:rPr>
        <w:t xml:space="preserve"> </w:t>
      </w:r>
      <w:r w:rsidR="008C1CC3">
        <w:rPr>
          <w:rFonts w:ascii="Times New Roman" w:hAnsi="Times New Roman" w:cs="Times New Roman"/>
          <w:sz w:val="28"/>
          <w:szCs w:val="28"/>
        </w:rPr>
        <w:t xml:space="preserve">пункта 28 и с учетом положений пункта 31, </w:t>
      </w:r>
      <w:r>
        <w:rPr>
          <w:rFonts w:ascii="Times New Roman" w:hAnsi="Times New Roman" w:cs="Times New Roman"/>
          <w:sz w:val="28"/>
          <w:szCs w:val="28"/>
        </w:rPr>
        <w:t>относ</w:t>
      </w:r>
      <w:r w:rsidR="00B91A35">
        <w:rPr>
          <w:rFonts w:ascii="Times New Roman" w:hAnsi="Times New Roman" w:cs="Times New Roman"/>
          <w:sz w:val="28"/>
          <w:szCs w:val="28"/>
        </w:rPr>
        <w:t>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A3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91A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доступа к инфраструктуре для размещения сетей электросвязи</w:t>
      </w:r>
      <w:r w:rsidR="001626F2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 w:rsidR="00E60E3E">
        <w:rPr>
          <w:rFonts w:ascii="Times New Roman" w:hAnsi="Times New Roman" w:cs="Times New Roman"/>
          <w:sz w:val="28"/>
          <w:szCs w:val="28"/>
        </w:rPr>
        <w:t>;</w:t>
      </w:r>
    </w:p>
    <w:p w14:paraId="4F93ED47" w14:textId="5C3BD6FB" w:rsidR="008A13D5" w:rsidRPr="005E665D" w:rsidRDefault="005F10D6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D9E">
        <w:rPr>
          <w:rFonts w:ascii="Times New Roman" w:hAnsi="Times New Roman" w:cs="Times New Roman"/>
          <w:sz w:val="28"/>
          <w:szCs w:val="28"/>
        </w:rPr>
        <w:t>КДУ</w:t>
      </w:r>
      <w:r w:rsidR="005E665D" w:rsidRPr="005E66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C12D9E">
        <w:rPr>
          <w:rFonts w:ascii="Times New Roman" w:hAnsi="Times New Roman" w:cs="Times New Roman"/>
          <w:sz w:val="28"/>
          <w:szCs w:val="28"/>
        </w:rPr>
        <w:t xml:space="preserve"> – коэффициент долевого участия, применяемый к общим (совместным) прямым расходам</w:t>
      </w:r>
      <w:r w:rsidR="00F22222" w:rsidRPr="00C12D9E">
        <w:rPr>
          <w:rFonts w:ascii="Times New Roman" w:hAnsi="Times New Roman" w:cs="Times New Roman"/>
          <w:sz w:val="28"/>
          <w:szCs w:val="28"/>
        </w:rPr>
        <w:t>, относимым на опоры ВЛ соответствующего класса напряжения</w:t>
      </w:r>
      <w:r w:rsidR="004B2F7E">
        <w:rPr>
          <w:rFonts w:ascii="Times New Roman" w:hAnsi="Times New Roman" w:cs="Times New Roman"/>
          <w:sz w:val="28"/>
          <w:szCs w:val="28"/>
        </w:rPr>
        <w:t xml:space="preserve"> </w:t>
      </w:r>
      <w:r w:rsidR="007D4CD7">
        <w:rPr>
          <w:rFonts w:ascii="Times New Roman" w:hAnsi="Times New Roman" w:cs="Times New Roman"/>
          <w:sz w:val="28"/>
          <w:szCs w:val="28"/>
        </w:rPr>
        <w:t xml:space="preserve">при распределении </w:t>
      </w:r>
      <w:r w:rsidR="0034409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22222" w:rsidRPr="00C12D9E">
        <w:rPr>
          <w:rFonts w:ascii="Times New Roman" w:hAnsi="Times New Roman" w:cs="Times New Roman"/>
          <w:sz w:val="28"/>
          <w:szCs w:val="28"/>
        </w:rPr>
        <w:t xml:space="preserve">между услугами </w:t>
      </w:r>
      <w:r w:rsidR="00C12D9E" w:rsidRPr="00C12D9E">
        <w:rPr>
          <w:rFonts w:ascii="Times New Roman" w:hAnsi="Times New Roman" w:cs="Times New Roman"/>
          <w:sz w:val="28"/>
          <w:szCs w:val="28"/>
        </w:rPr>
        <w:t>по передаче</w:t>
      </w:r>
      <w:r w:rsidR="00F22222" w:rsidRPr="00C12D9E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4B2F7E">
        <w:rPr>
          <w:rFonts w:ascii="Times New Roman" w:hAnsi="Times New Roman" w:cs="Times New Roman"/>
          <w:sz w:val="28"/>
          <w:szCs w:val="28"/>
        </w:rPr>
        <w:t>,</w:t>
      </w:r>
      <w:r w:rsidR="00344090">
        <w:rPr>
          <w:rFonts w:ascii="Times New Roman" w:hAnsi="Times New Roman" w:cs="Times New Roman"/>
          <w:sz w:val="28"/>
          <w:szCs w:val="28"/>
        </w:rPr>
        <w:t xml:space="preserve"> услугой</w:t>
      </w:r>
      <w:r w:rsidR="00F22222" w:rsidRPr="00C12D9E">
        <w:rPr>
          <w:rFonts w:ascii="Times New Roman" w:hAnsi="Times New Roman" w:cs="Times New Roman"/>
          <w:sz w:val="28"/>
          <w:szCs w:val="28"/>
        </w:rPr>
        <w:t xml:space="preserve"> </w:t>
      </w:r>
      <w:r w:rsidR="00C12D9E" w:rsidRPr="00C12D9E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F22222" w:rsidRPr="00C12D9E">
        <w:rPr>
          <w:rFonts w:ascii="Times New Roman" w:hAnsi="Times New Roman" w:cs="Times New Roman"/>
          <w:sz w:val="28"/>
          <w:szCs w:val="28"/>
        </w:rPr>
        <w:t xml:space="preserve"> доступа к инфраструктуре для размещения сетей электросвязи и иными услугами в соответствии с данными раздельного учета расходов</w:t>
      </w:r>
      <w:r w:rsidR="00C12D9E" w:rsidRPr="00C12D9E">
        <w:rPr>
          <w:rFonts w:ascii="Times New Roman" w:hAnsi="Times New Roman" w:cs="Times New Roman"/>
          <w:sz w:val="28"/>
          <w:szCs w:val="28"/>
        </w:rPr>
        <w:t xml:space="preserve">, определяемый </w:t>
      </w:r>
      <w:r w:rsidR="005E665D">
        <w:rPr>
          <w:rFonts w:ascii="Times New Roman" w:hAnsi="Times New Roman" w:cs="Times New Roman"/>
          <w:sz w:val="28"/>
          <w:szCs w:val="28"/>
        </w:rPr>
        <w:t xml:space="preserve">по каждому классу напряжения </w:t>
      </w:r>
      <w:r w:rsidR="00C12D9E" w:rsidRPr="00C12D9E">
        <w:rPr>
          <w:rFonts w:ascii="Times New Roman" w:hAnsi="Times New Roman" w:cs="Times New Roman"/>
          <w:sz w:val="28"/>
          <w:szCs w:val="28"/>
        </w:rPr>
        <w:t xml:space="preserve">как отношение количества </w:t>
      </w:r>
      <w:r w:rsidR="005E665D">
        <w:rPr>
          <w:rFonts w:ascii="Times New Roman" w:hAnsi="Times New Roman" w:cs="Times New Roman"/>
          <w:sz w:val="28"/>
          <w:szCs w:val="28"/>
        </w:rPr>
        <w:t>ВОЛС (ОК)</w:t>
      </w:r>
      <w:r w:rsidR="00C12D9E" w:rsidRPr="00C12D9E">
        <w:rPr>
          <w:rFonts w:ascii="Times New Roman" w:hAnsi="Times New Roman" w:cs="Times New Roman"/>
          <w:sz w:val="28"/>
          <w:szCs w:val="28"/>
        </w:rPr>
        <w:t xml:space="preserve"> к общему количеству кабелей</w:t>
      </w:r>
      <w:r w:rsidR="005E665D">
        <w:rPr>
          <w:rFonts w:ascii="Times New Roman" w:hAnsi="Times New Roman" w:cs="Times New Roman"/>
          <w:sz w:val="28"/>
          <w:szCs w:val="28"/>
        </w:rPr>
        <w:t>/оборудования</w:t>
      </w:r>
      <w:r w:rsidR="00C12D9E" w:rsidRPr="00C12D9E">
        <w:rPr>
          <w:rFonts w:ascii="Times New Roman" w:hAnsi="Times New Roman" w:cs="Times New Roman"/>
          <w:sz w:val="28"/>
          <w:szCs w:val="28"/>
        </w:rPr>
        <w:t>,</w:t>
      </w:r>
      <w:r w:rsidR="005E665D">
        <w:rPr>
          <w:rFonts w:ascii="Times New Roman" w:hAnsi="Times New Roman" w:cs="Times New Roman"/>
          <w:sz w:val="28"/>
          <w:szCs w:val="28"/>
        </w:rPr>
        <w:t xml:space="preserve"> размещаемых</w:t>
      </w:r>
      <w:r w:rsidR="00C12D9E" w:rsidRPr="00C12D9E">
        <w:rPr>
          <w:rFonts w:ascii="Times New Roman" w:hAnsi="Times New Roman" w:cs="Times New Roman"/>
          <w:sz w:val="28"/>
          <w:szCs w:val="28"/>
        </w:rPr>
        <w:t xml:space="preserve"> на опоре ВЛ, по всей протяженности ВЛ.</w:t>
      </w:r>
    </w:p>
    <w:p w14:paraId="790290C9" w14:textId="65E401F5" w:rsidR="008D2B43" w:rsidRDefault="008D2B43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4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месяцев в отчетном периоде</w:t>
      </w:r>
      <w:r w:rsidR="00AB24AA">
        <w:rPr>
          <w:rFonts w:ascii="Times New Roman" w:hAnsi="Times New Roman" w:cs="Times New Roman"/>
          <w:sz w:val="28"/>
          <w:szCs w:val="28"/>
        </w:rPr>
        <w:t>.</w:t>
      </w:r>
    </w:p>
    <w:p w14:paraId="7279609C" w14:textId="5A56BBFD" w:rsidR="00AB24AA" w:rsidRDefault="001626F2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6C3" w:rsidRPr="001460CB">
        <w:rPr>
          <w:rFonts w:ascii="Times New Roman" w:hAnsi="Times New Roman" w:cs="Times New Roman"/>
          <w:sz w:val="28"/>
          <w:szCs w:val="28"/>
        </w:rPr>
        <w:t>4</w:t>
      </w:r>
      <w:r w:rsidR="00AB24AA">
        <w:rPr>
          <w:rFonts w:ascii="Times New Roman" w:hAnsi="Times New Roman" w:cs="Times New Roman"/>
          <w:sz w:val="28"/>
          <w:szCs w:val="28"/>
        </w:rPr>
        <w:t>.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="00AB24AA">
        <w:rPr>
          <w:rFonts w:ascii="Times New Roman" w:hAnsi="Times New Roman" w:cs="Times New Roman"/>
          <w:sz w:val="28"/>
          <w:szCs w:val="28"/>
        </w:rPr>
        <w:t xml:space="preserve"> </w:t>
      </w:r>
      <w:r w:rsidR="002540CB">
        <w:rPr>
          <w:rFonts w:ascii="Times New Roman" w:hAnsi="Times New Roman" w:cs="Times New Roman"/>
          <w:sz w:val="28"/>
          <w:szCs w:val="28"/>
        </w:rPr>
        <w:t>О</w:t>
      </w:r>
      <w:r w:rsidR="00E74544">
        <w:rPr>
          <w:rFonts w:ascii="Times New Roman" w:hAnsi="Times New Roman" w:cs="Times New Roman"/>
          <w:sz w:val="28"/>
          <w:szCs w:val="28"/>
        </w:rPr>
        <w:t xml:space="preserve">бщие </w:t>
      </w:r>
      <w:r w:rsidR="005F10D6">
        <w:rPr>
          <w:rFonts w:ascii="Times New Roman" w:hAnsi="Times New Roman" w:cs="Times New Roman"/>
          <w:sz w:val="28"/>
          <w:szCs w:val="28"/>
        </w:rPr>
        <w:t xml:space="preserve">(совместные) </w:t>
      </w:r>
      <w:r w:rsidR="00386E13"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AB24AA">
        <w:rPr>
          <w:rFonts w:ascii="Times New Roman" w:hAnsi="Times New Roman" w:cs="Times New Roman"/>
          <w:sz w:val="28"/>
          <w:szCs w:val="28"/>
        </w:rPr>
        <w:t>расходы</w:t>
      </w:r>
      <w:r w:rsidR="00B91A35">
        <w:rPr>
          <w:rFonts w:ascii="Times New Roman" w:hAnsi="Times New Roman" w:cs="Times New Roman"/>
          <w:sz w:val="28"/>
          <w:szCs w:val="28"/>
        </w:rPr>
        <w:t>, относимые</w:t>
      </w:r>
      <w:r w:rsidR="00F15970">
        <w:rPr>
          <w:rFonts w:ascii="Times New Roman" w:hAnsi="Times New Roman" w:cs="Times New Roman"/>
          <w:sz w:val="28"/>
          <w:szCs w:val="28"/>
        </w:rPr>
        <w:t xml:space="preserve"> </w:t>
      </w:r>
      <w:r w:rsidR="00C960EE">
        <w:rPr>
          <w:rFonts w:ascii="Times New Roman" w:hAnsi="Times New Roman" w:cs="Times New Roman"/>
          <w:sz w:val="28"/>
          <w:szCs w:val="28"/>
        </w:rPr>
        <w:t xml:space="preserve">на </w:t>
      </w:r>
      <w:r w:rsidR="004B2F7E">
        <w:rPr>
          <w:rFonts w:ascii="Times New Roman" w:hAnsi="Times New Roman" w:cs="Times New Roman"/>
          <w:sz w:val="28"/>
          <w:szCs w:val="28"/>
        </w:rPr>
        <w:t>суммарную</w:t>
      </w:r>
      <w:r w:rsidR="00C960EE">
        <w:rPr>
          <w:rFonts w:ascii="Times New Roman" w:hAnsi="Times New Roman" w:cs="Times New Roman"/>
          <w:sz w:val="28"/>
          <w:szCs w:val="28"/>
        </w:rPr>
        <w:t xml:space="preserve"> протяженность</w:t>
      </w:r>
      <w:r w:rsidR="00AB24AA">
        <w:rPr>
          <w:rFonts w:ascii="Times New Roman" w:hAnsi="Times New Roman" w:cs="Times New Roman"/>
          <w:sz w:val="28"/>
          <w:szCs w:val="28"/>
        </w:rPr>
        <w:t xml:space="preserve"> </w:t>
      </w:r>
      <w:r w:rsidR="00CE1C42">
        <w:rPr>
          <w:rFonts w:ascii="Times New Roman" w:hAnsi="Times New Roman" w:cs="Times New Roman"/>
          <w:sz w:val="28"/>
          <w:szCs w:val="28"/>
        </w:rPr>
        <w:t xml:space="preserve">ВЛ соответствующего </w:t>
      </w:r>
      <w:r w:rsidR="007A30E7">
        <w:rPr>
          <w:rFonts w:ascii="Times New Roman" w:hAnsi="Times New Roman" w:cs="Times New Roman"/>
          <w:sz w:val="28"/>
          <w:szCs w:val="28"/>
        </w:rPr>
        <w:t>класса</w:t>
      </w:r>
      <w:r w:rsidR="005F10D6">
        <w:rPr>
          <w:rFonts w:ascii="Times New Roman" w:hAnsi="Times New Roman" w:cs="Times New Roman"/>
          <w:sz w:val="28"/>
          <w:szCs w:val="28"/>
        </w:rPr>
        <w:t xml:space="preserve"> напряжения при выполнении работ, определенных подпунктами </w:t>
      </w:r>
      <w:r w:rsidR="00CB52A6">
        <w:rPr>
          <w:rFonts w:ascii="Times New Roman" w:hAnsi="Times New Roman" w:cs="Times New Roman"/>
          <w:sz w:val="28"/>
          <w:szCs w:val="28"/>
        </w:rPr>
        <w:t xml:space="preserve">«а» пункта </w:t>
      </w:r>
      <w:r w:rsidR="0037591D">
        <w:rPr>
          <w:rFonts w:ascii="Times New Roman" w:hAnsi="Times New Roman" w:cs="Times New Roman"/>
          <w:sz w:val="28"/>
          <w:szCs w:val="28"/>
        </w:rPr>
        <w:t>2</w:t>
      </w:r>
      <w:r w:rsidR="00B91A35">
        <w:rPr>
          <w:rFonts w:ascii="Times New Roman" w:hAnsi="Times New Roman" w:cs="Times New Roman"/>
          <w:sz w:val="28"/>
          <w:szCs w:val="28"/>
        </w:rPr>
        <w:t>8</w:t>
      </w:r>
      <w:r w:rsidR="00CB52A6">
        <w:rPr>
          <w:rFonts w:ascii="Times New Roman" w:hAnsi="Times New Roman" w:cs="Times New Roman"/>
          <w:sz w:val="28"/>
          <w:szCs w:val="28"/>
        </w:rPr>
        <w:t xml:space="preserve"> </w:t>
      </w:r>
      <w:r w:rsidR="00AB24AA">
        <w:rPr>
          <w:rFonts w:ascii="Times New Roman" w:hAnsi="Times New Roman" w:cs="Times New Roman"/>
          <w:sz w:val="28"/>
          <w:szCs w:val="28"/>
        </w:rPr>
        <w:t>рассчитываются по формуле:</w:t>
      </w:r>
    </w:p>
    <w:p w14:paraId="1B1A04B6" w14:textId="55526A02" w:rsidR="00605981" w:rsidRDefault="00E74544" w:rsidP="007D6C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5970" w:rsidRPr="00C77C40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344090">
        <w:rPr>
          <w:rFonts w:ascii="Times New Roman" w:hAnsi="Times New Roman" w:cs="Times New Roman"/>
          <w:b/>
          <w:sz w:val="28"/>
          <w:szCs w:val="28"/>
        </w:rPr>
        <w:t>. общ.</w:t>
      </w:r>
      <w:r w:rsidR="0034409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F15970" w:rsidRPr="00C77C40">
        <w:rPr>
          <w:rFonts w:ascii="Times New Roman" w:hAnsi="Times New Roman" w:cs="Times New Roman"/>
          <w:b/>
          <w:sz w:val="28"/>
          <w:szCs w:val="28"/>
        </w:rPr>
        <w:t>=</w:t>
      </w:r>
      <w:r w:rsidR="00F15970">
        <w:rPr>
          <w:rFonts w:ascii="Times New Roman" w:hAnsi="Times New Roman" w:cs="Times New Roman"/>
          <w:b/>
          <w:sz w:val="28"/>
          <w:szCs w:val="28"/>
        </w:rPr>
        <w:t>Рот</w:t>
      </w:r>
      <w:r w:rsidR="0034409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F15970" w:rsidRPr="00C77C40">
        <w:rPr>
          <w:rFonts w:ascii="Times New Roman" w:hAnsi="Times New Roman" w:cs="Times New Roman"/>
          <w:b/>
          <w:sz w:val="28"/>
          <w:szCs w:val="28"/>
        </w:rPr>
        <w:t>(n)+</w:t>
      </w:r>
      <w:proofErr w:type="spellStart"/>
      <w:r w:rsidR="00F15970" w:rsidRPr="00C77C40">
        <w:rPr>
          <w:rFonts w:ascii="Times New Roman" w:hAnsi="Times New Roman" w:cs="Times New Roman"/>
          <w:b/>
          <w:sz w:val="28"/>
          <w:szCs w:val="28"/>
        </w:rPr>
        <w:t>Р</w:t>
      </w:r>
      <w:r w:rsidR="00F15970">
        <w:rPr>
          <w:rFonts w:ascii="Times New Roman" w:hAnsi="Times New Roman" w:cs="Times New Roman"/>
          <w:b/>
          <w:sz w:val="28"/>
          <w:szCs w:val="28"/>
        </w:rPr>
        <w:t>соц</w:t>
      </w:r>
      <w:proofErr w:type="spellEnd"/>
      <w:r w:rsidR="00F15970">
        <w:rPr>
          <w:rFonts w:ascii="Times New Roman" w:hAnsi="Times New Roman" w:cs="Times New Roman"/>
          <w:b/>
          <w:sz w:val="28"/>
          <w:szCs w:val="28"/>
        </w:rPr>
        <w:t xml:space="preserve"> нужды</w:t>
      </w:r>
      <w:r w:rsidR="0034409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F15970" w:rsidRPr="00C77C40">
        <w:rPr>
          <w:rFonts w:ascii="Times New Roman" w:hAnsi="Times New Roman" w:cs="Times New Roman"/>
          <w:b/>
          <w:sz w:val="28"/>
          <w:szCs w:val="28"/>
        </w:rPr>
        <w:t>(n)</w:t>
      </w:r>
      <w:r w:rsidR="002B00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0001" w:rsidRPr="002B0001">
        <w:rPr>
          <w:rFonts w:ascii="Times New Roman" w:hAnsi="Times New Roman" w:cs="Times New Roman"/>
          <w:sz w:val="28"/>
          <w:szCs w:val="28"/>
        </w:rPr>
        <w:t>где</w:t>
      </w:r>
    </w:p>
    <w:p w14:paraId="772E4D05" w14:textId="50338D49" w:rsidR="00F15970" w:rsidRDefault="00F15970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D5">
        <w:rPr>
          <w:rFonts w:ascii="Times New Roman" w:hAnsi="Times New Roman" w:cs="Times New Roman"/>
          <w:sz w:val="28"/>
          <w:szCs w:val="28"/>
        </w:rPr>
        <w:t>Рот</w:t>
      </w:r>
      <w:r w:rsidR="0034409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44090">
        <w:rPr>
          <w:rFonts w:ascii="Times New Roman" w:hAnsi="Times New Roman" w:cs="Times New Roman"/>
          <w:sz w:val="28"/>
          <w:szCs w:val="28"/>
        </w:rPr>
        <w:t>(</w:t>
      </w:r>
      <w:r w:rsidR="0034409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440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15970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A24985">
        <w:rPr>
          <w:rFonts w:ascii="Times New Roman" w:hAnsi="Times New Roman" w:cs="Times New Roman"/>
          <w:sz w:val="28"/>
          <w:szCs w:val="28"/>
        </w:rPr>
        <w:t>общих</w:t>
      </w:r>
      <w:r w:rsidR="00CD7652">
        <w:rPr>
          <w:rFonts w:ascii="Times New Roman" w:hAnsi="Times New Roman" w:cs="Times New Roman"/>
          <w:sz w:val="28"/>
          <w:szCs w:val="28"/>
        </w:rPr>
        <w:t xml:space="preserve"> (совместных)</w:t>
      </w:r>
      <w:r w:rsidR="00A24985">
        <w:rPr>
          <w:rFonts w:ascii="Times New Roman" w:hAnsi="Times New Roman" w:cs="Times New Roman"/>
          <w:sz w:val="28"/>
          <w:szCs w:val="28"/>
        </w:rPr>
        <w:t xml:space="preserve"> </w:t>
      </w:r>
      <w:r w:rsidRPr="00A01A78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1A78">
        <w:rPr>
          <w:rFonts w:ascii="Times New Roman" w:hAnsi="Times New Roman" w:cs="Times New Roman"/>
          <w:sz w:val="28"/>
          <w:szCs w:val="28"/>
        </w:rPr>
        <w:t xml:space="preserve"> на оплату труда производственного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4985">
        <w:rPr>
          <w:rFonts w:ascii="Times New Roman" w:hAnsi="Times New Roman" w:cs="Times New Roman"/>
          <w:sz w:val="28"/>
          <w:szCs w:val="28"/>
        </w:rPr>
        <w:t>относим</w:t>
      </w:r>
      <w:r w:rsidR="00CD7652">
        <w:rPr>
          <w:rFonts w:ascii="Times New Roman" w:hAnsi="Times New Roman" w:cs="Times New Roman"/>
          <w:sz w:val="28"/>
          <w:szCs w:val="28"/>
        </w:rPr>
        <w:t>ые</w:t>
      </w:r>
      <w:r w:rsidR="00A24985">
        <w:rPr>
          <w:rFonts w:ascii="Times New Roman" w:hAnsi="Times New Roman" w:cs="Times New Roman"/>
          <w:sz w:val="28"/>
          <w:szCs w:val="28"/>
        </w:rPr>
        <w:t xml:space="preserve"> на ВЛ соответствующего класса напряжения </w:t>
      </w:r>
      <w:r w:rsidR="000410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</w:t>
      </w:r>
      <w:r w:rsidR="000410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410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4DB80B" w14:textId="00BEBB65" w:rsidR="00F15970" w:rsidRDefault="00F15970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Рсоц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нужды</w:t>
      </w:r>
      <w:r w:rsidR="0034409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44090">
        <w:rPr>
          <w:rFonts w:ascii="Times New Roman" w:hAnsi="Times New Roman" w:cs="Times New Roman"/>
          <w:sz w:val="28"/>
          <w:szCs w:val="28"/>
        </w:rPr>
        <w:t>(</w:t>
      </w:r>
      <w:r w:rsidR="0034409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440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0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A01A78">
        <w:rPr>
          <w:rFonts w:ascii="Times New Roman" w:hAnsi="Times New Roman" w:cs="Times New Roman"/>
          <w:sz w:val="28"/>
          <w:szCs w:val="28"/>
        </w:rPr>
        <w:t>отчислени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1A78">
        <w:rPr>
          <w:rFonts w:ascii="Times New Roman" w:hAnsi="Times New Roman" w:cs="Times New Roman"/>
          <w:sz w:val="28"/>
          <w:szCs w:val="28"/>
        </w:rPr>
        <w:t xml:space="preserve"> на социальные нужды</w:t>
      </w:r>
      <w:r w:rsidR="00183C25">
        <w:rPr>
          <w:rFonts w:ascii="Times New Roman" w:hAnsi="Times New Roman" w:cs="Times New Roman"/>
          <w:sz w:val="28"/>
          <w:szCs w:val="28"/>
        </w:rPr>
        <w:t xml:space="preserve">, относимая </w:t>
      </w:r>
      <w:r w:rsidR="002D11A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ВЛ соответствующего класса напряжения</w:t>
      </w:r>
      <w:r w:rsidR="0004109A">
        <w:rPr>
          <w:rFonts w:ascii="Times New Roman" w:hAnsi="Times New Roman" w:cs="Times New Roman"/>
          <w:sz w:val="28"/>
          <w:szCs w:val="28"/>
        </w:rPr>
        <w:t xml:space="preserve"> в</w:t>
      </w:r>
      <w:r w:rsidRPr="00F1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</w:t>
      </w:r>
      <w:r w:rsidR="0004109A">
        <w:rPr>
          <w:rFonts w:ascii="Times New Roman" w:hAnsi="Times New Roman" w:cs="Times New Roman"/>
          <w:sz w:val="28"/>
          <w:szCs w:val="28"/>
        </w:rPr>
        <w:t>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A0E1F6" w14:textId="7B11AFCB" w:rsidR="006163B0" w:rsidRDefault="00344090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Del="00344090">
        <w:rPr>
          <w:rFonts w:ascii="Times New Roman" w:hAnsi="Times New Roman" w:cs="Times New Roman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sz w:val="28"/>
          <w:szCs w:val="28"/>
        </w:rPr>
        <w:t>(</w:t>
      </w:r>
      <w:r w:rsidR="00EA7CFC" w:rsidRPr="00C77C40">
        <w:rPr>
          <w:rFonts w:ascii="Times New Roman" w:hAnsi="Times New Roman" w:cs="Times New Roman"/>
          <w:sz w:val="28"/>
          <w:szCs w:val="28"/>
        </w:rPr>
        <w:t>n</w:t>
      </w:r>
      <w:r w:rsidR="00EA7CFC" w:rsidRPr="00EA7CFC">
        <w:rPr>
          <w:rFonts w:ascii="Times New Roman" w:hAnsi="Times New Roman" w:cs="Times New Roman"/>
          <w:sz w:val="28"/>
          <w:szCs w:val="28"/>
        </w:rPr>
        <w:t xml:space="preserve">) – </w:t>
      </w:r>
      <w:r w:rsidR="00EA7CFC">
        <w:rPr>
          <w:rFonts w:ascii="Times New Roman" w:hAnsi="Times New Roman" w:cs="Times New Roman"/>
          <w:sz w:val="28"/>
          <w:szCs w:val="28"/>
        </w:rPr>
        <w:t xml:space="preserve">отчетный период, предшествующий расчетному. </w:t>
      </w:r>
    </w:p>
    <w:p w14:paraId="5B0981D8" w14:textId="04129AA1" w:rsidR="00110141" w:rsidRPr="00C52EA1" w:rsidRDefault="00110141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6C3" w:rsidRPr="001376C3">
        <w:rPr>
          <w:rFonts w:ascii="Times New Roman" w:hAnsi="Times New Roman" w:cs="Times New Roman"/>
          <w:sz w:val="28"/>
          <w:szCs w:val="28"/>
        </w:rPr>
        <w:t>5</w:t>
      </w:r>
      <w:r w:rsidRPr="002027BE">
        <w:rPr>
          <w:rFonts w:ascii="Times New Roman" w:hAnsi="Times New Roman" w:cs="Times New Roman"/>
          <w:sz w:val="28"/>
          <w:szCs w:val="28"/>
        </w:rPr>
        <w:t>. Прямые расходы,</w:t>
      </w:r>
      <w:r w:rsidRPr="00110141">
        <w:rPr>
          <w:rFonts w:ascii="Times New Roman" w:hAnsi="Times New Roman" w:cs="Times New Roman"/>
          <w:sz w:val="28"/>
          <w:szCs w:val="28"/>
        </w:rPr>
        <w:t xml:space="preserve"> </w:t>
      </w:r>
      <w:r w:rsidRPr="002027BE">
        <w:rPr>
          <w:rFonts w:ascii="Times New Roman" w:hAnsi="Times New Roman" w:cs="Times New Roman"/>
          <w:sz w:val="28"/>
          <w:szCs w:val="28"/>
        </w:rPr>
        <w:t>учитываемые в составе Тарифа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7BE">
        <w:rPr>
          <w:rFonts w:ascii="Times New Roman" w:hAnsi="Times New Roman" w:cs="Times New Roman"/>
          <w:sz w:val="28"/>
          <w:szCs w:val="28"/>
        </w:rPr>
        <w:t xml:space="preserve"> рассчитанные с </w:t>
      </w:r>
      <w:r w:rsidRPr="00C12D9E">
        <w:rPr>
          <w:rFonts w:ascii="Times New Roman" w:hAnsi="Times New Roman" w:cs="Times New Roman"/>
          <w:sz w:val="28"/>
          <w:szCs w:val="28"/>
        </w:rPr>
        <w:t>использованием КДУ</w:t>
      </w:r>
      <w:r w:rsidR="00C12D9E" w:rsidRPr="00C12D9E">
        <w:rPr>
          <w:rFonts w:ascii="Times New Roman" w:hAnsi="Times New Roman" w:cs="Times New Roman"/>
          <w:sz w:val="28"/>
          <w:szCs w:val="28"/>
        </w:rPr>
        <w:t>,</w:t>
      </w:r>
      <w:r w:rsidRPr="00C12D9E">
        <w:rPr>
          <w:rFonts w:ascii="Times New Roman" w:hAnsi="Times New Roman" w:cs="Times New Roman"/>
          <w:sz w:val="28"/>
          <w:szCs w:val="28"/>
        </w:rPr>
        <w:t xml:space="preserve"> должны соответствовать данным бухгалтерской отчетности и данным раздельного учета расходов по прочим видам</w:t>
      </w:r>
      <w:r w:rsidRPr="002027BE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70F77" w14:textId="41D2B62E" w:rsidR="001300D6" w:rsidRDefault="00110141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6C3" w:rsidRPr="001460CB">
        <w:rPr>
          <w:rFonts w:ascii="Times New Roman" w:hAnsi="Times New Roman" w:cs="Times New Roman"/>
          <w:sz w:val="28"/>
          <w:szCs w:val="28"/>
        </w:rPr>
        <w:t>6</w:t>
      </w:r>
      <w:r w:rsidR="00CA65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00D6">
        <w:rPr>
          <w:rFonts w:ascii="Times New Roman" w:hAnsi="Times New Roman" w:cs="Times New Roman"/>
          <w:sz w:val="28"/>
          <w:szCs w:val="28"/>
        </w:rPr>
        <w:t>освенные расходы</w:t>
      </w:r>
      <w:r w:rsidR="00DE66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66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E6627">
        <w:rPr>
          <w:rFonts w:ascii="Times New Roman" w:hAnsi="Times New Roman" w:cs="Times New Roman"/>
          <w:sz w:val="28"/>
          <w:szCs w:val="28"/>
        </w:rPr>
        <w:t>)</w:t>
      </w:r>
      <w:r w:rsidR="00913A8D">
        <w:rPr>
          <w:rFonts w:ascii="Times New Roman" w:hAnsi="Times New Roman" w:cs="Times New Roman"/>
          <w:sz w:val="28"/>
          <w:szCs w:val="28"/>
        </w:rPr>
        <w:t xml:space="preserve">, учитываемые в составе расходов </w:t>
      </w:r>
      <w:r w:rsidR="005E6BB3">
        <w:rPr>
          <w:rFonts w:ascii="Times New Roman" w:hAnsi="Times New Roman" w:cs="Times New Roman"/>
          <w:sz w:val="28"/>
          <w:szCs w:val="28"/>
        </w:rPr>
        <w:t>Тариф</w:t>
      </w:r>
      <w:r w:rsidR="00DE6627">
        <w:rPr>
          <w:rFonts w:ascii="Times New Roman" w:hAnsi="Times New Roman" w:cs="Times New Roman"/>
          <w:sz w:val="28"/>
          <w:szCs w:val="28"/>
        </w:rPr>
        <w:t>а 2</w:t>
      </w:r>
      <w:r w:rsidR="002B0001">
        <w:rPr>
          <w:rFonts w:ascii="Times New Roman" w:hAnsi="Times New Roman" w:cs="Times New Roman"/>
          <w:sz w:val="28"/>
          <w:szCs w:val="28"/>
        </w:rPr>
        <w:t>,</w:t>
      </w:r>
      <w:r w:rsidR="001300D6">
        <w:rPr>
          <w:rFonts w:ascii="Times New Roman" w:hAnsi="Times New Roman" w:cs="Times New Roman"/>
          <w:sz w:val="28"/>
          <w:szCs w:val="28"/>
        </w:rPr>
        <w:t xml:space="preserve"> рассчитываются по формуле:</w:t>
      </w:r>
    </w:p>
    <w:p w14:paraId="6DA91375" w14:textId="12065B73" w:rsidR="001300D6" w:rsidRDefault="001300D6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B3F">
        <w:rPr>
          <w:rFonts w:ascii="Times New Roman" w:hAnsi="Times New Roman" w:cs="Times New Roman"/>
          <w:b/>
          <w:sz w:val="28"/>
          <w:szCs w:val="28"/>
        </w:rPr>
        <w:t>Р</w:t>
      </w:r>
      <w:r w:rsidR="00110141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11014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931B3F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Pr="00931B3F">
        <w:rPr>
          <w:rFonts w:ascii="Times New Roman" w:hAnsi="Times New Roman" w:cs="Times New Roman"/>
          <w:b/>
          <w:sz w:val="28"/>
          <w:szCs w:val="28"/>
        </w:rPr>
        <w:t>Р</w:t>
      </w:r>
      <w:r w:rsidR="00344090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943E9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344090">
        <w:rPr>
          <w:rFonts w:ascii="Times New Roman" w:hAnsi="Times New Roman" w:cs="Times New Roman"/>
          <w:b/>
          <w:sz w:val="28"/>
          <w:szCs w:val="28"/>
        </w:rPr>
        <w:t>.</w:t>
      </w:r>
      <w:r w:rsidR="0034409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05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B3F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931B3F">
        <w:rPr>
          <w:rFonts w:ascii="Times New Roman" w:hAnsi="Times New Roman" w:cs="Times New Roman"/>
          <w:b/>
          <w:sz w:val="28"/>
          <w:szCs w:val="28"/>
        </w:rPr>
        <w:t>Кр</w:t>
      </w:r>
      <w:r w:rsidR="008A13D5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931B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0A5C576F" w14:textId="77777777" w:rsidR="00AC34B0" w:rsidRDefault="001300D6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 w:rsidR="008A13D5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</w:t>
      </w:r>
      <w:r w:rsidR="00110141">
        <w:rPr>
          <w:rFonts w:ascii="Times New Roman" w:hAnsi="Times New Roman" w:cs="Times New Roman"/>
          <w:sz w:val="28"/>
          <w:szCs w:val="28"/>
        </w:rPr>
        <w:t xml:space="preserve">косвенных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1C0BA0">
        <w:rPr>
          <w:rFonts w:ascii="Times New Roman" w:hAnsi="Times New Roman" w:cs="Times New Roman"/>
          <w:sz w:val="28"/>
          <w:szCs w:val="28"/>
        </w:rPr>
        <w:t>;</w:t>
      </w:r>
    </w:p>
    <w:p w14:paraId="1120BA55" w14:textId="4915B32C" w:rsidR="00913A8D" w:rsidRPr="002B6CFB" w:rsidRDefault="007D6C0D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84446">
        <w:rPr>
          <w:rFonts w:ascii="Times New Roman" w:hAnsi="Times New Roman" w:cs="Times New Roman"/>
          <w:sz w:val="28"/>
          <w:szCs w:val="28"/>
        </w:rPr>
        <w:t xml:space="preserve">. </w:t>
      </w:r>
      <w:r w:rsidR="00913A8D" w:rsidRPr="002B6CFB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5E6BB3" w:rsidRPr="007F34B7">
        <w:rPr>
          <w:rFonts w:ascii="Times New Roman" w:hAnsi="Times New Roman" w:cs="Times New Roman"/>
          <w:sz w:val="28"/>
          <w:szCs w:val="28"/>
        </w:rPr>
        <w:t>косвенных</w:t>
      </w:r>
      <w:r w:rsidR="00913A8D" w:rsidRPr="002B6CFB">
        <w:rPr>
          <w:rFonts w:ascii="Times New Roman" w:hAnsi="Times New Roman" w:cs="Times New Roman"/>
          <w:sz w:val="28"/>
          <w:szCs w:val="28"/>
        </w:rPr>
        <w:t xml:space="preserve"> расходов рассчитывается по формуле:</w:t>
      </w:r>
    </w:p>
    <w:p w14:paraId="2F99111E" w14:textId="5D66F36E" w:rsidR="00913A8D" w:rsidRPr="007F34B7" w:rsidRDefault="00913A8D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CFB">
        <w:rPr>
          <w:rFonts w:ascii="Times New Roman" w:hAnsi="Times New Roman" w:cs="Times New Roman"/>
          <w:b/>
          <w:sz w:val="28"/>
          <w:szCs w:val="28"/>
        </w:rPr>
        <w:t>Кр</w:t>
      </w:r>
      <w:r w:rsidR="004D7513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2B6CFB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2B6CFB">
        <w:rPr>
          <w:rFonts w:ascii="Times New Roman" w:hAnsi="Times New Roman" w:cs="Times New Roman"/>
          <w:b/>
          <w:sz w:val="28"/>
          <w:szCs w:val="28"/>
        </w:rPr>
        <w:t>Р</w:t>
      </w:r>
      <w:r w:rsidR="00475A27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4E6482" w:rsidRPr="002B6CFB">
        <w:rPr>
          <w:rFonts w:ascii="Times New Roman" w:hAnsi="Times New Roman" w:cs="Times New Roman"/>
          <w:b/>
          <w:sz w:val="28"/>
          <w:szCs w:val="28"/>
        </w:rPr>
        <w:t xml:space="preserve"> общ </w:t>
      </w:r>
      <w:r w:rsidRPr="002B6CFB">
        <w:rPr>
          <w:rFonts w:ascii="Times New Roman" w:hAnsi="Times New Roman" w:cs="Times New Roman"/>
          <w:b/>
          <w:sz w:val="28"/>
          <w:szCs w:val="28"/>
        </w:rPr>
        <w:t>/</w:t>
      </w:r>
      <w:r w:rsidR="004E6482" w:rsidRPr="002B6C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CFB">
        <w:rPr>
          <w:rFonts w:ascii="Times New Roman" w:hAnsi="Times New Roman" w:cs="Times New Roman"/>
          <w:b/>
          <w:sz w:val="28"/>
          <w:szCs w:val="28"/>
        </w:rPr>
        <w:t>Рпр</w:t>
      </w:r>
      <w:proofErr w:type="spellEnd"/>
      <w:r w:rsidRPr="002B6CFB">
        <w:rPr>
          <w:rFonts w:ascii="Times New Roman" w:hAnsi="Times New Roman" w:cs="Times New Roman"/>
          <w:sz w:val="28"/>
          <w:szCs w:val="28"/>
        </w:rPr>
        <w:t xml:space="preserve"> </w:t>
      </w:r>
      <w:r w:rsidRPr="007F34B7">
        <w:rPr>
          <w:rFonts w:ascii="Times New Roman" w:hAnsi="Times New Roman" w:cs="Times New Roman"/>
          <w:b/>
          <w:sz w:val="28"/>
          <w:szCs w:val="28"/>
        </w:rPr>
        <w:t>общ</w:t>
      </w:r>
      <w:r w:rsidRPr="007F34B7">
        <w:rPr>
          <w:rFonts w:ascii="Times New Roman" w:hAnsi="Times New Roman" w:cs="Times New Roman"/>
          <w:sz w:val="28"/>
          <w:szCs w:val="28"/>
        </w:rPr>
        <w:t>, где</w:t>
      </w:r>
    </w:p>
    <w:p w14:paraId="1E327541" w14:textId="41CEA728" w:rsidR="00674D5C" w:rsidRDefault="008A13D5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DE6627" w:rsidRPr="007F34B7">
        <w:rPr>
          <w:rFonts w:ascii="Times New Roman" w:hAnsi="Times New Roman" w:cs="Times New Roman"/>
          <w:sz w:val="28"/>
          <w:szCs w:val="28"/>
        </w:rPr>
        <w:t xml:space="preserve"> –</w:t>
      </w:r>
      <w:r w:rsidR="001C0BA0">
        <w:rPr>
          <w:rFonts w:ascii="Times New Roman" w:hAnsi="Times New Roman" w:cs="Times New Roman"/>
          <w:sz w:val="28"/>
          <w:szCs w:val="28"/>
        </w:rPr>
        <w:t xml:space="preserve"> </w:t>
      </w:r>
      <w:r w:rsidR="00475A27">
        <w:rPr>
          <w:rFonts w:ascii="Times New Roman" w:hAnsi="Times New Roman" w:cs="Times New Roman"/>
          <w:sz w:val="28"/>
          <w:szCs w:val="28"/>
        </w:rPr>
        <w:t>о</w:t>
      </w:r>
      <w:r w:rsidR="001C0BA0">
        <w:rPr>
          <w:rFonts w:ascii="Times New Roman" w:hAnsi="Times New Roman" w:cs="Times New Roman"/>
          <w:sz w:val="28"/>
          <w:szCs w:val="28"/>
        </w:rPr>
        <w:t xml:space="preserve">бщие </w:t>
      </w:r>
      <w:r w:rsidR="00DE6627" w:rsidRPr="007F34B7">
        <w:rPr>
          <w:rFonts w:ascii="Times New Roman" w:hAnsi="Times New Roman" w:cs="Times New Roman"/>
          <w:sz w:val="28"/>
          <w:szCs w:val="28"/>
        </w:rPr>
        <w:t>прямые расходы в целом по субъекту естественных монополий</w:t>
      </w:r>
      <w:r w:rsidR="00943E9A">
        <w:rPr>
          <w:rFonts w:ascii="Times New Roman" w:hAnsi="Times New Roman" w:cs="Times New Roman"/>
          <w:sz w:val="28"/>
          <w:szCs w:val="28"/>
        </w:rPr>
        <w:t>, учитываемые на счете 20</w:t>
      </w:r>
      <w:r w:rsidR="002B0001">
        <w:rPr>
          <w:rFonts w:ascii="Times New Roman" w:hAnsi="Times New Roman" w:cs="Times New Roman"/>
          <w:sz w:val="28"/>
          <w:szCs w:val="28"/>
        </w:rPr>
        <w:t>;</w:t>
      </w:r>
    </w:p>
    <w:p w14:paraId="1B11190A" w14:textId="43A40E37" w:rsidR="008B5818" w:rsidRPr="007F34B7" w:rsidRDefault="008B5818" w:rsidP="007D6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4B7">
        <w:rPr>
          <w:rFonts w:ascii="Times New Roman" w:hAnsi="Times New Roman" w:cs="Times New Roman"/>
          <w:sz w:val="28"/>
          <w:szCs w:val="28"/>
        </w:rPr>
        <w:t>Р</w:t>
      </w:r>
      <w:r w:rsidR="00AA0E6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A0E6B">
        <w:rPr>
          <w:rFonts w:ascii="Times New Roman" w:hAnsi="Times New Roman" w:cs="Times New Roman"/>
          <w:sz w:val="28"/>
          <w:szCs w:val="28"/>
        </w:rPr>
        <w:t xml:space="preserve"> общ</w:t>
      </w:r>
      <w:r w:rsidR="002B0001">
        <w:rPr>
          <w:rFonts w:ascii="Times New Roman" w:hAnsi="Times New Roman" w:cs="Times New Roman"/>
          <w:sz w:val="28"/>
          <w:szCs w:val="28"/>
        </w:rPr>
        <w:t xml:space="preserve"> –</w:t>
      </w:r>
      <w:r w:rsidRPr="007F3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7F34B7">
        <w:rPr>
          <w:rFonts w:ascii="Times New Roman" w:hAnsi="Times New Roman" w:cs="Times New Roman"/>
          <w:sz w:val="28"/>
          <w:szCs w:val="28"/>
        </w:rPr>
        <w:t>косвенные расходы в целом по субъекту естественных монополий</w:t>
      </w:r>
      <w:r>
        <w:rPr>
          <w:rFonts w:ascii="Times New Roman" w:hAnsi="Times New Roman" w:cs="Times New Roman"/>
          <w:sz w:val="28"/>
          <w:szCs w:val="28"/>
        </w:rPr>
        <w:t>, учитываемые на счетах 25, 26</w:t>
      </w:r>
      <w:r w:rsidRPr="007F34B7">
        <w:rPr>
          <w:rFonts w:ascii="Times New Roman" w:hAnsi="Times New Roman" w:cs="Times New Roman"/>
          <w:sz w:val="28"/>
          <w:szCs w:val="28"/>
        </w:rPr>
        <w:t>.</w:t>
      </w:r>
    </w:p>
    <w:p w14:paraId="10C911C9" w14:textId="77777777" w:rsidR="00E02CFF" w:rsidRPr="00AC34B0" w:rsidRDefault="00E02CFF" w:rsidP="002949B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2CFF" w:rsidRPr="00AC34B0" w:rsidSect="000D3CC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49B13" w14:textId="77777777" w:rsidR="000C1176" w:rsidRDefault="000C1176" w:rsidP="00461D98">
      <w:pPr>
        <w:spacing w:after="0" w:line="240" w:lineRule="auto"/>
      </w:pPr>
      <w:r>
        <w:separator/>
      </w:r>
    </w:p>
  </w:endnote>
  <w:endnote w:type="continuationSeparator" w:id="0">
    <w:p w14:paraId="4A143D1C" w14:textId="77777777" w:rsidR="000C1176" w:rsidRDefault="000C1176" w:rsidP="0046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66114" w14:textId="5E86E7BC" w:rsidR="00B91A35" w:rsidRDefault="00B91A35">
    <w:pPr>
      <w:pStyle w:val="a7"/>
      <w:jc w:val="right"/>
    </w:pPr>
  </w:p>
  <w:p w14:paraId="51871461" w14:textId="5E98FB0C" w:rsidR="00B91A35" w:rsidRDefault="00B91A35" w:rsidP="000D3CC7">
    <w:pPr>
      <w:pStyle w:val="a7"/>
      <w:tabs>
        <w:tab w:val="clear" w:pos="4677"/>
        <w:tab w:val="clear" w:pos="9355"/>
        <w:tab w:val="left" w:pos="5400"/>
        <w:tab w:val="left" w:pos="7980"/>
      </w:tabs>
    </w:pPr>
    <w:r>
      <w:tab/>
    </w:r>
    <w:r w:rsidR="000D3CC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0BAE0" w14:textId="77777777" w:rsidR="000C1176" w:rsidRDefault="000C1176" w:rsidP="00461D98">
      <w:pPr>
        <w:spacing w:after="0" w:line="240" w:lineRule="auto"/>
      </w:pPr>
      <w:r>
        <w:separator/>
      </w:r>
    </w:p>
  </w:footnote>
  <w:footnote w:type="continuationSeparator" w:id="0">
    <w:p w14:paraId="5D593E07" w14:textId="77777777" w:rsidR="000C1176" w:rsidRDefault="000C1176" w:rsidP="0046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77811073"/>
      <w:docPartObj>
        <w:docPartGallery w:val="Page Numbers (Top of Page)"/>
        <w:docPartUnique/>
      </w:docPartObj>
    </w:sdtPr>
    <w:sdtEndPr/>
    <w:sdtContent>
      <w:p w14:paraId="73C6B576" w14:textId="27CBC030" w:rsidR="000D3CC7" w:rsidRPr="000D3CC7" w:rsidRDefault="000D3CC7">
        <w:pPr>
          <w:pStyle w:val="a5"/>
          <w:jc w:val="center"/>
          <w:rPr>
            <w:rFonts w:ascii="Times New Roman" w:hAnsi="Times New Roman" w:cs="Times New Roman"/>
          </w:rPr>
        </w:pPr>
        <w:r w:rsidRPr="000D3CC7">
          <w:rPr>
            <w:rFonts w:ascii="Times New Roman" w:hAnsi="Times New Roman" w:cs="Times New Roman"/>
          </w:rPr>
          <w:fldChar w:fldCharType="begin"/>
        </w:r>
        <w:r w:rsidRPr="000D3CC7">
          <w:rPr>
            <w:rFonts w:ascii="Times New Roman" w:hAnsi="Times New Roman" w:cs="Times New Roman"/>
          </w:rPr>
          <w:instrText>PAGE   \* MERGEFORMAT</w:instrText>
        </w:r>
        <w:r w:rsidRPr="000D3CC7">
          <w:rPr>
            <w:rFonts w:ascii="Times New Roman" w:hAnsi="Times New Roman" w:cs="Times New Roman"/>
          </w:rPr>
          <w:fldChar w:fldCharType="separate"/>
        </w:r>
        <w:r w:rsidR="001460CB">
          <w:rPr>
            <w:rFonts w:ascii="Times New Roman" w:hAnsi="Times New Roman" w:cs="Times New Roman"/>
            <w:noProof/>
          </w:rPr>
          <w:t>6</w:t>
        </w:r>
        <w:r w:rsidRPr="000D3CC7">
          <w:rPr>
            <w:rFonts w:ascii="Times New Roman" w:hAnsi="Times New Roman" w:cs="Times New Roman"/>
          </w:rPr>
          <w:fldChar w:fldCharType="end"/>
        </w:r>
      </w:p>
    </w:sdtContent>
  </w:sdt>
  <w:p w14:paraId="522E3512" w14:textId="77777777" w:rsidR="000D3CC7" w:rsidRDefault="000D3C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090"/>
    <w:multiLevelType w:val="hybridMultilevel"/>
    <w:tmpl w:val="0DB8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20B"/>
    <w:multiLevelType w:val="hybridMultilevel"/>
    <w:tmpl w:val="113805EA"/>
    <w:lvl w:ilvl="0" w:tplc="8E024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E3374"/>
    <w:multiLevelType w:val="hybridMultilevel"/>
    <w:tmpl w:val="292A9FE6"/>
    <w:lvl w:ilvl="0" w:tplc="8E024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B52700"/>
    <w:multiLevelType w:val="multilevel"/>
    <w:tmpl w:val="C16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F7F36"/>
    <w:multiLevelType w:val="hybridMultilevel"/>
    <w:tmpl w:val="0FB023B2"/>
    <w:lvl w:ilvl="0" w:tplc="1D84D7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2CA1"/>
    <w:multiLevelType w:val="hybridMultilevel"/>
    <w:tmpl w:val="18FAA542"/>
    <w:lvl w:ilvl="0" w:tplc="1D84D7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A3FA4"/>
    <w:multiLevelType w:val="multilevel"/>
    <w:tmpl w:val="7C44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E47B4"/>
    <w:multiLevelType w:val="hybridMultilevel"/>
    <w:tmpl w:val="C47C7B90"/>
    <w:lvl w:ilvl="0" w:tplc="1D84D7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6649"/>
    <w:multiLevelType w:val="hybridMultilevel"/>
    <w:tmpl w:val="2D18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70271"/>
    <w:multiLevelType w:val="hybridMultilevel"/>
    <w:tmpl w:val="8FCE4424"/>
    <w:lvl w:ilvl="0" w:tplc="67F464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E3B33"/>
    <w:multiLevelType w:val="hybridMultilevel"/>
    <w:tmpl w:val="F8EE59DE"/>
    <w:lvl w:ilvl="0" w:tplc="8E024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846DE0"/>
    <w:multiLevelType w:val="hybridMultilevel"/>
    <w:tmpl w:val="EF949364"/>
    <w:lvl w:ilvl="0" w:tplc="8E024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75119D"/>
    <w:multiLevelType w:val="hybridMultilevel"/>
    <w:tmpl w:val="E19839A6"/>
    <w:lvl w:ilvl="0" w:tplc="0DB2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9F59E7"/>
    <w:multiLevelType w:val="hybridMultilevel"/>
    <w:tmpl w:val="4DFE5C74"/>
    <w:lvl w:ilvl="0" w:tplc="4428FD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B20C5D"/>
    <w:multiLevelType w:val="hybridMultilevel"/>
    <w:tmpl w:val="96B2949E"/>
    <w:lvl w:ilvl="0" w:tplc="8E024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2B"/>
    <w:rsid w:val="00000CED"/>
    <w:rsid w:val="000022A6"/>
    <w:rsid w:val="00002825"/>
    <w:rsid w:val="0000403D"/>
    <w:rsid w:val="0001228F"/>
    <w:rsid w:val="00015099"/>
    <w:rsid w:val="00015E46"/>
    <w:rsid w:val="0002269C"/>
    <w:rsid w:val="00022BAF"/>
    <w:rsid w:val="00026117"/>
    <w:rsid w:val="000302CC"/>
    <w:rsid w:val="0004109A"/>
    <w:rsid w:val="00041118"/>
    <w:rsid w:val="00044E0E"/>
    <w:rsid w:val="00051E7E"/>
    <w:rsid w:val="00055145"/>
    <w:rsid w:val="00061BC8"/>
    <w:rsid w:val="000626E9"/>
    <w:rsid w:val="00063347"/>
    <w:rsid w:val="000638A5"/>
    <w:rsid w:val="00063A9E"/>
    <w:rsid w:val="00074247"/>
    <w:rsid w:val="000825FE"/>
    <w:rsid w:val="00084446"/>
    <w:rsid w:val="0009128B"/>
    <w:rsid w:val="000913B9"/>
    <w:rsid w:val="000954B1"/>
    <w:rsid w:val="00096A42"/>
    <w:rsid w:val="000A384D"/>
    <w:rsid w:val="000A3B0A"/>
    <w:rsid w:val="000A3D84"/>
    <w:rsid w:val="000A432E"/>
    <w:rsid w:val="000A5A9F"/>
    <w:rsid w:val="000A690A"/>
    <w:rsid w:val="000B0F1D"/>
    <w:rsid w:val="000B3598"/>
    <w:rsid w:val="000B43DC"/>
    <w:rsid w:val="000B51F8"/>
    <w:rsid w:val="000B5B03"/>
    <w:rsid w:val="000C1176"/>
    <w:rsid w:val="000D3CC7"/>
    <w:rsid w:val="000D5214"/>
    <w:rsid w:val="000D792C"/>
    <w:rsid w:val="000E01B6"/>
    <w:rsid w:val="000E2BD2"/>
    <w:rsid w:val="000E3840"/>
    <w:rsid w:val="000E4737"/>
    <w:rsid w:val="000E4D48"/>
    <w:rsid w:val="000E6717"/>
    <w:rsid w:val="000E6D22"/>
    <w:rsid w:val="000F0E2F"/>
    <w:rsid w:val="000F1E27"/>
    <w:rsid w:val="000F2D2B"/>
    <w:rsid w:val="000F7C36"/>
    <w:rsid w:val="000F7F23"/>
    <w:rsid w:val="00105791"/>
    <w:rsid w:val="0010583B"/>
    <w:rsid w:val="00105B62"/>
    <w:rsid w:val="00110141"/>
    <w:rsid w:val="00111317"/>
    <w:rsid w:val="00113D3D"/>
    <w:rsid w:val="00117A06"/>
    <w:rsid w:val="00117E55"/>
    <w:rsid w:val="00122CBE"/>
    <w:rsid w:val="001235B1"/>
    <w:rsid w:val="001241BC"/>
    <w:rsid w:val="00125A56"/>
    <w:rsid w:val="00126613"/>
    <w:rsid w:val="001300D6"/>
    <w:rsid w:val="00132A93"/>
    <w:rsid w:val="0013368C"/>
    <w:rsid w:val="001353AD"/>
    <w:rsid w:val="001376C3"/>
    <w:rsid w:val="0014395A"/>
    <w:rsid w:val="00144A97"/>
    <w:rsid w:val="001460CB"/>
    <w:rsid w:val="0015199D"/>
    <w:rsid w:val="00152BC3"/>
    <w:rsid w:val="00152C62"/>
    <w:rsid w:val="001626F2"/>
    <w:rsid w:val="00162EB3"/>
    <w:rsid w:val="001659C4"/>
    <w:rsid w:val="00166E24"/>
    <w:rsid w:val="001746B2"/>
    <w:rsid w:val="001763F8"/>
    <w:rsid w:val="001774D6"/>
    <w:rsid w:val="001817FB"/>
    <w:rsid w:val="00182432"/>
    <w:rsid w:val="00183C25"/>
    <w:rsid w:val="0018710D"/>
    <w:rsid w:val="00192517"/>
    <w:rsid w:val="001937E4"/>
    <w:rsid w:val="001968C6"/>
    <w:rsid w:val="00197852"/>
    <w:rsid w:val="00197D58"/>
    <w:rsid w:val="001A788A"/>
    <w:rsid w:val="001B0187"/>
    <w:rsid w:val="001B1DB9"/>
    <w:rsid w:val="001B5F16"/>
    <w:rsid w:val="001B6FBD"/>
    <w:rsid w:val="001C0BA0"/>
    <w:rsid w:val="001C1139"/>
    <w:rsid w:val="001C5043"/>
    <w:rsid w:val="001C5BC3"/>
    <w:rsid w:val="001C5C01"/>
    <w:rsid w:val="001C66C6"/>
    <w:rsid w:val="001D2FF2"/>
    <w:rsid w:val="001D4782"/>
    <w:rsid w:val="001D707C"/>
    <w:rsid w:val="001E4236"/>
    <w:rsid w:val="001E42EB"/>
    <w:rsid w:val="001E43AD"/>
    <w:rsid w:val="001E6BD4"/>
    <w:rsid w:val="001F090E"/>
    <w:rsid w:val="001F2F2D"/>
    <w:rsid w:val="001F350A"/>
    <w:rsid w:val="00200209"/>
    <w:rsid w:val="002027BE"/>
    <w:rsid w:val="00202D69"/>
    <w:rsid w:val="00203662"/>
    <w:rsid w:val="00203DC1"/>
    <w:rsid w:val="00207689"/>
    <w:rsid w:val="002112A4"/>
    <w:rsid w:val="00215228"/>
    <w:rsid w:val="00215EC1"/>
    <w:rsid w:val="00220F1F"/>
    <w:rsid w:val="002301F3"/>
    <w:rsid w:val="0023455B"/>
    <w:rsid w:val="002372A0"/>
    <w:rsid w:val="00237360"/>
    <w:rsid w:val="0024070E"/>
    <w:rsid w:val="00241975"/>
    <w:rsid w:val="002427A1"/>
    <w:rsid w:val="002427BA"/>
    <w:rsid w:val="0024289F"/>
    <w:rsid w:val="002438B3"/>
    <w:rsid w:val="00245CC5"/>
    <w:rsid w:val="00247507"/>
    <w:rsid w:val="00251495"/>
    <w:rsid w:val="0025163F"/>
    <w:rsid w:val="002540CB"/>
    <w:rsid w:val="00257C46"/>
    <w:rsid w:val="0026064F"/>
    <w:rsid w:val="00263760"/>
    <w:rsid w:val="0027027A"/>
    <w:rsid w:val="00271957"/>
    <w:rsid w:val="0027229A"/>
    <w:rsid w:val="00272EE3"/>
    <w:rsid w:val="00274D04"/>
    <w:rsid w:val="0027575D"/>
    <w:rsid w:val="002823EA"/>
    <w:rsid w:val="002839E1"/>
    <w:rsid w:val="002903FF"/>
    <w:rsid w:val="00291EE4"/>
    <w:rsid w:val="00292146"/>
    <w:rsid w:val="00293C1F"/>
    <w:rsid w:val="00294139"/>
    <w:rsid w:val="002949B4"/>
    <w:rsid w:val="00295D96"/>
    <w:rsid w:val="002979EA"/>
    <w:rsid w:val="002A1821"/>
    <w:rsid w:val="002A290B"/>
    <w:rsid w:val="002A797D"/>
    <w:rsid w:val="002B0001"/>
    <w:rsid w:val="002B1579"/>
    <w:rsid w:val="002B169C"/>
    <w:rsid w:val="002B41A9"/>
    <w:rsid w:val="002B43D8"/>
    <w:rsid w:val="002B4EB2"/>
    <w:rsid w:val="002B520F"/>
    <w:rsid w:val="002B6CDB"/>
    <w:rsid w:val="002B6CFB"/>
    <w:rsid w:val="002B726D"/>
    <w:rsid w:val="002B7761"/>
    <w:rsid w:val="002C4C08"/>
    <w:rsid w:val="002C6326"/>
    <w:rsid w:val="002C6554"/>
    <w:rsid w:val="002C6F1F"/>
    <w:rsid w:val="002D11AB"/>
    <w:rsid w:val="002D2240"/>
    <w:rsid w:val="002D2987"/>
    <w:rsid w:val="002D7832"/>
    <w:rsid w:val="002D7B74"/>
    <w:rsid w:val="002E2352"/>
    <w:rsid w:val="002E6783"/>
    <w:rsid w:val="002E6A09"/>
    <w:rsid w:val="002E6FC3"/>
    <w:rsid w:val="002F0D69"/>
    <w:rsid w:val="002F5A67"/>
    <w:rsid w:val="00301A75"/>
    <w:rsid w:val="00306926"/>
    <w:rsid w:val="00313C6F"/>
    <w:rsid w:val="00314A91"/>
    <w:rsid w:val="0032007C"/>
    <w:rsid w:val="00324D00"/>
    <w:rsid w:val="0032733C"/>
    <w:rsid w:val="0032779B"/>
    <w:rsid w:val="003431C8"/>
    <w:rsid w:val="00344090"/>
    <w:rsid w:val="00345CEC"/>
    <w:rsid w:val="0034753A"/>
    <w:rsid w:val="00353C33"/>
    <w:rsid w:val="00356803"/>
    <w:rsid w:val="003607D0"/>
    <w:rsid w:val="00360849"/>
    <w:rsid w:val="0036187C"/>
    <w:rsid w:val="00361931"/>
    <w:rsid w:val="003622F3"/>
    <w:rsid w:val="00367582"/>
    <w:rsid w:val="0037105C"/>
    <w:rsid w:val="00372269"/>
    <w:rsid w:val="0037362F"/>
    <w:rsid w:val="00374DFC"/>
    <w:rsid w:val="0037591D"/>
    <w:rsid w:val="003777F7"/>
    <w:rsid w:val="003846A6"/>
    <w:rsid w:val="00386541"/>
    <w:rsid w:val="00386E13"/>
    <w:rsid w:val="00387B46"/>
    <w:rsid w:val="003943CE"/>
    <w:rsid w:val="00396FC8"/>
    <w:rsid w:val="00397216"/>
    <w:rsid w:val="00397247"/>
    <w:rsid w:val="003972B0"/>
    <w:rsid w:val="003979B2"/>
    <w:rsid w:val="003A046E"/>
    <w:rsid w:val="003A06FD"/>
    <w:rsid w:val="003A2574"/>
    <w:rsid w:val="003A59AF"/>
    <w:rsid w:val="003B1388"/>
    <w:rsid w:val="003C4616"/>
    <w:rsid w:val="003C4FE9"/>
    <w:rsid w:val="003D1EA7"/>
    <w:rsid w:val="003D243D"/>
    <w:rsid w:val="003D2CB8"/>
    <w:rsid w:val="003D3CC2"/>
    <w:rsid w:val="003D40AA"/>
    <w:rsid w:val="003E12DF"/>
    <w:rsid w:val="003E2D17"/>
    <w:rsid w:val="003E78E8"/>
    <w:rsid w:val="003F0461"/>
    <w:rsid w:val="003F05E4"/>
    <w:rsid w:val="003F15B0"/>
    <w:rsid w:val="003F239E"/>
    <w:rsid w:val="003F2553"/>
    <w:rsid w:val="00402245"/>
    <w:rsid w:val="004060D9"/>
    <w:rsid w:val="00410B8D"/>
    <w:rsid w:val="00413BDA"/>
    <w:rsid w:val="004145AE"/>
    <w:rsid w:val="00415B63"/>
    <w:rsid w:val="004166F8"/>
    <w:rsid w:val="004214B3"/>
    <w:rsid w:val="00426190"/>
    <w:rsid w:val="004268C3"/>
    <w:rsid w:val="00431B79"/>
    <w:rsid w:val="0043403F"/>
    <w:rsid w:val="00434EB8"/>
    <w:rsid w:val="00435E49"/>
    <w:rsid w:val="004379F3"/>
    <w:rsid w:val="0044273B"/>
    <w:rsid w:val="00442A4F"/>
    <w:rsid w:val="00453367"/>
    <w:rsid w:val="00453983"/>
    <w:rsid w:val="00454963"/>
    <w:rsid w:val="004552F0"/>
    <w:rsid w:val="00461D98"/>
    <w:rsid w:val="00465CAE"/>
    <w:rsid w:val="00473C4A"/>
    <w:rsid w:val="004746BF"/>
    <w:rsid w:val="00475A27"/>
    <w:rsid w:val="00477E21"/>
    <w:rsid w:val="00481F45"/>
    <w:rsid w:val="00483CC1"/>
    <w:rsid w:val="00484C5F"/>
    <w:rsid w:val="0049060A"/>
    <w:rsid w:val="00493584"/>
    <w:rsid w:val="00495D9C"/>
    <w:rsid w:val="004B1160"/>
    <w:rsid w:val="004B2F7E"/>
    <w:rsid w:val="004B4793"/>
    <w:rsid w:val="004B5AB9"/>
    <w:rsid w:val="004C1825"/>
    <w:rsid w:val="004C3404"/>
    <w:rsid w:val="004C4022"/>
    <w:rsid w:val="004C5206"/>
    <w:rsid w:val="004C5445"/>
    <w:rsid w:val="004D65CE"/>
    <w:rsid w:val="004D6D8C"/>
    <w:rsid w:val="004D7513"/>
    <w:rsid w:val="004E5D22"/>
    <w:rsid w:val="004E6482"/>
    <w:rsid w:val="004E76A8"/>
    <w:rsid w:val="004F0A37"/>
    <w:rsid w:val="004F31B2"/>
    <w:rsid w:val="004F4CCE"/>
    <w:rsid w:val="004F6A3D"/>
    <w:rsid w:val="00504522"/>
    <w:rsid w:val="00514742"/>
    <w:rsid w:val="0051535B"/>
    <w:rsid w:val="005315F1"/>
    <w:rsid w:val="005315FF"/>
    <w:rsid w:val="0054261D"/>
    <w:rsid w:val="005509DF"/>
    <w:rsid w:val="00553112"/>
    <w:rsid w:val="00553AD8"/>
    <w:rsid w:val="00557734"/>
    <w:rsid w:val="00563690"/>
    <w:rsid w:val="00563EF6"/>
    <w:rsid w:val="00567A60"/>
    <w:rsid w:val="00570C70"/>
    <w:rsid w:val="0057146C"/>
    <w:rsid w:val="005723C6"/>
    <w:rsid w:val="00576176"/>
    <w:rsid w:val="00576B56"/>
    <w:rsid w:val="0057704C"/>
    <w:rsid w:val="005773E2"/>
    <w:rsid w:val="00577ABB"/>
    <w:rsid w:val="00577B5A"/>
    <w:rsid w:val="005805B9"/>
    <w:rsid w:val="005837A9"/>
    <w:rsid w:val="005860AB"/>
    <w:rsid w:val="0058618E"/>
    <w:rsid w:val="0059073A"/>
    <w:rsid w:val="005907EA"/>
    <w:rsid w:val="00590D2D"/>
    <w:rsid w:val="005915C5"/>
    <w:rsid w:val="005925A1"/>
    <w:rsid w:val="0059712E"/>
    <w:rsid w:val="005A0705"/>
    <w:rsid w:val="005A08D3"/>
    <w:rsid w:val="005A0FAA"/>
    <w:rsid w:val="005A188B"/>
    <w:rsid w:val="005A5E44"/>
    <w:rsid w:val="005A707B"/>
    <w:rsid w:val="005B11C7"/>
    <w:rsid w:val="005B242A"/>
    <w:rsid w:val="005B2B18"/>
    <w:rsid w:val="005B2D96"/>
    <w:rsid w:val="005B3DD1"/>
    <w:rsid w:val="005B47BB"/>
    <w:rsid w:val="005B50CA"/>
    <w:rsid w:val="005B64F9"/>
    <w:rsid w:val="005B7C32"/>
    <w:rsid w:val="005B7EBF"/>
    <w:rsid w:val="005C0DAA"/>
    <w:rsid w:val="005C4EC1"/>
    <w:rsid w:val="005C739A"/>
    <w:rsid w:val="005D6633"/>
    <w:rsid w:val="005E1149"/>
    <w:rsid w:val="005E2B93"/>
    <w:rsid w:val="005E386E"/>
    <w:rsid w:val="005E4419"/>
    <w:rsid w:val="005E48F5"/>
    <w:rsid w:val="005E665D"/>
    <w:rsid w:val="005E6BB3"/>
    <w:rsid w:val="005E6FD0"/>
    <w:rsid w:val="005F10D6"/>
    <w:rsid w:val="005F69DF"/>
    <w:rsid w:val="005F79BA"/>
    <w:rsid w:val="00600061"/>
    <w:rsid w:val="00600CBF"/>
    <w:rsid w:val="006017D0"/>
    <w:rsid w:val="00601BF5"/>
    <w:rsid w:val="00601C45"/>
    <w:rsid w:val="00601E64"/>
    <w:rsid w:val="006026F0"/>
    <w:rsid w:val="0060279C"/>
    <w:rsid w:val="00605981"/>
    <w:rsid w:val="00605F97"/>
    <w:rsid w:val="006103CF"/>
    <w:rsid w:val="0061293F"/>
    <w:rsid w:val="00612B16"/>
    <w:rsid w:val="006163B0"/>
    <w:rsid w:val="006240F0"/>
    <w:rsid w:val="00631976"/>
    <w:rsid w:val="006331ED"/>
    <w:rsid w:val="00643F8F"/>
    <w:rsid w:val="00645363"/>
    <w:rsid w:val="00645894"/>
    <w:rsid w:val="00650A70"/>
    <w:rsid w:val="00651304"/>
    <w:rsid w:val="006535C3"/>
    <w:rsid w:val="006543E0"/>
    <w:rsid w:val="00654C83"/>
    <w:rsid w:val="0066605D"/>
    <w:rsid w:val="00666E55"/>
    <w:rsid w:val="00672265"/>
    <w:rsid w:val="00672A4E"/>
    <w:rsid w:val="00674D5C"/>
    <w:rsid w:val="006755F9"/>
    <w:rsid w:val="00676F50"/>
    <w:rsid w:val="00686640"/>
    <w:rsid w:val="00691C46"/>
    <w:rsid w:val="00692C33"/>
    <w:rsid w:val="00692D4A"/>
    <w:rsid w:val="00693F88"/>
    <w:rsid w:val="006A3FAB"/>
    <w:rsid w:val="006A7D4E"/>
    <w:rsid w:val="006B23A7"/>
    <w:rsid w:val="006C1953"/>
    <w:rsid w:val="006C1B51"/>
    <w:rsid w:val="006C1F4E"/>
    <w:rsid w:val="006C6517"/>
    <w:rsid w:val="006D1016"/>
    <w:rsid w:val="006D62D1"/>
    <w:rsid w:val="006D7979"/>
    <w:rsid w:val="006E0CC9"/>
    <w:rsid w:val="006E672B"/>
    <w:rsid w:val="006F5733"/>
    <w:rsid w:val="006F62FC"/>
    <w:rsid w:val="0070292F"/>
    <w:rsid w:val="00703BE7"/>
    <w:rsid w:val="00705F84"/>
    <w:rsid w:val="00712F6C"/>
    <w:rsid w:val="007204D6"/>
    <w:rsid w:val="007215B4"/>
    <w:rsid w:val="00727F00"/>
    <w:rsid w:val="007302A1"/>
    <w:rsid w:val="007303BF"/>
    <w:rsid w:val="007317CF"/>
    <w:rsid w:val="00733E9B"/>
    <w:rsid w:val="00735208"/>
    <w:rsid w:val="00735F6A"/>
    <w:rsid w:val="00736675"/>
    <w:rsid w:val="00744226"/>
    <w:rsid w:val="007453D4"/>
    <w:rsid w:val="007543E4"/>
    <w:rsid w:val="00755FD7"/>
    <w:rsid w:val="00756B0C"/>
    <w:rsid w:val="00760619"/>
    <w:rsid w:val="00764A37"/>
    <w:rsid w:val="00764A90"/>
    <w:rsid w:val="00765379"/>
    <w:rsid w:val="00767485"/>
    <w:rsid w:val="00774FC3"/>
    <w:rsid w:val="007809AF"/>
    <w:rsid w:val="00781DAE"/>
    <w:rsid w:val="00783DC4"/>
    <w:rsid w:val="00784EBE"/>
    <w:rsid w:val="00785223"/>
    <w:rsid w:val="00790CBC"/>
    <w:rsid w:val="00790E0A"/>
    <w:rsid w:val="00790E56"/>
    <w:rsid w:val="00791777"/>
    <w:rsid w:val="00792AC2"/>
    <w:rsid w:val="00794E11"/>
    <w:rsid w:val="007966F2"/>
    <w:rsid w:val="00797E69"/>
    <w:rsid w:val="007A0B75"/>
    <w:rsid w:val="007A0D0B"/>
    <w:rsid w:val="007A30E7"/>
    <w:rsid w:val="007A77E5"/>
    <w:rsid w:val="007B1838"/>
    <w:rsid w:val="007B2706"/>
    <w:rsid w:val="007B3720"/>
    <w:rsid w:val="007B40CF"/>
    <w:rsid w:val="007B51F0"/>
    <w:rsid w:val="007B6281"/>
    <w:rsid w:val="007C4134"/>
    <w:rsid w:val="007D02AA"/>
    <w:rsid w:val="007D2DC5"/>
    <w:rsid w:val="007D2E7E"/>
    <w:rsid w:val="007D415E"/>
    <w:rsid w:val="007D4CD7"/>
    <w:rsid w:val="007D6C0D"/>
    <w:rsid w:val="007F2975"/>
    <w:rsid w:val="007F30AB"/>
    <w:rsid w:val="007F34B7"/>
    <w:rsid w:val="007F4C20"/>
    <w:rsid w:val="007F7CE6"/>
    <w:rsid w:val="008039A8"/>
    <w:rsid w:val="00804771"/>
    <w:rsid w:val="00814EC5"/>
    <w:rsid w:val="00816021"/>
    <w:rsid w:val="00821B98"/>
    <w:rsid w:val="0082243D"/>
    <w:rsid w:val="0082266D"/>
    <w:rsid w:val="008229EC"/>
    <w:rsid w:val="008260AA"/>
    <w:rsid w:val="0082728E"/>
    <w:rsid w:val="00827988"/>
    <w:rsid w:val="00827AE5"/>
    <w:rsid w:val="0083077F"/>
    <w:rsid w:val="00831E37"/>
    <w:rsid w:val="00834D5A"/>
    <w:rsid w:val="00841DEC"/>
    <w:rsid w:val="00842A83"/>
    <w:rsid w:val="0084360A"/>
    <w:rsid w:val="008448CF"/>
    <w:rsid w:val="00844985"/>
    <w:rsid w:val="00847EA6"/>
    <w:rsid w:val="00852B65"/>
    <w:rsid w:val="008530F7"/>
    <w:rsid w:val="00860B92"/>
    <w:rsid w:val="00863058"/>
    <w:rsid w:val="00871E3D"/>
    <w:rsid w:val="00872C8E"/>
    <w:rsid w:val="00877331"/>
    <w:rsid w:val="00880FBA"/>
    <w:rsid w:val="008872F1"/>
    <w:rsid w:val="00887F59"/>
    <w:rsid w:val="008917CB"/>
    <w:rsid w:val="00891FC7"/>
    <w:rsid w:val="00894193"/>
    <w:rsid w:val="00895011"/>
    <w:rsid w:val="00895948"/>
    <w:rsid w:val="008A0CEC"/>
    <w:rsid w:val="008A13D5"/>
    <w:rsid w:val="008A5CA2"/>
    <w:rsid w:val="008A73C2"/>
    <w:rsid w:val="008B00E8"/>
    <w:rsid w:val="008B126E"/>
    <w:rsid w:val="008B2F39"/>
    <w:rsid w:val="008B49A7"/>
    <w:rsid w:val="008B5795"/>
    <w:rsid w:val="008B5818"/>
    <w:rsid w:val="008B5B92"/>
    <w:rsid w:val="008B5E25"/>
    <w:rsid w:val="008B6047"/>
    <w:rsid w:val="008B6FAC"/>
    <w:rsid w:val="008B7E2D"/>
    <w:rsid w:val="008C035C"/>
    <w:rsid w:val="008C1147"/>
    <w:rsid w:val="008C1CC3"/>
    <w:rsid w:val="008C51AA"/>
    <w:rsid w:val="008C5468"/>
    <w:rsid w:val="008C5A09"/>
    <w:rsid w:val="008C7CDB"/>
    <w:rsid w:val="008D28C3"/>
    <w:rsid w:val="008D2B43"/>
    <w:rsid w:val="008D57B5"/>
    <w:rsid w:val="008D5A0F"/>
    <w:rsid w:val="008E6CC7"/>
    <w:rsid w:val="008E6F87"/>
    <w:rsid w:val="008E77F1"/>
    <w:rsid w:val="008F23A8"/>
    <w:rsid w:val="008F3ACE"/>
    <w:rsid w:val="008F415F"/>
    <w:rsid w:val="008F425F"/>
    <w:rsid w:val="008F4A5B"/>
    <w:rsid w:val="008F7A6D"/>
    <w:rsid w:val="008F7DEA"/>
    <w:rsid w:val="00905C3C"/>
    <w:rsid w:val="00906C8F"/>
    <w:rsid w:val="00906F65"/>
    <w:rsid w:val="00913A8D"/>
    <w:rsid w:val="00915B18"/>
    <w:rsid w:val="00916011"/>
    <w:rsid w:val="00917F00"/>
    <w:rsid w:val="009201E4"/>
    <w:rsid w:val="009213F0"/>
    <w:rsid w:val="009217AA"/>
    <w:rsid w:val="00923E17"/>
    <w:rsid w:val="0092739D"/>
    <w:rsid w:val="00931B3F"/>
    <w:rsid w:val="0094012C"/>
    <w:rsid w:val="00940A02"/>
    <w:rsid w:val="00941289"/>
    <w:rsid w:val="00943E9A"/>
    <w:rsid w:val="00944BC3"/>
    <w:rsid w:val="00945540"/>
    <w:rsid w:val="00951A0B"/>
    <w:rsid w:val="00957EC2"/>
    <w:rsid w:val="00962600"/>
    <w:rsid w:val="00965AB3"/>
    <w:rsid w:val="00966719"/>
    <w:rsid w:val="00967901"/>
    <w:rsid w:val="009709F0"/>
    <w:rsid w:val="00972F7A"/>
    <w:rsid w:val="00974FF2"/>
    <w:rsid w:val="009762FD"/>
    <w:rsid w:val="00976E63"/>
    <w:rsid w:val="009826BE"/>
    <w:rsid w:val="009848B0"/>
    <w:rsid w:val="00985E3E"/>
    <w:rsid w:val="00994795"/>
    <w:rsid w:val="00995578"/>
    <w:rsid w:val="009957EA"/>
    <w:rsid w:val="009A0849"/>
    <w:rsid w:val="009A4F12"/>
    <w:rsid w:val="009A5318"/>
    <w:rsid w:val="009B3E54"/>
    <w:rsid w:val="009C368C"/>
    <w:rsid w:val="009C3EF1"/>
    <w:rsid w:val="009C6A94"/>
    <w:rsid w:val="009D1AE1"/>
    <w:rsid w:val="009D3221"/>
    <w:rsid w:val="009D40C8"/>
    <w:rsid w:val="009D430A"/>
    <w:rsid w:val="009D64C9"/>
    <w:rsid w:val="009E2B4E"/>
    <w:rsid w:val="009F2521"/>
    <w:rsid w:val="009F71BE"/>
    <w:rsid w:val="00A01A78"/>
    <w:rsid w:val="00A1103C"/>
    <w:rsid w:val="00A11DE5"/>
    <w:rsid w:val="00A1205B"/>
    <w:rsid w:val="00A13E3F"/>
    <w:rsid w:val="00A22713"/>
    <w:rsid w:val="00A22901"/>
    <w:rsid w:val="00A24985"/>
    <w:rsid w:val="00A24F8C"/>
    <w:rsid w:val="00A32ABF"/>
    <w:rsid w:val="00A33A90"/>
    <w:rsid w:val="00A402F2"/>
    <w:rsid w:val="00A6156C"/>
    <w:rsid w:val="00A70350"/>
    <w:rsid w:val="00A71AB5"/>
    <w:rsid w:val="00A76FB8"/>
    <w:rsid w:val="00A8292C"/>
    <w:rsid w:val="00A83DA1"/>
    <w:rsid w:val="00A83EF0"/>
    <w:rsid w:val="00A84063"/>
    <w:rsid w:val="00A85A5E"/>
    <w:rsid w:val="00A85BE8"/>
    <w:rsid w:val="00A86D0E"/>
    <w:rsid w:val="00A8703F"/>
    <w:rsid w:val="00A91456"/>
    <w:rsid w:val="00A95EF7"/>
    <w:rsid w:val="00AA0E6B"/>
    <w:rsid w:val="00AA2482"/>
    <w:rsid w:val="00AA377F"/>
    <w:rsid w:val="00AA65EE"/>
    <w:rsid w:val="00AA6C73"/>
    <w:rsid w:val="00AB111C"/>
    <w:rsid w:val="00AB24AA"/>
    <w:rsid w:val="00AB2F2B"/>
    <w:rsid w:val="00AC1A7B"/>
    <w:rsid w:val="00AC1BEE"/>
    <w:rsid w:val="00AC270A"/>
    <w:rsid w:val="00AC2F49"/>
    <w:rsid w:val="00AC34B0"/>
    <w:rsid w:val="00AC66DF"/>
    <w:rsid w:val="00AD1581"/>
    <w:rsid w:val="00AD1A30"/>
    <w:rsid w:val="00AD3F18"/>
    <w:rsid w:val="00AD5341"/>
    <w:rsid w:val="00AE11C6"/>
    <w:rsid w:val="00AE4022"/>
    <w:rsid w:val="00AE4697"/>
    <w:rsid w:val="00AE4709"/>
    <w:rsid w:val="00AF036A"/>
    <w:rsid w:val="00B008DD"/>
    <w:rsid w:val="00B039DC"/>
    <w:rsid w:val="00B10BD6"/>
    <w:rsid w:val="00B1193A"/>
    <w:rsid w:val="00B12239"/>
    <w:rsid w:val="00B155C8"/>
    <w:rsid w:val="00B15C93"/>
    <w:rsid w:val="00B17BB4"/>
    <w:rsid w:val="00B2158A"/>
    <w:rsid w:val="00B22877"/>
    <w:rsid w:val="00B247C8"/>
    <w:rsid w:val="00B26ACD"/>
    <w:rsid w:val="00B2745C"/>
    <w:rsid w:val="00B3066F"/>
    <w:rsid w:val="00B316B6"/>
    <w:rsid w:val="00B4121C"/>
    <w:rsid w:val="00B41361"/>
    <w:rsid w:val="00B415D0"/>
    <w:rsid w:val="00B4296A"/>
    <w:rsid w:val="00B4746E"/>
    <w:rsid w:val="00B522B8"/>
    <w:rsid w:val="00B53FE6"/>
    <w:rsid w:val="00B56436"/>
    <w:rsid w:val="00B57110"/>
    <w:rsid w:val="00B7036D"/>
    <w:rsid w:val="00B7145E"/>
    <w:rsid w:val="00B72066"/>
    <w:rsid w:val="00B750E4"/>
    <w:rsid w:val="00B85A1D"/>
    <w:rsid w:val="00B86B83"/>
    <w:rsid w:val="00B91A35"/>
    <w:rsid w:val="00B92ECA"/>
    <w:rsid w:val="00B93222"/>
    <w:rsid w:val="00B94A33"/>
    <w:rsid w:val="00BA01D0"/>
    <w:rsid w:val="00BA1C09"/>
    <w:rsid w:val="00BA1E32"/>
    <w:rsid w:val="00BA647C"/>
    <w:rsid w:val="00BA6727"/>
    <w:rsid w:val="00BA7DF0"/>
    <w:rsid w:val="00BB13EF"/>
    <w:rsid w:val="00BB27D2"/>
    <w:rsid w:val="00BB65BA"/>
    <w:rsid w:val="00BB78AD"/>
    <w:rsid w:val="00BB79DC"/>
    <w:rsid w:val="00BC623D"/>
    <w:rsid w:val="00BD4398"/>
    <w:rsid w:val="00BD4F76"/>
    <w:rsid w:val="00BD6F2D"/>
    <w:rsid w:val="00BE755B"/>
    <w:rsid w:val="00BF1A1A"/>
    <w:rsid w:val="00BF20AC"/>
    <w:rsid w:val="00BF4D9C"/>
    <w:rsid w:val="00BF5D4E"/>
    <w:rsid w:val="00C0321C"/>
    <w:rsid w:val="00C121F0"/>
    <w:rsid w:val="00C12D9E"/>
    <w:rsid w:val="00C147F6"/>
    <w:rsid w:val="00C15CA2"/>
    <w:rsid w:val="00C178C8"/>
    <w:rsid w:val="00C21F4F"/>
    <w:rsid w:val="00C23F95"/>
    <w:rsid w:val="00C24EA7"/>
    <w:rsid w:val="00C2566F"/>
    <w:rsid w:val="00C25678"/>
    <w:rsid w:val="00C33B0E"/>
    <w:rsid w:val="00C37822"/>
    <w:rsid w:val="00C4086C"/>
    <w:rsid w:val="00C43C76"/>
    <w:rsid w:val="00C44A06"/>
    <w:rsid w:val="00C50028"/>
    <w:rsid w:val="00C51AA4"/>
    <w:rsid w:val="00C51CB2"/>
    <w:rsid w:val="00C52EA1"/>
    <w:rsid w:val="00C53F02"/>
    <w:rsid w:val="00C5603E"/>
    <w:rsid w:val="00C601E5"/>
    <w:rsid w:val="00C609B0"/>
    <w:rsid w:val="00C60E49"/>
    <w:rsid w:val="00C60ECD"/>
    <w:rsid w:val="00C63620"/>
    <w:rsid w:val="00C65A7F"/>
    <w:rsid w:val="00C70950"/>
    <w:rsid w:val="00C71BE7"/>
    <w:rsid w:val="00C744B2"/>
    <w:rsid w:val="00C76E01"/>
    <w:rsid w:val="00C77C40"/>
    <w:rsid w:val="00C84A15"/>
    <w:rsid w:val="00C905B9"/>
    <w:rsid w:val="00C90A88"/>
    <w:rsid w:val="00C9112A"/>
    <w:rsid w:val="00C937B2"/>
    <w:rsid w:val="00C959CE"/>
    <w:rsid w:val="00C960EE"/>
    <w:rsid w:val="00C966AA"/>
    <w:rsid w:val="00CA31E1"/>
    <w:rsid w:val="00CA3993"/>
    <w:rsid w:val="00CA6570"/>
    <w:rsid w:val="00CB3B52"/>
    <w:rsid w:val="00CB3CB7"/>
    <w:rsid w:val="00CB52A6"/>
    <w:rsid w:val="00CB5441"/>
    <w:rsid w:val="00CC570A"/>
    <w:rsid w:val="00CC7252"/>
    <w:rsid w:val="00CD2BB0"/>
    <w:rsid w:val="00CD6283"/>
    <w:rsid w:val="00CD6BCF"/>
    <w:rsid w:val="00CD7652"/>
    <w:rsid w:val="00CE0C8C"/>
    <w:rsid w:val="00CE105B"/>
    <w:rsid w:val="00CE16EC"/>
    <w:rsid w:val="00CE1C42"/>
    <w:rsid w:val="00CE5DB3"/>
    <w:rsid w:val="00CE79DA"/>
    <w:rsid w:val="00CF2B56"/>
    <w:rsid w:val="00CF357A"/>
    <w:rsid w:val="00CF5BE4"/>
    <w:rsid w:val="00CF62AB"/>
    <w:rsid w:val="00CF6958"/>
    <w:rsid w:val="00D0292E"/>
    <w:rsid w:val="00D038B3"/>
    <w:rsid w:val="00D04AF2"/>
    <w:rsid w:val="00D07002"/>
    <w:rsid w:val="00D113B6"/>
    <w:rsid w:val="00D152D7"/>
    <w:rsid w:val="00D1549E"/>
    <w:rsid w:val="00D173CD"/>
    <w:rsid w:val="00D17AC5"/>
    <w:rsid w:val="00D20051"/>
    <w:rsid w:val="00D241E0"/>
    <w:rsid w:val="00D320BD"/>
    <w:rsid w:val="00D33E8F"/>
    <w:rsid w:val="00D42B6E"/>
    <w:rsid w:val="00D453B8"/>
    <w:rsid w:val="00D45798"/>
    <w:rsid w:val="00D471B6"/>
    <w:rsid w:val="00D5042D"/>
    <w:rsid w:val="00D537DC"/>
    <w:rsid w:val="00D56D54"/>
    <w:rsid w:val="00D713BC"/>
    <w:rsid w:val="00D753E1"/>
    <w:rsid w:val="00D771DD"/>
    <w:rsid w:val="00D813BF"/>
    <w:rsid w:val="00D8384F"/>
    <w:rsid w:val="00D83CD6"/>
    <w:rsid w:val="00D84A3F"/>
    <w:rsid w:val="00D92B44"/>
    <w:rsid w:val="00D93F00"/>
    <w:rsid w:val="00D949C1"/>
    <w:rsid w:val="00DA2840"/>
    <w:rsid w:val="00DA4923"/>
    <w:rsid w:val="00DB372B"/>
    <w:rsid w:val="00DB4CB2"/>
    <w:rsid w:val="00DC0E95"/>
    <w:rsid w:val="00DC2BB1"/>
    <w:rsid w:val="00DC4DC5"/>
    <w:rsid w:val="00DD65FA"/>
    <w:rsid w:val="00DE094A"/>
    <w:rsid w:val="00DE6031"/>
    <w:rsid w:val="00DE6627"/>
    <w:rsid w:val="00DE68F2"/>
    <w:rsid w:val="00DF1BA1"/>
    <w:rsid w:val="00DF7C63"/>
    <w:rsid w:val="00E00466"/>
    <w:rsid w:val="00E02CFF"/>
    <w:rsid w:val="00E036F5"/>
    <w:rsid w:val="00E049B8"/>
    <w:rsid w:val="00E05657"/>
    <w:rsid w:val="00E0612F"/>
    <w:rsid w:val="00E134DA"/>
    <w:rsid w:val="00E163AF"/>
    <w:rsid w:val="00E24FDA"/>
    <w:rsid w:val="00E26BF8"/>
    <w:rsid w:val="00E313CD"/>
    <w:rsid w:val="00E34237"/>
    <w:rsid w:val="00E35A97"/>
    <w:rsid w:val="00E362DB"/>
    <w:rsid w:val="00E368A3"/>
    <w:rsid w:val="00E41B91"/>
    <w:rsid w:val="00E42CAE"/>
    <w:rsid w:val="00E45529"/>
    <w:rsid w:val="00E5165B"/>
    <w:rsid w:val="00E52E06"/>
    <w:rsid w:val="00E548A6"/>
    <w:rsid w:val="00E55201"/>
    <w:rsid w:val="00E55EA5"/>
    <w:rsid w:val="00E56A8C"/>
    <w:rsid w:val="00E5763E"/>
    <w:rsid w:val="00E60E3E"/>
    <w:rsid w:val="00E7221E"/>
    <w:rsid w:val="00E73B31"/>
    <w:rsid w:val="00E74544"/>
    <w:rsid w:val="00E758DE"/>
    <w:rsid w:val="00E76025"/>
    <w:rsid w:val="00E83A44"/>
    <w:rsid w:val="00E86289"/>
    <w:rsid w:val="00E90E08"/>
    <w:rsid w:val="00E952C0"/>
    <w:rsid w:val="00EA0D29"/>
    <w:rsid w:val="00EA0DCC"/>
    <w:rsid w:val="00EA1D2D"/>
    <w:rsid w:val="00EA5663"/>
    <w:rsid w:val="00EA58D3"/>
    <w:rsid w:val="00EA7CFC"/>
    <w:rsid w:val="00EB5188"/>
    <w:rsid w:val="00EB5E52"/>
    <w:rsid w:val="00EB6E42"/>
    <w:rsid w:val="00EC2FBD"/>
    <w:rsid w:val="00EC5E4D"/>
    <w:rsid w:val="00EC5F21"/>
    <w:rsid w:val="00ED0266"/>
    <w:rsid w:val="00ED1250"/>
    <w:rsid w:val="00ED464C"/>
    <w:rsid w:val="00ED7366"/>
    <w:rsid w:val="00EE220D"/>
    <w:rsid w:val="00EF0C02"/>
    <w:rsid w:val="00EF2D82"/>
    <w:rsid w:val="00EF4868"/>
    <w:rsid w:val="00F02D75"/>
    <w:rsid w:val="00F10A1D"/>
    <w:rsid w:val="00F15970"/>
    <w:rsid w:val="00F2194A"/>
    <w:rsid w:val="00F22222"/>
    <w:rsid w:val="00F24B19"/>
    <w:rsid w:val="00F26D15"/>
    <w:rsid w:val="00F30E74"/>
    <w:rsid w:val="00F31E9A"/>
    <w:rsid w:val="00F32573"/>
    <w:rsid w:val="00F343C4"/>
    <w:rsid w:val="00F35E24"/>
    <w:rsid w:val="00F364E9"/>
    <w:rsid w:val="00F36C00"/>
    <w:rsid w:val="00F37475"/>
    <w:rsid w:val="00F37F1E"/>
    <w:rsid w:val="00F43A3D"/>
    <w:rsid w:val="00F44913"/>
    <w:rsid w:val="00F53077"/>
    <w:rsid w:val="00F654C6"/>
    <w:rsid w:val="00F71366"/>
    <w:rsid w:val="00F72079"/>
    <w:rsid w:val="00F728B9"/>
    <w:rsid w:val="00F771C5"/>
    <w:rsid w:val="00F77E2C"/>
    <w:rsid w:val="00F8464F"/>
    <w:rsid w:val="00F84F8B"/>
    <w:rsid w:val="00F90A19"/>
    <w:rsid w:val="00F90B90"/>
    <w:rsid w:val="00F92157"/>
    <w:rsid w:val="00F935DD"/>
    <w:rsid w:val="00F9409A"/>
    <w:rsid w:val="00FA3980"/>
    <w:rsid w:val="00FA5C2A"/>
    <w:rsid w:val="00FB02E6"/>
    <w:rsid w:val="00FC09D7"/>
    <w:rsid w:val="00FC147F"/>
    <w:rsid w:val="00FD2395"/>
    <w:rsid w:val="00FD41B0"/>
    <w:rsid w:val="00FD7C94"/>
    <w:rsid w:val="00FD7E34"/>
    <w:rsid w:val="00FE114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DE41"/>
  <w15:chartTrackingRefBased/>
  <w15:docId w15:val="{9B25C8EF-12D1-428B-B6D3-5E9DD5E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CF"/>
    <w:pPr>
      <w:ind w:left="720"/>
      <w:contextualSpacing/>
    </w:pPr>
  </w:style>
  <w:style w:type="paragraph" w:customStyle="1" w:styleId="ConsPlusNormal">
    <w:name w:val="ConsPlusNormal"/>
    <w:rsid w:val="00D45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Placeholder Text"/>
    <w:basedOn w:val="a0"/>
    <w:uiPriority w:val="99"/>
    <w:semiHidden/>
    <w:rsid w:val="00A6156C"/>
    <w:rPr>
      <w:color w:val="808080"/>
    </w:rPr>
  </w:style>
  <w:style w:type="paragraph" w:styleId="a5">
    <w:name w:val="header"/>
    <w:basedOn w:val="a"/>
    <w:link w:val="a6"/>
    <w:uiPriority w:val="99"/>
    <w:unhideWhenUsed/>
    <w:rsid w:val="0046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D98"/>
  </w:style>
  <w:style w:type="paragraph" w:styleId="a7">
    <w:name w:val="footer"/>
    <w:basedOn w:val="a"/>
    <w:link w:val="a8"/>
    <w:uiPriority w:val="99"/>
    <w:unhideWhenUsed/>
    <w:rsid w:val="0046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D98"/>
  </w:style>
  <w:style w:type="paragraph" w:customStyle="1" w:styleId="ConsPlusNonformat">
    <w:name w:val="ConsPlusNonformat"/>
    <w:rsid w:val="005E1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535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4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1B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A1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1205B"/>
    <w:rPr>
      <w:color w:val="0000FF"/>
      <w:u w:val="single"/>
    </w:rPr>
  </w:style>
  <w:style w:type="character" w:customStyle="1" w:styleId="hgkelc">
    <w:name w:val="hgkelc"/>
    <w:basedOn w:val="a0"/>
    <w:rsid w:val="008C5468"/>
  </w:style>
  <w:style w:type="character" w:styleId="ad">
    <w:name w:val="annotation reference"/>
    <w:basedOn w:val="a0"/>
    <w:uiPriority w:val="99"/>
    <w:semiHidden/>
    <w:unhideWhenUsed/>
    <w:rsid w:val="00643F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3F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3F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3F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3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8F4E-1818-4E0A-BC98-FEDA1625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8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Климова</dc:creator>
  <cp:keywords/>
  <dc:description/>
  <cp:lastModifiedBy>Астамур Эмилевич Дзкуя</cp:lastModifiedBy>
  <cp:revision>20</cp:revision>
  <cp:lastPrinted>2023-03-02T11:23:00Z</cp:lastPrinted>
  <dcterms:created xsi:type="dcterms:W3CDTF">2023-03-02T14:40:00Z</dcterms:created>
  <dcterms:modified xsi:type="dcterms:W3CDTF">2023-04-05T06:32:00Z</dcterms:modified>
</cp:coreProperties>
</file>