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России: завершилась серия дел в отношении четырех участников картельного сговора при поставке продуктов питания для школьников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2011,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2011 года Федеральный Арбитражный суд Московского округа и 27 мая 2011 года три судебные инстанции подтвердили факт согласованных действий между ООО «Фрутовит», ООО «Дмитровские овощи», ООО «ТК Дитрейд» и ООО «Торговый дом «ГИГИЕЯ».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2010 года Комиссия Московского УФАС России установила факт картельного сговора между ООО «Фрутовит», ООО «Дмитровские овощи», ООО «ТК Дитрейд» и ООО «Торговый дом «ГИГИЕЯ» при проведении открытого аукциона на право заключения государственных контрактов на поставку овощей в образовательные учреждения города Москвы. Минимальный процент снижения первоначальной цены лотов подтвердил отсутствие признаков конкурентного соперничества при участии компаний в аукционе. По итогам торгов снижение составило всего 0,5-1% (в то время как снижение на конкурентных торгах составляет в среднем 10-15%).</w:t>
      </w:r>
      <w:r>
        <w:br/>
      </w:r>
      <w:r>
        <w:t xml:space="preserve">
Московское УФАС Росси признало ООО «Фрутовит», ООО «Дмитровские овощи», ООО «ТК Дитрейд» и ООО «Торговый дом «ГИГИЕЯ» нарушившими пункт 2 части 1 статьи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компании обжаловали в судебном порядке (отдельно ООО «Торговый дом «ГИГИЕЯ» и совместно ООО «Дмитровские овощи», ООО «Фрутовит» и ООО «ТК Дитрейд»).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Выводы антимонопольного органа признали законными три судебные инстанции в отношении ООО «Торговый дом «ГИГИЕЯ» и Федеральный Арбитражный суд Московского округа в отношении ООО «Фрутовит», ООО «Дмитровские овощи» и ООО «ТК Дитрейд».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должностных лиц всех организаций возбуждено уголовное дело по статье 178 Уголовного Кодекса (УК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нашем управлении это первое дело по картельному сговору на торгах, подтвержденное в трех судебных инстанциях и по материалам которого возбуждено уголовное дело по новой редакции статьи 178 УК РФ», - отметил руководитель Московского УФАС России Владимир Ефимов.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