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сфере образования и науки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2011,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2011 года в 16-00  состоится заседание Экспертного совета при Федеральной антимонопольной службе (ФАС России) по развитию конкуренции в сфере образования и науки по вопросу «Система дополнительного профессионального образования с точки зрения   соблюдения   требований   Федерального   закона  «О защите конкуренции».          </w:t>
      </w:r>
      <w:r>
        <w:br/>
      </w:r>
      <w:r>
        <w:br/>
      </w:r>
      <w:r>
        <w:t xml:space="preserve">
Заседание Совета пройдет в зале Коллегии ФАС России по адресу: Москва, ул. Садовая-Кудринская, д. 11,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Аккредитация представителей СМИ до 13.00 25 мая 2011 года 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при ФАС России по развитию конкуренции в сфере образования и науки образован в октябре 2006 года в целях содействия развитию конкуренции в области образования и науки, а также для рассмотрения вопросов, связанных с соблюдением федеральными органами исполнительной власти, органами государственной власти субъектов РФ, органами местного самоуправления, иными осуществляющими функции указанных органов органами и организациями антимонопольного законодательства в этой  сфере.</w:t>
      </w:r>
      <w:r>
        <w:br/>
      </w:r>
      <w:r>
        <w:t xml:space="preserve">
Решения Экспертного совета носят рекомендательный характер.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