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Татарстанское УФАС России оштрафовало «АКБ» «Авангард» на 300 тысяч рублей за неполное предоставление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2011, 11:46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России по Республике Татарстан (Татарстанское УФАС России) 13 мая 2011 года привлекло ОАО «АКБ «Авангард» к административной ответственности по части 5 статьи 19.8 Кодекса об административных правонарушениях (КоАП РФ) за непредставление информации по запросу антимонопольного органа.</w:t>
      </w:r>
      <w:r>
        <w:br/>
      </w:r>
      <w:r>
        <w:t xml:space="preserve">
Ранее в Татарстанское УФАС России поступило обращение от жителя г. Казани с жалобой на действия ОАО «АКБ «Авангард», выразившиеся в навязывании заемщиком заключения договоров личного и имущественного страхования с ЗАО «Страховая группа «Авангард-Гарант», а также необоснованному отказу в согласовании выбранной страховой компании для страхования рисков, предусмотренных соглашением о предоставлении кредитной карты под залог транспортного средства.</w:t>
      </w:r>
      <w:r>
        <w:br/>
      </w:r>
      <w:r>
        <w:t xml:space="preserve">
Для объективного рассмотрения обращения в адрес ОАО «АКБ «Авангард» был направлен запрос о представлении в антимонопольный орган необходимой информации и документов.</w:t>
      </w:r>
      <w:r>
        <w:br/>
      </w:r>
      <w:r>
        <w:t xml:space="preserve">
Однако запрошенная информация была представлена в Татарстанское УФАС не в полном объеме, что стало основанием для возбуждения в отношении общества административного дела.</w:t>
      </w:r>
      <w:r>
        <w:br/>
      </w:r>
      <w:r>
        <w:t xml:space="preserve">
«Итогом рассмотрения дела стали штрафные санкции. Стоит отметить, что вынесенное Татарстанским УФАС России решение о привлечении ОАО «АКБ «Авангард» к административной ответственности не отменяет необходимости предоставить в антимонопольное управление все запрошенные документы и сведения», - отметил заместитель руководителя Татарстанского УФАС России Иван Щербаков.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частьи 2 статьи 44 Закона «О защите конкуренции» предусмотрено, что в ходе рассмотрения заявления или материалов антимонопольный орган вправе запрашивать у физических или юридических лиц, государственных органов, органов местного самоуправления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 документы, сведения, пояснения в письменной или устной форме, связанные с обстоятельствами, изложенными в заявлении или материалах.</w:t>
      </w:r>
      <w:r>
        <w:br/>
      </w:r>
      <w:r>
        <w:t xml:space="preserve">
2. В силу части 5 статьи 19.8 КоАП РФ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(информации) по требованию указанных органов, за исключением случаев, предусмотренных частями 3 и 4 данной статьи, а равно представление в федеральный антимонопольный орган, его территориальный орган заведомо недостоверных сведений (информации), влечет наложение административного штрафа на граждан в размере от одной тысячи пятисот до двух тысяч пятисот рублей; на должностных лиц - от десяти тысяч до пятнадцати тысяч рублей; на юридических лиц - от трехсот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установила факт согласованных действий между ОАО «АКБ «Авангард» и ЗАО "Страховая группа "Авангард-Гарант" и наложила на общества штраф. 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