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 законность решения Омского УФАС России в отношении оптовых поставщиков гречневой крупы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2011, 12:37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2011 года Арбитражный суд Омской области оставил в силе решение Управления Федеральной антимонопольной службы по Омской области (Омское УФАС России) в отношении омских поставщиков гречневой крупы.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сентябре прошлого года Омское УФАС России признало действия ООО «ТД Шкуренко», ООО «ТД Мельница», ОАО «Омское», ООО «Торговый дом «СибСоль», ООО «Торговый дом «Инкос» и пяти индивидуальных предпринимателей нарушающими часть 1 статьи 11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согласованных действиях торговых компаний на рынке оптовой торговли крупой гречневой на территории Омской области путем установления необоснованно высоких цен в течение июля-августа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антимонопольного органа, ООО «ТД Шкуренко», ООО «ТД Мельница», ОАО «Омское», ООО «Торговый дом «СибСоль», ООО «Торговый дом «Инкос» обжаловали его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Омской области отказал Обществам в удовлетворении заявленных требований, подтвердив законность решения Омского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«Суд согласился с доводами антимонопольного органа о том, что объективных причин для синхронного повышения оптовых отпускных цен на крупу гречневую, на величину, превышающую величину роста закупочных цен, в рассматриваемый период, не было», - пояснил руководитель Омского УФАС России Сергей Суменков.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