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подписала соглашение о взаимодействии с Правительством Республики Северная Осетия–Алания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05 мая 2011, 16:13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 мая 2011 года заместитель руководителя Федеральной антимонопольной службы (ФАС России) Павел Субботин и глава Республики Северная Осетия–Алания Таймураз Мамсуров подписали cоглашение, направленное на реализацию программы развития конкуренции в Республике.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ходе рабочей встречи стороны обменялись мнениями о проблемах экономического развития Республики и взаимодействии Правительства Республики Северная Осетия – Алания с Управлением Федеральной антимонопольной службы по Республике Северная Осетия (Северо-Осетинским УФАС России).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Главными целями подписания cоглашения является устранение административных барьеров, защита конкуренции, создание благоприятных условий для эффективного функционирования товарных рынков, а также соблюдение антимонопольного законодательства, закона о рекламе и законодательства в области размещения заказов на поставки товаров, выполнение работ, оказание услуг для государственных и муниципальных нужд в сфере деятельности субъектов естественных монополий. Важно отметить, что cоглашение подписано на неопределенный срок.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Согласно документу, Правительство Республики Северная Осетия-Алания берет на себя ответственность обеспечивать рассмотрение поступающих из ФАС России предложений или каких-либо материалов, при необходимости привлекая к этому соответствующие органы исполнительной власти.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свою очередь ФАС России берется информировать Правительство Республики о выявленных фактах нарушения законодательства и оказывать консультативную помощь по вопросам, которые входят в компетенцию антимонопольного органа. Более того, ФАС России будет представлять Правительству Республики результаты анализа и мониторинга товарных рынков Северной Осетии.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/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