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Реализация водки «ALASKA» компанией «Абсолют» - недобросовестная конкуренция на рынке алкогольной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апреля 2011, 17:13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(ФАС России) 6 апреля 2011 года признала действия компании «Абсолют» (ООО) на товарном рынке алкогольной продукции Российской Федерации актом недобросовестной конкуренции. В нарушение пункта 2 части 1 статьи 14 Федерального закона «О защите конкуренции» компания «Абсолют» (ООО) реализовывала водку «ALASKA» с этикеткой, вводящей в заблуждение в отношении производителя товара.</w:t>
      </w:r>
      <w:r>
        <w:br/>
      </w:r>
      <w:r>
        <w:t xml:space="preserve">
В связи с добровольным устранением нарушения компанией «Абсолют» (ООО) нарушения закона о защите конкуренции Комиссия ФАС России приняла решение предписание о прекращении нарушения не выдавать. </w:t>
      </w:r>
      <w:r>
        <w:br/>
      </w:r>
      <w:r>
        <w:br/>
      </w:r>
      <w:r>
        <w:t xml:space="preserve">
Комиссия ФАС России установила: </w:t>
      </w:r>
      <w:r>
        <w:br/>
      </w:r>
      <w:r>
        <w:t xml:space="preserve">
Компания «Русь – Алко» (ООО) осуществляет деятельность на товарном рынке алкогольной продукции Российской Федерации и с декабря 2008 года реализует на территории Российской Федерации водку «FINKA» с использованием оригинальной этикетки.</w:t>
      </w:r>
      <w:r>
        <w:br/>
      </w:r>
      <w:r>
        <w:t xml:space="preserve">
В 2010 году компании «Русь-Алко» (ООО) стало известно о том, что на товарном рынке алкогольной продукции Российской Федерации реализуется водка «ALASKA» производства компании «Абсолют» (ООО). </w:t>
      </w:r>
      <w:r>
        <w:br/>
      </w:r>
      <w:r>
        <w:t xml:space="preserve">
Компания «Абсолют» (ООО) скопировало этикетку водки «FINKA», в частности композиционное построение этикетки, использовало сходное цветовое решение и цвета отдельных словесных и изобразительных элементов.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Результаты социологического опроса населения показали:</w:t>
      </w:r>
      <w:r>
        <w:br/>
      </w:r>
      <w:r>
        <w:t xml:space="preserve">
- 63% респондентов считают бутылки водки «ALASKA» и водки «FINKA» похожими в той или иной мере; </w:t>
      </w:r>
      <w:r>
        <w:br/>
      </w:r>
      <w:r>
        <w:t xml:space="preserve">
- 56% респондентов полагают, что данные товары производятся одной компанией; </w:t>
      </w:r>
      <w:r>
        <w:br/>
      </w:r>
      <w:r>
        <w:t xml:space="preserve">
- 71% респондентов считает, что эти марки водок могут быть восприняты как одна линейка продуктов; </w:t>
      </w:r>
      <w:r>
        <w:br/>
      </w:r>
      <w:r>
        <w:t xml:space="preserve">
- 53% респондентов оценивают весь комплекс изобразительных средств как сходный.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 марта прошлого года Федеральная антимонопольная служба пресекла уже три акта недобросовестной конкуренции на товарном рынке водки, связанных с копированием этикетки водки «FINKA» компании «Русь – Алко»», - отметил начальник Управления контроля рекламы и недобросовестной конкуренции ФАС России Николай Карташов.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Справка</w:t>
      </w:r>
      <w:r>
        <w:br/>
      </w:r>
      <w:r>
        <w:t xml:space="preserve">
Согласно пункту 2 части 1 статьи 14 Закона «О защите конкуренции» не допускается недобросовестная конкуренция, связанная с введением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производителя.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