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Воронежское УФАС: ОАО «РЖД» подозревается в уклонении от согласования заявки на перевозку грузов железнодорожным транспортом</w:t>
      </w:r>
    </w:p>
    <w:p xmlns:w="http://schemas.openxmlformats.org/wordprocessingml/2006/main" xmlns:pkg="http://schemas.microsoft.com/office/2006/xmlPackage" xmlns:str="http://exslt.org/strings" xmlns:fn="http://www.w3.org/2005/xpath-functions">
      <w:r>
        <w:t xml:space="preserve">30 марта 2011, 12:21</w:t>
      </w:r>
    </w:p>
    <w:p xmlns:w="http://schemas.openxmlformats.org/wordprocessingml/2006/main" xmlns:pkg="http://schemas.microsoft.com/office/2006/xmlPackage" xmlns:str="http://exslt.org/strings" xmlns:fn="http://www.w3.org/2005/xpath-functions">
      <w:r>
        <w:t xml:space="preserve">25 марта 2011 года Управление Федеральной антимонопольной службы по Воронежской области (УФАС России) возбудило дело по признакам нарушения части 1 статьи 10 закона «О защите конкуренции» в отношении ОАО «Российские железные дороги». Нарушение выразилось в экономически и технологически необоснованном уклонении от согласования заявки ЗАО «Ольшанский карьер» на перевозку грузов и оказания услуг по перевозке грузов железнодорожным транспортом общего пользования в марте 2011 года.</w:t>
      </w:r>
    </w:p>
    <w:p xmlns:w="http://schemas.openxmlformats.org/wordprocessingml/2006/main" xmlns:pkg="http://schemas.microsoft.com/office/2006/xmlPackage" xmlns:str="http://exslt.org/strings" xmlns:fn="http://www.w3.org/2005/xpath-functions">
      <w:r>
        <w:t xml:space="preserve">Основанием для возбуждения дела послужило заявление ЗАО «Ольшанский карьер». В ходе проведения проверки специалисты Воронежского УФАС установили, что в марте 2011 года предприятие подало заявку в Дорожный центр фирменного транспортного обслуживания ЮВЖД на перевозку железнодорожным транспортом 82 960 тонн груза в 1 220 вагонах общего парка ОАО «РЖД». Через несколько дней заявка на перевозку груза была согласована, однако перевозчик самостоятельно изменил период, указав срок действия - с 01 апреля 2011 года по 4 мая 2011 года. Таким образом, заявка на перевозку груза в марте 2011 года была отклонена в полном объеме.</w:t>
      </w:r>
      <w:r>
        <w:br/>
      </w:r>
      <w:r>
        <w:t xml:space="preserve">
ОАО «РЖД» является субъектом естественной монополии и занимает доминирующее положение на рынке оказания услуг железнодорожных перевозок и услуг по предоставлению полувагонов для перевозок грузов насыпью и навалом железнодорожным транспортом общего пользования.</w:t>
      </w:r>
      <w:r>
        <w:br/>
      </w:r>
      <w:r>
        <w:t xml:space="preserve">
Таким образом, Воронежское УФАС пришло к выводу, что действия ОАО «РЖД», выразившиеся в уклонении от согласования заявки ЗАО «Ольшанский карьер» на перевозку грузов в марте 2011 года и оказанию в этот период услуг по перевозке грузов железнодорожным транспортом общего пользования, содержат признаки злоупотребления доминирующим положением и нарушения ч. 1 ст. 10 закона «О защите конкуренции».</w:t>
      </w:r>
      <w:r>
        <w:br/>
      </w:r>
      <w:r>
        <w:t xml:space="preserve">
Рассмотрение дела назначено на 26 апреля 2011 года.</w:t>
      </w:r>
    </w:p>
    <w:p xmlns:w="http://schemas.openxmlformats.org/wordprocessingml/2006/main" xmlns:pkg="http://schemas.microsoft.com/office/2006/xmlPackage" xmlns:str="http://exslt.org/strings" xmlns:fn="http://www.w3.org/2005/xpath-functions">
      <w:r>
        <w:t xml:space="preserve">«Дело в отношении субъекта естественной монополии имеет важное значение для развития конкуренции на рынке реализации строительных материалов грузоотправителями, поскольку действия перевозчика могут серьезно ущемить интересы грузоотправителя, так как ставят под угрозу его деятельность на соответствующем товарном рынке», - отметил заместитель руководителя Воронежского УФАС России Виталий Попов.</w:t>
      </w:r>
    </w:p>
    <w:p xmlns:w="http://schemas.openxmlformats.org/wordprocessingml/2006/main" xmlns:pkg="http://schemas.microsoft.com/office/2006/xmlPackage" xmlns:str="http://exslt.org/strings" xmlns:fn="http://www.w3.org/2005/xpath-functions">
      <w:r>
        <w:t xml:space="preserve">Следите за новостями ФАС России в </w:t>
      </w:r>
      <w:hyperlink xmlns:r="http://schemas.openxmlformats.org/officeDocument/2006/relationships" r:id="rId8">
        <w:r>
          <w:rPr>
            <w:rStyle w:val="Hyperlink"/>
            <w:color w:val="000080"/>
            <w:u w:val="single"/>
          </w:rPr>
          <w:t xml:space="preserve">
          Twitter 
        </w:t>
        </w:r>
      </w:hyperlink>
      <w:r>
        <w:t xml:space="preserve">и </w:t>
      </w:r>
      <w:hyperlink xmlns:r="http://schemas.openxmlformats.org/officeDocument/2006/relationships" r:id="rId9">
        <w:r>
          <w:rPr>
            <w:rStyle w:val="Hyperlink"/>
            <w:color w:val="000080"/>
            <w:u w:val="single"/>
          </w:rPr>
          <w:t xml:space="preserve">
          Facebook
        </w:t>
        </w:r>
      </w:hyperlink>
      <w:r>
        <w:t xml:space="preserve">.</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twitter.com/rus_fas" TargetMode="External" Id="rId8"/>
  <Relationship Type="http://schemas.openxmlformats.org/officeDocument/2006/relationships/hyperlink" Target="http://www.facebook.com/pages/FAS-book/106577446075490?v=wall"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