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Комитет по координации и контролю закупок нарушил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2011, 16:30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Поволжского округа подтвердил законность решения и предписания управления Федеральной антимонопольной службы по Саратовской области (УФАС России) в отношении Комитета по координации и контролю закупок и Правительства Саратовской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июле 2010 года, комиссия Саратовского УФАС России признала Комитет нарушившим пункт 2 часть 1 статьи 15 Федерального закона «О защите конкуренции». К рассмотрению дела в качестве заинтересованного было привлечено Правительство Саратовской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Комитет принял регламент о проведении открытого аукциона в электронной форме на поставки товаров, выполнение работ, оказание услуг для государственных нужд Саратовской области и подаче заявок на сайте Государственного заказа Саратовской области, нарушающий Федеральный закон «О размещении заказов». Регламентом предусмотрена обязательная аккредитация участников в качестве пользователей автоматизированной информационной системы. Кроме того, после представления необходимых документов Комитет в течение трех рабочих дней выполняет аккредитацию юридического или физического лица в качестве пользователя.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осуществление действий, ограничивших конкуренцию, Саратовское УФАС России признала Комитет нарушившим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Саратовского УФАС России, Комитет обжаловал его в судебном порядке. Однако Арбитражный суд Саратовской области и Двенадцатый арбитражный апелляционный суд отказали Комитету в удовлетворении заявленных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Точку в судебных разбирательствах между Комитетом, Правительством области и Саратовским УФАС России поставил Федеральный арбитражный суд Поволжского округа признав законным решение Саратовского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«Такие требования регламента привели к ограничению количества участников. В частности, ООО «ППD-Знак», ООО «Виком», ООО «Базис-НН» не смогли принять участие в трех аукционах», – заявила заместитель руководителя Саратовского УФАС России Людмила Борисова.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пункту 2 части 1 статьи 15 ФЗ «О защите конкуренции»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запрещается: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