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формирует Экспертный совет по водному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2011, 15:05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формирует Экспертный совет по водному транспорту и приглашает принять участие в его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по водному транспорту создается в целях содействия развитию конкуренции в сфере водного транспорта, а также для рассмотрения вопросов, связанных с соблюдением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антимонопольного законодательства Российской Федерации в сфере водного транспорта.</w:t>
      </w:r>
      <w:r>
        <w:br/>
      </w:r>
      <w:r>
        <w:t xml:space="preserve">
Основные планируемые задачи Экспертного совета:</w:t>
      </w:r>
      <w:r>
        <w:br/>
      </w:r>
      <w:r>
        <w:t xml:space="preserve">
- содействие развитию конкуренции в сфере водного транспорта;</w:t>
      </w:r>
      <w:r>
        <w:br/>
      </w:r>
      <w:r>
        <w:t xml:space="preserve">
- содействие защите конкуренции, в том числе предупреждению, пресечению монополистической деятельности и недобросовестной конкуренции в сфере водного транспорта;</w:t>
      </w:r>
      <w:r>
        <w:br/>
      </w:r>
      <w:r>
        <w:t xml:space="preserve">
- подготовка предложений по совершенствованию законодательства в сфере водного транспорта;</w:t>
      </w:r>
      <w:r>
        <w:br/>
      </w:r>
      <w:r>
        <w:t xml:space="preserve">
- экспертиза документов и оценка информации, представленной на рассмотрение Экспертного совета его членами;</w:t>
      </w:r>
      <w:r>
        <w:br/>
      </w:r>
      <w:r>
        <w:t xml:space="preserve">
- разработка рекомендаций по совершенствованию государственного контроля соблюдения антимонопольного законодательства Российской Федерации в сфере водного транспорта;</w:t>
      </w:r>
      <w:r>
        <w:br/>
      </w:r>
      <w:r>
        <w:t xml:space="preserve">
- взаимодействие по вопросам совершенствования антимонопольного законодательства Российской Федерации в сфере водного транспорта с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 организациями и участниками рынка услуг в сфере водного транспорта;</w:t>
      </w:r>
      <w:r>
        <w:br/>
      </w:r>
      <w:r>
        <w:t xml:space="preserve">
- содействие освещению в средствах массовой информации актуальных вопросов развития конкуренции и соблюдения антимонопольного законодательства Российской Федерации в сфере водного транспорта.</w:t>
      </w:r>
      <w:r>
        <w:br/>
      </w:r>
      <w:r>
        <w:t xml:space="preserve">
В состав Экспертного совета войдут специалисты Федеральной антимонопольной службы, представители других федеральных органов исполнительной власти, органов государственной власти субъектов Российской Федерации, научных организаций, ассоциаций, общественных объединений, осуществляющих деятельность в сфере  водного 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