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заново провести аукцион на сумму более 39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и признала обоснованной жалобу ООО ХК «Амур-мост» на нарушения ФГУ Упрдор «Лена», ЗАО «Сбербанк-АСТ» закона «О размещении заказов».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 проводил  электронный аукцион на ремонт путепровода через железную дорогу БАМ - Тында - Беркакит автомобильной дороги М - 56 «Лена» от Невера до Якутска.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в своей жалобе указывал на то, что оператор изменил время окончания срока подачи заявок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рассмотрения, комиссия ФАС России признала жалобу обоснованной в части установления ФГУ Упрдор «Лена»  сведений, содержащихся в документации об аукционе, и не соответствующих сведениям, указанным в извещении о проведении открытого аукциона. В документации об аукционе заказчик установил сведения не соответствующие указанным в извещении о проведении аукциона (нарушение части 6 статьи 34, части 1 статьи 41.6 закона «О размещении заказов»).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предписания заказчику, и оператору: об отмене протоколов рассмотрения вторых и первых частей заявок; уведомлении заявителя о возможности подачи заявки на аукцион; размещении на электронной площадке информации о новой дате рассмотрения первых и вторых частей заявок, о новой дате и времени проведения аукциона; размещение заказа в соответствии с требованиями 94-ФЗ; продолжении проведения процедуры с момента поступления последнего (минимального) предложения о цене контракта, (т.е. с 39 757 302,30 руб.); в случае отсутствия, при продолжении проведения процедуры аукциона ценовых предложений от участников аукциона о снижении размера последнего (минимального) предложения о цене контракта признать победителем аукциона участника под №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сведения:</w:t>
      </w:r>
      <w:r>
        <w:br/>
      </w:r>
      <w:r>
        <w:t xml:space="preserve">
23-25 марта 2011 года при участии ФАС России в Москве пройдет седьмой Всероссийский форум-выставка «Госзаказ 2011», где профессионалы сферы смогут обсудить вопросы совершенствования законодательства, а также практические вопросы, возникающие в работе заказчиков, предпринимателей и контролирующих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ФАС России разработала поправки в закон о размещении госзаказов в соответствии с поручением Президента РФ Дмитрия Медведева (послание Федеральному собранию) и Председателя Правительства РФ Владимира Путина.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предложениями ФАС России по инновационному  развитию в госзаказе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