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Второй арбитражный апелляционный суд г. Кирова подтвердил правомерность решения Ярославского УФАС России в отношении ОАО «ТЭСС» и МУП «Яргорэнергосбыт»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10:57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арбитражный апелляционный суд города Кирова отклонил жалобы ОАО «Тепловая Энергетическая Социальная Система» (ОАО «ТЭСС») и МУП «Ярославский городской энергосбыт» (МУП «Яргорэнергосбыт») и признал заявителей нарушившими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Ярославского УФАС России признала нарушения антимонопольного законодательства ОАО «ТЭСС» и МУП «Яргорэнергосбыт». Основание для возбуждения дела послужила проверка действий этих организаций на время недельного отключении горячей воды в июле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«ТЭСС» не уведомила потребителей о прекращении подачи горячей воды. МУП «Яргорэнергосбыт» установило неурегулированные отношений с ОАО «ТЭСС» по снабжения теплоэнергией добросовестных плательщиков.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«ТЭСС» - единственный производитель тепловой энергии. МУП «Яргорэнергосбыт» занимает доминирующее положение на рынке передачи тепловой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Ярославского УФАС России, ОАО «ТЭСС» и МУП «Яргорэнергосбыт» оспорили его в судебном порядке. Однако Арбитражный суд Ярославской области признал решение антимонопольного органа законным и обоснованным. Второй арбитражный апелляционный суд города Кирова согласился с судом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«МУП «Яргорэнергосбыт» и ОАО «ТЭСС» совместными действиями должны были обеспечивать надежное и непрерывное теплоснабжение граждан, проживающих в поселке Резинотехника. В ситуации, когда у ОАО «ТЭСС» появилось право ограничить поставку ресурса, оно было обязано проинформировать об отключении не МУП «Яргорэнергосбыт» за 1 день, а конечных потребителей – за 1 месяц. МУП «Яргорэнергосбыт» не только как организация-транспортер, но и как получатель денежных средств с населения, располагая информацией о надлежащих и ненадлежащих плательщиках, обязано было позаботиться о тех гражданах, которые своевременно оплачивают коммунальные услуги. Нарушение прав граждан недопустимо. Суды первой и второй инстанции поддержали нашу позицию», - комментирует руководитель управления Наталия Сибрикова.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