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Кемеровское УФАС России усматривает признаки ограничения конкуренции на оптовом и розничном рынках реализации дизельного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2011, 17:16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2011 года Кемеровское управление Федеральной антимонопольной службы (УФАС России) возбудило дело по признакам нарушения части 1 статьи 10 Федерального закона «О защите конкуренции» в отношении ЗАО «Газпромнефть-Кузбасс».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Кемеровское УФАС России усматривает признаки нарушения антимонопольного законодательства в осуществлении ЗАО «Газпромнефть-Кузбасс» действий по необоснованному повышению оптовых цен на дизельное топливо, а также по сближению уровня оптовых и розничных цен на этот вид нефтепродуктов в период с 21 сентября по 30 ноября 2010 года. Таким образом, возможно недопущение, ограничение, устранение конкуренции и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Кемеровское УФАС России уже сообщало о сложившемся в четвертом квартале 2010 года значительном росте цен на зимнее дизельное топливо (как отпускных цен с Омского нефтеперерабатывающего завода, так и установленных ЗАО «Газпромнефть-Кузбасс» оптовых и розничных цен).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 аналогичные действия в 2008 году Кемеровское УФАС России уже оштрафовало ЗАО «Газпромнефть-Кузбасс» в размере 1% от выручки компании. В случае доказательства факта нарушения антимонопольного законодательства со стороны ЗАО «Газпромнефть-Кузбасс» нарушение будет повторным», - сообщает руководитель Кемеровского УФАС России Наталья Кухарская.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1 части 10 статьи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