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«Мария-Ра» нарушила Закон о торговле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2010, 12:58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Управления Федеральной антимонопольной службы по Алтайскому краю (УФАС России) 17 декабря 2010 года признала ООО «Розница-1» (торговая сеть «Мария-Ра») нарушившей торговое законодательство.</w:t>
      </w:r>
      <w:r>
        <w:br/>
      </w:r>
      <w:r>
        <w:t xml:space="preserve">
Дело было возбуждено по признакам нарушения норм антимонопольного законодательства в создании торговой сетью дискриминационных условий для поставщиков, а именно: выплата разного размера вознаграждений для поставщиков товаров одной группы. Представители ООО «Розница-1» на заседании Комиссии настаивали на том, что система бонусов невыгодна сети, инициаторами выплаты премий выступают сами поставщики, а размер вознаграждений определяется в результате переговоров сети и поставщика. Однако Комиссия УФАС располагает письменным свидетельством одного из поставщиков, в котором говорится о максимальном размере премии, который установила для него ООО «Розница-1», поставив тем самым его в невыгодные условия по сравнению с другими поставщиками.</w:t>
      </w:r>
      <w:r>
        <w:br/>
      </w:r>
      <w:r>
        <w:t xml:space="preserve">
По итогам заседания, комиссия Алтайского краевого УФАС России признала в действиях ООО «Розница-1» создание дискриминационных условий для разных поставщиков товаров одной категории. Компании выдано предписание о прекращении нарушения законодательства, в частности, не ставить поставщиков в невыгодные условия.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